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B270F" w14:textId="77777777" w:rsidR="00C0362B" w:rsidRPr="00E80C6E" w:rsidRDefault="00C0362B" w:rsidP="00C0362B">
      <w:pPr>
        <w:pStyle w:val="16"/>
        <w:ind w:left="0" w:firstLine="0"/>
        <w:rPr>
          <w:rFonts w:cs="Times New Roman"/>
          <w:color w:val="auto"/>
          <w:sz w:val="24"/>
          <w:szCs w:val="18"/>
        </w:rPr>
      </w:pPr>
      <w:bookmarkStart w:id="0" w:name="_Toc122436632"/>
      <w:bookmarkStart w:id="1" w:name="_Toc162430139"/>
      <w:bookmarkStart w:id="2" w:name="_Toc162432594"/>
      <w:bookmarkStart w:id="3" w:name="_Ref46776769"/>
      <w:bookmarkStart w:id="4" w:name="_Toc122436685"/>
      <w:r w:rsidRPr="00E80C6E">
        <w:rPr>
          <w:rFonts w:cs="Times New Roman"/>
          <w:color w:val="auto"/>
          <w:sz w:val="24"/>
          <w:szCs w:val="18"/>
        </w:rPr>
        <w:t>ФЕДЕРАЛЬНОЕ КАЗНАЧЕЙСТВО (КАЗНАЧЕЙСТВО РОССИИ)</w:t>
      </w:r>
    </w:p>
    <w:p w14:paraId="09A63D2C" w14:textId="77777777" w:rsidR="00C0362B" w:rsidRPr="00E80C6E" w:rsidRDefault="00C0362B" w:rsidP="00C0362B"/>
    <w:p w14:paraId="498588D7" w14:textId="77777777" w:rsidR="00C0362B" w:rsidRPr="00E80C6E" w:rsidRDefault="00C0362B" w:rsidP="00C0362B"/>
    <w:p w14:paraId="22DF815D" w14:textId="77777777" w:rsidR="00C0362B" w:rsidRPr="00E80C6E" w:rsidRDefault="00C0362B" w:rsidP="00C0362B"/>
    <w:p w14:paraId="73729DC8" w14:textId="77777777" w:rsidR="00C0362B" w:rsidRPr="00E80C6E" w:rsidRDefault="00C0362B" w:rsidP="00C0362B"/>
    <w:p w14:paraId="0F1BE910" w14:textId="77777777" w:rsidR="00C0362B" w:rsidRPr="00E80C6E" w:rsidRDefault="00C0362B" w:rsidP="00C0362B"/>
    <w:p w14:paraId="3CC8B167" w14:textId="77777777" w:rsidR="00C0362B" w:rsidRPr="00E80C6E" w:rsidRDefault="00C0362B" w:rsidP="00C0362B">
      <w:pPr>
        <w:spacing w:before="120" w:after="120"/>
        <w:jc w:val="center"/>
        <w:rPr>
          <w:b/>
          <w:sz w:val="36"/>
          <w:szCs w:val="36"/>
        </w:rPr>
      </w:pPr>
      <w:r w:rsidRPr="00E80C6E">
        <w:rPr>
          <w:b/>
          <w:sz w:val="36"/>
          <w:szCs w:val="36"/>
        </w:rPr>
        <w:t>Государственная интегрированная информационная система управления общественными финансами «Электронный бюджет»</w:t>
      </w:r>
    </w:p>
    <w:p w14:paraId="7A4A84CC" w14:textId="77777777" w:rsidR="00C0362B" w:rsidRPr="00E80C6E" w:rsidRDefault="00C0362B" w:rsidP="00C0362B">
      <w:pPr>
        <w:spacing w:before="120" w:after="120"/>
        <w:jc w:val="center"/>
        <w:rPr>
          <w:b/>
          <w:sz w:val="36"/>
          <w:szCs w:val="36"/>
        </w:rPr>
      </w:pPr>
      <w:r w:rsidRPr="00E80C6E">
        <w:rPr>
          <w:b/>
          <w:sz w:val="36"/>
          <w:szCs w:val="36"/>
        </w:rPr>
        <w:t>Подсистема управления расходами</w:t>
      </w:r>
    </w:p>
    <w:p w14:paraId="17D571C9" w14:textId="77777777" w:rsidR="00C0362B" w:rsidRDefault="00C0362B" w:rsidP="00C0362B">
      <w:pPr>
        <w:spacing w:before="120" w:after="120"/>
        <w:jc w:val="center"/>
        <w:rPr>
          <w:b/>
          <w:sz w:val="36"/>
          <w:szCs w:val="36"/>
        </w:rPr>
      </w:pPr>
      <w:r w:rsidRPr="00E80C6E">
        <w:rPr>
          <w:b/>
          <w:sz w:val="36"/>
          <w:szCs w:val="36"/>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w:t>
      </w:r>
    </w:p>
    <w:p w14:paraId="727AE03E" w14:textId="77777777" w:rsidR="00C0362B" w:rsidRPr="00E80C6E" w:rsidRDefault="00C0362B" w:rsidP="00C0362B"/>
    <w:p w14:paraId="6EF99B83" w14:textId="77777777" w:rsidR="00C0362B" w:rsidRPr="00E80C6E" w:rsidRDefault="00C0362B" w:rsidP="00C0362B">
      <w:pPr>
        <w:pStyle w:val="-"/>
        <w:rPr>
          <w:color w:val="auto"/>
        </w:rPr>
      </w:pPr>
      <w:r w:rsidRPr="00E80C6E">
        <w:rPr>
          <w:color w:val="auto"/>
        </w:rPr>
        <w:t>Требования к форматам обмена распоряжений о совершении казначейского платежа</w:t>
      </w:r>
      <w:r>
        <w:rPr>
          <w:color w:val="auto"/>
        </w:rPr>
        <w:t xml:space="preserve"> (перечисление)</w:t>
      </w:r>
      <w:r w:rsidRPr="00E80C6E">
        <w:rPr>
          <w:color w:val="auto"/>
        </w:rPr>
        <w:t xml:space="preserve">, </w:t>
      </w:r>
      <w:r w:rsidRPr="00426984">
        <w:rPr>
          <w:color w:val="auto"/>
        </w:rPr>
        <w:t>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78CFED7E" w14:textId="77777777" w:rsidR="00C0362B" w:rsidRPr="00E80C6E" w:rsidRDefault="00C0362B" w:rsidP="00C0362B">
      <w:pPr>
        <w:pStyle w:val="-"/>
        <w:rPr>
          <w:color w:val="auto"/>
        </w:rPr>
      </w:pPr>
    </w:p>
    <w:p w14:paraId="5BD6F32F" w14:textId="3C02605D" w:rsidR="00C0362B" w:rsidRPr="00E80C6E" w:rsidRDefault="00C0362B" w:rsidP="00C0362B">
      <w:pPr>
        <w:pStyle w:val="aff1"/>
        <w:ind w:firstLine="0"/>
        <w:rPr>
          <w:color w:val="auto"/>
        </w:rPr>
      </w:pPr>
      <w:r w:rsidRPr="00E80C6E">
        <w:rPr>
          <w:color w:val="auto"/>
        </w:rPr>
        <w:t>Листов:</w:t>
      </w:r>
      <w:bookmarkStart w:id="5" w:name="_Hlk791735"/>
      <w:r w:rsidRPr="00E80C6E">
        <w:rPr>
          <w:color w:val="auto"/>
        </w:rPr>
        <w:t xml:space="preserve"> </w:t>
      </w:r>
      <w:bookmarkEnd w:id="5"/>
      <w:r w:rsidR="00CC0A6A" w:rsidRPr="00640C5C">
        <w:fldChar w:fldCharType="begin"/>
      </w:r>
      <w:r w:rsidR="00CC0A6A" w:rsidRPr="00640C5C">
        <w:rPr>
          <w:caps/>
        </w:rPr>
        <w:instrText xml:space="preserve"> =</w:instrText>
      </w:r>
      <w:r w:rsidR="00CC0A6A" w:rsidRPr="00640C5C">
        <w:rPr>
          <w:caps/>
        </w:rPr>
        <w:fldChar w:fldCharType="begin"/>
      </w:r>
      <w:r w:rsidR="00CC0A6A" w:rsidRPr="00640C5C">
        <w:rPr>
          <w:caps/>
        </w:rPr>
        <w:instrText xml:space="preserve"> NUMPAGES   \* MERGEFORMAT </w:instrText>
      </w:r>
      <w:r w:rsidR="00CC0A6A" w:rsidRPr="00640C5C">
        <w:rPr>
          <w:caps/>
        </w:rPr>
        <w:fldChar w:fldCharType="separate"/>
      </w:r>
      <w:r w:rsidR="00417EDD">
        <w:rPr>
          <w:caps/>
          <w:noProof/>
        </w:rPr>
        <w:instrText>209</w:instrText>
      </w:r>
      <w:r w:rsidR="00CC0A6A" w:rsidRPr="00640C5C">
        <w:rPr>
          <w:caps/>
          <w:noProof/>
        </w:rPr>
        <w:fldChar w:fldCharType="end"/>
      </w:r>
      <w:r w:rsidR="00CC0A6A" w:rsidRPr="00640C5C">
        <w:rPr>
          <w:caps/>
          <w:noProof/>
        </w:rPr>
        <w:instrText>-2</w:instrText>
      </w:r>
      <w:r w:rsidR="00CC0A6A" w:rsidRPr="00640C5C">
        <w:rPr>
          <w:caps/>
        </w:rPr>
        <w:instrText xml:space="preserve"> </w:instrText>
      </w:r>
      <w:r w:rsidR="00CC0A6A" w:rsidRPr="00640C5C">
        <w:rPr>
          <w:caps/>
        </w:rPr>
        <w:fldChar w:fldCharType="separate"/>
      </w:r>
      <w:r w:rsidR="00417EDD">
        <w:rPr>
          <w:caps/>
          <w:noProof/>
        </w:rPr>
        <w:t>207</w:t>
      </w:r>
      <w:r w:rsidR="00CC0A6A" w:rsidRPr="00640C5C">
        <w:fldChar w:fldCharType="end"/>
      </w:r>
    </w:p>
    <w:p w14:paraId="603C2804" w14:textId="77777777" w:rsidR="00C0362B" w:rsidRDefault="00C0362B" w:rsidP="00C0362B"/>
    <w:p w14:paraId="7ED80867" w14:textId="77777777" w:rsidR="00C0362B" w:rsidRDefault="00C0362B" w:rsidP="00C0362B">
      <w:pPr>
        <w:spacing w:after="160" w:line="259" w:lineRule="auto"/>
        <w:rPr>
          <w:b/>
          <w:bCs/>
          <w:sz w:val="36"/>
        </w:rPr>
      </w:pPr>
      <w:r>
        <w:br w:type="page"/>
      </w:r>
    </w:p>
    <w:p w14:paraId="01DD76B5" w14:textId="77777777" w:rsidR="00C0362B" w:rsidRPr="00CC0A6A" w:rsidRDefault="00C0362B" w:rsidP="00CC0A6A">
      <w:pPr>
        <w:pStyle w:val="afffd"/>
        <w:pageBreakBefore/>
        <w:spacing w:before="0"/>
      </w:pPr>
      <w:bookmarkStart w:id="6" w:name="_Toc202878144"/>
      <w:bookmarkStart w:id="7" w:name="_Toc202882106"/>
      <w:bookmarkStart w:id="8" w:name="_Toc202950444"/>
      <w:r w:rsidRPr="00CC0A6A">
        <w:lastRenderedPageBreak/>
        <w:t>Аннотация</w:t>
      </w:r>
      <w:bookmarkEnd w:id="6"/>
      <w:bookmarkEnd w:id="7"/>
      <w:bookmarkEnd w:id="8"/>
    </w:p>
    <w:p w14:paraId="17B04C90" w14:textId="77777777" w:rsidR="00C0362B" w:rsidRPr="00C0362B" w:rsidRDefault="00C0362B" w:rsidP="00C0362B">
      <w:r w:rsidRPr="00C0362B">
        <w:t>В настоящем документе приводятся требования к форматам обмена распоряжений о совершении казначейского платежа,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и создан для:</w:t>
      </w:r>
    </w:p>
    <w:p w14:paraId="6175F58B" w14:textId="77777777" w:rsidR="00C0362B" w:rsidRPr="00C0362B" w:rsidRDefault="00C0362B" w:rsidP="00CC0A6A">
      <w:pPr>
        <w:pStyle w:val="-1"/>
        <w:rPr>
          <w:lang w:eastAsia="en-US"/>
        </w:rPr>
      </w:pPr>
      <w:r w:rsidRPr="00C0362B">
        <w:rPr>
          <w:lang w:eastAsia="en-US"/>
        </w:rPr>
        <w:t>Модуля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0559CF69" w14:textId="77777777" w:rsidR="00C0362B" w:rsidRPr="00C0362B" w:rsidRDefault="00C0362B" w:rsidP="00C0362B">
      <w:pPr>
        <w:ind w:left="851"/>
        <w:rPr>
          <w:rFonts w:eastAsiaTheme="minorHAnsi" w:cstheme="minorBidi"/>
          <w:szCs w:val="22"/>
          <w:lang w:eastAsia="en-US"/>
        </w:rPr>
      </w:pPr>
    </w:p>
    <w:p w14:paraId="61769090" w14:textId="77777777" w:rsidR="00C0362B" w:rsidRPr="00C0362B" w:rsidRDefault="00C0362B" w:rsidP="00C0362B">
      <w:pPr>
        <w:spacing w:before="60" w:after="120"/>
        <w:ind w:firstLine="567"/>
        <w:rPr>
          <w:b/>
        </w:rPr>
      </w:pPr>
      <w:r w:rsidRPr="00C0362B">
        <w:rPr>
          <w:b/>
        </w:rPr>
        <w:t>Документ вступает в силу:</w:t>
      </w:r>
    </w:p>
    <w:p w14:paraId="1C94BE9B" w14:textId="77777777" w:rsidR="00C0362B" w:rsidRPr="00C0362B" w:rsidRDefault="00C0362B" w:rsidP="00C0362B">
      <w:pPr>
        <w:spacing w:before="60" w:after="120"/>
        <w:ind w:firstLine="567"/>
        <w:rPr>
          <w:b/>
        </w:rPr>
      </w:pPr>
    </w:p>
    <w:p w14:paraId="1160EF11" w14:textId="77777777" w:rsidR="00C0362B" w:rsidRPr="00C0362B" w:rsidRDefault="00C0362B" w:rsidP="00CC0A6A">
      <w:r w:rsidRPr="00C0362B">
        <w:rPr>
          <w:rFonts w:eastAsiaTheme="minorHAnsi"/>
          <w:lang w:eastAsia="en-US"/>
        </w:rPr>
        <w:t>для бюджетных (автономных) учреждений субъекта Российской Федерации, муниципальных бюджетных (автономных) учреждений, получателей средств из бюджета субъекта Российской Федерации (местного бюджета) лицевые счета которых открыты в территориальных органах Федерального казначейства, при осуществлении казначейского обслуживания в Модуле.</w:t>
      </w:r>
    </w:p>
    <w:p w14:paraId="541E7B49" w14:textId="77777777" w:rsidR="00C0362B" w:rsidRDefault="00C0362B" w:rsidP="00C0362B"/>
    <w:p w14:paraId="4F153238" w14:textId="77777777" w:rsidR="00BC5EFD" w:rsidRDefault="00BC5EFD" w:rsidP="00C0362B"/>
    <w:p w14:paraId="723743F4" w14:textId="77777777" w:rsidR="00BC5EFD" w:rsidRDefault="00BC5EFD" w:rsidP="00C0362B"/>
    <w:p w14:paraId="1A94ADF5" w14:textId="77777777" w:rsidR="00BC5EFD" w:rsidRDefault="00BC5EFD" w:rsidP="00C0362B"/>
    <w:p w14:paraId="32C44565" w14:textId="77777777" w:rsidR="00BC5EFD" w:rsidRDefault="00BC5EFD" w:rsidP="00C0362B"/>
    <w:p w14:paraId="3096C5CE" w14:textId="77777777" w:rsidR="00BC5EFD" w:rsidRDefault="00BC5EFD" w:rsidP="00C0362B"/>
    <w:p w14:paraId="67ACDA25" w14:textId="77777777" w:rsidR="00BC5EFD" w:rsidRPr="00C0362B" w:rsidRDefault="00BC5EFD" w:rsidP="00C0362B"/>
    <w:p w14:paraId="397F8E23" w14:textId="0576D642" w:rsidR="00BC5EFD" w:rsidRPr="00BC5EFD" w:rsidRDefault="00BC5EFD" w:rsidP="00BC5EFD">
      <w:bookmarkStart w:id="9" w:name="_Toc196389753"/>
      <w:bookmarkEnd w:id="0"/>
      <w:bookmarkEnd w:id="1"/>
      <w:bookmarkEnd w:id="2"/>
    </w:p>
    <w:bookmarkStart w:id="10" w:name="_Toc202950445" w:displacedByCustomXml="next"/>
    <w:bookmarkStart w:id="11" w:name="_Toc202882107" w:displacedByCustomXml="next"/>
    <w:sdt>
      <w:sdtPr>
        <w:rPr>
          <w:b w:val="0"/>
          <w:bCs w:val="0"/>
          <w:snapToGrid/>
          <w:color w:val="auto"/>
          <w:kern w:val="0"/>
          <w:sz w:val="28"/>
          <w:szCs w:val="28"/>
          <w14:ligatures w14:val="none"/>
        </w:rPr>
        <w:id w:val="-1679114909"/>
        <w:docPartObj>
          <w:docPartGallery w:val="Table of Contents"/>
          <w:docPartUnique/>
        </w:docPartObj>
      </w:sdtPr>
      <w:sdtEndPr>
        <w:rPr>
          <w:b/>
          <w:bCs/>
          <w:noProof/>
          <w:snapToGrid w:val="0"/>
          <w:color w:val="000000" w:themeColor="text1"/>
          <w:szCs w:val="20"/>
        </w:rPr>
      </w:sdtEndPr>
      <w:sdtContent>
        <w:p w14:paraId="76A34D93" w14:textId="77777777" w:rsidR="00FB1F3F" w:rsidRDefault="00BC5EFD" w:rsidP="00BC5EFD">
          <w:pPr>
            <w:pStyle w:val="-4"/>
            <w:rPr>
              <w:noProof/>
            </w:rPr>
          </w:pPr>
          <w:r w:rsidRPr="00121FFA">
            <w:rPr>
              <w:color w:val="auto"/>
              <w:szCs w:val="36"/>
            </w:rPr>
            <w:t>Содержание</w:t>
          </w:r>
          <w:bookmarkEnd w:id="11"/>
          <w:bookmarkEnd w:id="10"/>
          <w:r w:rsidRPr="00121FFA">
            <w:rPr>
              <w:b w:val="0"/>
              <w:bCs w:val="0"/>
              <w:sz w:val="28"/>
              <w:szCs w:val="28"/>
            </w:rPr>
            <w:fldChar w:fldCharType="begin"/>
          </w:r>
          <w:r w:rsidRPr="00121FFA">
            <w:rPr>
              <w:b w:val="0"/>
              <w:bCs w:val="0"/>
              <w:sz w:val="28"/>
              <w:szCs w:val="28"/>
            </w:rPr>
            <w:instrText>TOC \o "1-3" \h \z \u</w:instrText>
          </w:r>
          <w:r w:rsidRPr="00121FFA">
            <w:rPr>
              <w:b w:val="0"/>
              <w:bCs w:val="0"/>
              <w:sz w:val="28"/>
              <w:szCs w:val="28"/>
            </w:rPr>
            <w:fldChar w:fldCharType="separate"/>
          </w:r>
        </w:p>
        <w:p w14:paraId="71E408EB" w14:textId="4F182E34" w:rsidR="00FB1F3F" w:rsidRDefault="00F0473A">
          <w:pPr>
            <w:pStyle w:val="13"/>
            <w:rPr>
              <w:rFonts w:asciiTheme="minorHAnsi" w:eastAsiaTheme="minorEastAsia" w:hAnsiTheme="minorHAnsi" w:cstheme="minorBidi"/>
              <w:b w:val="0"/>
              <w:color w:val="auto"/>
              <w:sz w:val="22"/>
              <w:szCs w:val="22"/>
            </w:rPr>
          </w:pPr>
          <w:hyperlink w:anchor="_Toc202950444" w:history="1">
            <w:r w:rsidR="00FB1F3F" w:rsidRPr="008D75ED">
              <w:rPr>
                <w:rStyle w:val="af0"/>
              </w:rPr>
              <w:t>Аннотация</w:t>
            </w:r>
            <w:r w:rsidR="00FB1F3F">
              <w:rPr>
                <w:webHidden/>
              </w:rPr>
              <w:tab/>
            </w:r>
            <w:r w:rsidR="00FB1F3F">
              <w:rPr>
                <w:webHidden/>
              </w:rPr>
              <w:fldChar w:fldCharType="begin"/>
            </w:r>
            <w:r w:rsidR="00FB1F3F">
              <w:rPr>
                <w:webHidden/>
              </w:rPr>
              <w:instrText xml:space="preserve"> PAGEREF _Toc202950444 \h </w:instrText>
            </w:r>
            <w:r w:rsidR="00FB1F3F">
              <w:rPr>
                <w:webHidden/>
              </w:rPr>
            </w:r>
            <w:r w:rsidR="00FB1F3F">
              <w:rPr>
                <w:webHidden/>
              </w:rPr>
              <w:fldChar w:fldCharType="separate"/>
            </w:r>
            <w:r w:rsidR="00623CC5">
              <w:rPr>
                <w:webHidden/>
              </w:rPr>
              <w:t>2</w:t>
            </w:r>
            <w:r w:rsidR="00FB1F3F">
              <w:rPr>
                <w:webHidden/>
              </w:rPr>
              <w:fldChar w:fldCharType="end"/>
            </w:r>
          </w:hyperlink>
        </w:p>
        <w:p w14:paraId="54371DC6" w14:textId="0EC06B3F" w:rsidR="00FB1F3F" w:rsidRDefault="00F0473A">
          <w:pPr>
            <w:pStyle w:val="13"/>
            <w:rPr>
              <w:rFonts w:asciiTheme="minorHAnsi" w:eastAsiaTheme="minorEastAsia" w:hAnsiTheme="minorHAnsi" w:cstheme="minorBidi"/>
              <w:b w:val="0"/>
              <w:color w:val="auto"/>
              <w:sz w:val="22"/>
              <w:szCs w:val="22"/>
            </w:rPr>
          </w:pPr>
          <w:hyperlink w:anchor="_Toc202950445" w:history="1">
            <w:r w:rsidR="00FB1F3F" w:rsidRPr="008D75ED">
              <w:rPr>
                <w:rStyle w:val="af0"/>
              </w:rPr>
              <w:t>Содержание</w:t>
            </w:r>
            <w:r w:rsidR="00FB1F3F">
              <w:rPr>
                <w:webHidden/>
              </w:rPr>
              <w:tab/>
            </w:r>
            <w:r w:rsidR="00FB1F3F">
              <w:rPr>
                <w:webHidden/>
              </w:rPr>
              <w:fldChar w:fldCharType="begin"/>
            </w:r>
            <w:r w:rsidR="00FB1F3F">
              <w:rPr>
                <w:webHidden/>
              </w:rPr>
              <w:instrText xml:space="preserve"> PAGEREF _Toc202950445 \h </w:instrText>
            </w:r>
            <w:r w:rsidR="00FB1F3F">
              <w:rPr>
                <w:webHidden/>
              </w:rPr>
            </w:r>
            <w:r w:rsidR="00FB1F3F">
              <w:rPr>
                <w:webHidden/>
              </w:rPr>
              <w:fldChar w:fldCharType="separate"/>
            </w:r>
            <w:r w:rsidR="00623CC5">
              <w:rPr>
                <w:webHidden/>
              </w:rPr>
              <w:t>3</w:t>
            </w:r>
            <w:r w:rsidR="00FB1F3F">
              <w:rPr>
                <w:webHidden/>
              </w:rPr>
              <w:fldChar w:fldCharType="end"/>
            </w:r>
          </w:hyperlink>
        </w:p>
        <w:p w14:paraId="617E1F40" w14:textId="5984417F" w:rsidR="00FB1F3F" w:rsidRDefault="00F0473A">
          <w:pPr>
            <w:pStyle w:val="13"/>
            <w:rPr>
              <w:rFonts w:asciiTheme="minorHAnsi" w:eastAsiaTheme="minorEastAsia" w:hAnsiTheme="minorHAnsi" w:cstheme="minorBidi"/>
              <w:b w:val="0"/>
              <w:color w:val="auto"/>
              <w:sz w:val="22"/>
              <w:szCs w:val="22"/>
            </w:rPr>
          </w:pPr>
          <w:hyperlink w:anchor="_Toc202950446" w:history="1">
            <w:r w:rsidR="00FB1F3F" w:rsidRPr="008D75ED">
              <w:rPr>
                <w:rStyle w:val="af0"/>
              </w:rPr>
              <w:t>Перечень таблиц</w:t>
            </w:r>
            <w:r w:rsidR="00FB1F3F">
              <w:rPr>
                <w:webHidden/>
              </w:rPr>
              <w:tab/>
            </w:r>
            <w:r w:rsidR="00FB1F3F">
              <w:rPr>
                <w:webHidden/>
              </w:rPr>
              <w:fldChar w:fldCharType="begin"/>
            </w:r>
            <w:r w:rsidR="00FB1F3F">
              <w:rPr>
                <w:webHidden/>
              </w:rPr>
              <w:instrText xml:space="preserve"> PAGEREF _Toc202950446 \h </w:instrText>
            </w:r>
            <w:r w:rsidR="00FB1F3F">
              <w:rPr>
                <w:webHidden/>
              </w:rPr>
            </w:r>
            <w:r w:rsidR="00FB1F3F">
              <w:rPr>
                <w:webHidden/>
              </w:rPr>
              <w:fldChar w:fldCharType="separate"/>
            </w:r>
            <w:r w:rsidR="00623CC5">
              <w:rPr>
                <w:webHidden/>
              </w:rPr>
              <w:t>5</w:t>
            </w:r>
            <w:r w:rsidR="00FB1F3F">
              <w:rPr>
                <w:webHidden/>
              </w:rPr>
              <w:fldChar w:fldCharType="end"/>
            </w:r>
          </w:hyperlink>
        </w:p>
        <w:p w14:paraId="3E81D0C9" w14:textId="5E304A2A" w:rsidR="00FB1F3F" w:rsidRDefault="00F0473A">
          <w:pPr>
            <w:pStyle w:val="13"/>
            <w:rPr>
              <w:rFonts w:asciiTheme="minorHAnsi" w:eastAsiaTheme="minorEastAsia" w:hAnsiTheme="minorHAnsi" w:cstheme="minorBidi"/>
              <w:b w:val="0"/>
              <w:color w:val="auto"/>
              <w:sz w:val="22"/>
              <w:szCs w:val="22"/>
            </w:rPr>
          </w:pPr>
          <w:hyperlink w:anchor="_Toc202950447" w:history="1">
            <w:r w:rsidR="00FB1F3F" w:rsidRPr="008D75ED">
              <w:rPr>
                <w:rStyle w:val="af0"/>
              </w:rPr>
              <w:t>Перечень рисунков</w:t>
            </w:r>
            <w:r w:rsidR="00FB1F3F">
              <w:rPr>
                <w:webHidden/>
              </w:rPr>
              <w:tab/>
            </w:r>
            <w:r w:rsidR="00FB1F3F">
              <w:rPr>
                <w:webHidden/>
              </w:rPr>
              <w:fldChar w:fldCharType="begin"/>
            </w:r>
            <w:r w:rsidR="00FB1F3F">
              <w:rPr>
                <w:webHidden/>
              </w:rPr>
              <w:instrText xml:space="preserve"> PAGEREF _Toc202950447 \h </w:instrText>
            </w:r>
            <w:r w:rsidR="00FB1F3F">
              <w:rPr>
                <w:webHidden/>
              </w:rPr>
            </w:r>
            <w:r w:rsidR="00FB1F3F">
              <w:rPr>
                <w:webHidden/>
              </w:rPr>
              <w:fldChar w:fldCharType="separate"/>
            </w:r>
            <w:r w:rsidR="00623CC5">
              <w:rPr>
                <w:webHidden/>
              </w:rPr>
              <w:t>6</w:t>
            </w:r>
            <w:r w:rsidR="00FB1F3F">
              <w:rPr>
                <w:webHidden/>
              </w:rPr>
              <w:fldChar w:fldCharType="end"/>
            </w:r>
          </w:hyperlink>
        </w:p>
        <w:p w14:paraId="15339680" w14:textId="070AD48A" w:rsidR="00FB1F3F" w:rsidRDefault="00F0473A">
          <w:pPr>
            <w:pStyle w:val="13"/>
            <w:rPr>
              <w:rFonts w:asciiTheme="minorHAnsi" w:eastAsiaTheme="minorEastAsia" w:hAnsiTheme="minorHAnsi" w:cstheme="minorBidi"/>
              <w:b w:val="0"/>
              <w:color w:val="auto"/>
              <w:sz w:val="22"/>
              <w:szCs w:val="22"/>
            </w:rPr>
          </w:pPr>
          <w:hyperlink w:anchor="_Toc202950448" w:history="1">
            <w:r w:rsidR="00FB1F3F" w:rsidRPr="008D75ED">
              <w:rPr>
                <w:rStyle w:val="af0"/>
              </w:rPr>
              <w:t>Сокращения и определения</w:t>
            </w:r>
            <w:r w:rsidR="00FB1F3F">
              <w:rPr>
                <w:webHidden/>
              </w:rPr>
              <w:tab/>
            </w:r>
            <w:r w:rsidR="00FB1F3F">
              <w:rPr>
                <w:webHidden/>
              </w:rPr>
              <w:fldChar w:fldCharType="begin"/>
            </w:r>
            <w:r w:rsidR="00FB1F3F">
              <w:rPr>
                <w:webHidden/>
              </w:rPr>
              <w:instrText xml:space="preserve"> PAGEREF _Toc202950448 \h </w:instrText>
            </w:r>
            <w:r w:rsidR="00FB1F3F">
              <w:rPr>
                <w:webHidden/>
              </w:rPr>
            </w:r>
            <w:r w:rsidR="00FB1F3F">
              <w:rPr>
                <w:webHidden/>
              </w:rPr>
              <w:fldChar w:fldCharType="separate"/>
            </w:r>
            <w:r w:rsidR="00623CC5">
              <w:rPr>
                <w:webHidden/>
              </w:rPr>
              <w:t>7</w:t>
            </w:r>
            <w:r w:rsidR="00FB1F3F">
              <w:rPr>
                <w:webHidden/>
              </w:rPr>
              <w:fldChar w:fldCharType="end"/>
            </w:r>
          </w:hyperlink>
        </w:p>
        <w:p w14:paraId="77215A0E" w14:textId="16A27915" w:rsidR="00FB1F3F" w:rsidRDefault="00F0473A">
          <w:pPr>
            <w:pStyle w:val="13"/>
            <w:rPr>
              <w:rFonts w:asciiTheme="minorHAnsi" w:eastAsiaTheme="minorEastAsia" w:hAnsiTheme="minorHAnsi" w:cstheme="minorBidi"/>
              <w:b w:val="0"/>
              <w:color w:val="auto"/>
              <w:sz w:val="22"/>
              <w:szCs w:val="22"/>
            </w:rPr>
          </w:pPr>
          <w:hyperlink w:anchor="_Toc202950449" w:history="1">
            <w:r w:rsidR="00FB1F3F" w:rsidRPr="008D75ED">
              <w:rPr>
                <w:rStyle w:val="af0"/>
              </w:rPr>
              <w:t>1</w:t>
            </w:r>
            <w:r>
              <w:rPr>
                <w:rStyle w:val="af0"/>
              </w:rPr>
              <w:t>.</w:t>
            </w:r>
            <w:r w:rsidR="00FB1F3F">
              <w:rPr>
                <w:rFonts w:asciiTheme="minorHAnsi" w:eastAsiaTheme="minorEastAsia" w:hAnsiTheme="minorHAnsi" w:cstheme="minorBidi"/>
                <w:b w:val="0"/>
                <w:color w:val="auto"/>
                <w:sz w:val="22"/>
                <w:szCs w:val="22"/>
              </w:rPr>
              <w:tab/>
            </w:r>
            <w:r w:rsidR="00FB1F3F" w:rsidRPr="008D75ED">
              <w:rPr>
                <w:rStyle w:val="af0"/>
              </w:rPr>
              <w:t>Описание Протокола взаимодействия</w:t>
            </w:r>
            <w:r w:rsidR="00FB1F3F">
              <w:rPr>
                <w:webHidden/>
              </w:rPr>
              <w:tab/>
            </w:r>
            <w:r w:rsidR="00FB1F3F">
              <w:rPr>
                <w:webHidden/>
              </w:rPr>
              <w:fldChar w:fldCharType="begin"/>
            </w:r>
            <w:r w:rsidR="00FB1F3F">
              <w:rPr>
                <w:webHidden/>
              </w:rPr>
              <w:instrText xml:space="preserve"> PAGEREF _Toc202950449 \h </w:instrText>
            </w:r>
            <w:r w:rsidR="00FB1F3F">
              <w:rPr>
                <w:webHidden/>
              </w:rPr>
            </w:r>
            <w:r w:rsidR="00FB1F3F">
              <w:rPr>
                <w:webHidden/>
              </w:rPr>
              <w:fldChar w:fldCharType="separate"/>
            </w:r>
            <w:r w:rsidR="00623CC5">
              <w:rPr>
                <w:webHidden/>
              </w:rPr>
              <w:t>10</w:t>
            </w:r>
            <w:r w:rsidR="00FB1F3F">
              <w:rPr>
                <w:webHidden/>
              </w:rPr>
              <w:fldChar w:fldCharType="end"/>
            </w:r>
          </w:hyperlink>
        </w:p>
        <w:p w14:paraId="5588B5B5" w14:textId="0F8C2FF2" w:rsidR="00FB1F3F" w:rsidRDefault="00F0473A">
          <w:pPr>
            <w:pStyle w:val="21"/>
            <w:rPr>
              <w:rFonts w:asciiTheme="minorHAnsi" w:eastAsiaTheme="minorEastAsia" w:hAnsiTheme="minorHAnsi" w:cstheme="minorBidi"/>
              <w:color w:val="auto"/>
              <w:sz w:val="22"/>
              <w:szCs w:val="22"/>
            </w:rPr>
          </w:pPr>
          <w:hyperlink w:anchor="_Toc202950450" w:history="1">
            <w:r w:rsidR="00FB1F3F" w:rsidRPr="008D75ED">
              <w:rPr>
                <w:rStyle w:val="af0"/>
              </w:rPr>
              <w:t>1.1</w:t>
            </w:r>
            <w:r w:rsidR="00FB1F3F">
              <w:rPr>
                <w:rFonts w:asciiTheme="minorHAnsi" w:eastAsiaTheme="minorEastAsia" w:hAnsiTheme="minorHAnsi" w:cstheme="minorBidi"/>
                <w:color w:val="auto"/>
                <w:sz w:val="22"/>
                <w:szCs w:val="22"/>
              </w:rPr>
              <w:tab/>
            </w:r>
            <w:r w:rsidR="00FB1F3F" w:rsidRPr="008D75ED">
              <w:rPr>
                <w:rStyle w:val="af0"/>
              </w:rPr>
              <w:t>Описание информационного взаимодействия</w:t>
            </w:r>
            <w:r w:rsidR="00FB1F3F">
              <w:rPr>
                <w:webHidden/>
              </w:rPr>
              <w:tab/>
            </w:r>
            <w:r w:rsidR="00FB1F3F">
              <w:rPr>
                <w:webHidden/>
              </w:rPr>
              <w:fldChar w:fldCharType="begin"/>
            </w:r>
            <w:r w:rsidR="00FB1F3F">
              <w:rPr>
                <w:webHidden/>
              </w:rPr>
              <w:instrText xml:space="preserve"> PAGEREF _Toc202950450 \h </w:instrText>
            </w:r>
            <w:r w:rsidR="00FB1F3F">
              <w:rPr>
                <w:webHidden/>
              </w:rPr>
            </w:r>
            <w:r w:rsidR="00FB1F3F">
              <w:rPr>
                <w:webHidden/>
              </w:rPr>
              <w:fldChar w:fldCharType="separate"/>
            </w:r>
            <w:r w:rsidR="00623CC5">
              <w:rPr>
                <w:webHidden/>
              </w:rPr>
              <w:t>10</w:t>
            </w:r>
            <w:r w:rsidR="00FB1F3F">
              <w:rPr>
                <w:webHidden/>
              </w:rPr>
              <w:fldChar w:fldCharType="end"/>
            </w:r>
          </w:hyperlink>
        </w:p>
        <w:p w14:paraId="78AFCCDF" w14:textId="58DF9ACA" w:rsidR="00FB1F3F" w:rsidRDefault="00F0473A">
          <w:pPr>
            <w:pStyle w:val="21"/>
            <w:rPr>
              <w:rFonts w:asciiTheme="minorHAnsi" w:eastAsiaTheme="minorEastAsia" w:hAnsiTheme="minorHAnsi" w:cstheme="minorBidi"/>
              <w:color w:val="auto"/>
              <w:sz w:val="22"/>
              <w:szCs w:val="22"/>
            </w:rPr>
          </w:pPr>
          <w:hyperlink w:anchor="_Toc202950451" w:history="1">
            <w:r w:rsidR="00FB1F3F" w:rsidRPr="008D75ED">
              <w:rPr>
                <w:rStyle w:val="af0"/>
                <w:iCs/>
              </w:rPr>
              <w:t>1.2</w:t>
            </w:r>
            <w:r w:rsidR="00FB1F3F">
              <w:rPr>
                <w:rFonts w:asciiTheme="minorHAnsi" w:eastAsiaTheme="minorEastAsia" w:hAnsiTheme="minorHAnsi" w:cstheme="minorBidi"/>
                <w:color w:val="auto"/>
                <w:sz w:val="22"/>
                <w:szCs w:val="22"/>
              </w:rPr>
              <w:tab/>
            </w:r>
            <w:r w:rsidR="00FB1F3F" w:rsidRPr="008D75ED">
              <w:rPr>
                <w:rStyle w:val="af0"/>
              </w:rPr>
              <w:t>Протокол взаимодействия</w:t>
            </w:r>
            <w:r w:rsidR="00FB1F3F">
              <w:rPr>
                <w:webHidden/>
              </w:rPr>
              <w:tab/>
            </w:r>
            <w:r w:rsidR="00FB1F3F">
              <w:rPr>
                <w:webHidden/>
              </w:rPr>
              <w:fldChar w:fldCharType="begin"/>
            </w:r>
            <w:r w:rsidR="00FB1F3F">
              <w:rPr>
                <w:webHidden/>
              </w:rPr>
              <w:instrText xml:space="preserve"> PAGEREF _Toc202950451 \h </w:instrText>
            </w:r>
            <w:r w:rsidR="00FB1F3F">
              <w:rPr>
                <w:webHidden/>
              </w:rPr>
            </w:r>
            <w:r w:rsidR="00FB1F3F">
              <w:rPr>
                <w:webHidden/>
              </w:rPr>
              <w:fldChar w:fldCharType="separate"/>
            </w:r>
            <w:r w:rsidR="00623CC5">
              <w:rPr>
                <w:webHidden/>
              </w:rPr>
              <w:t>11</w:t>
            </w:r>
            <w:r w:rsidR="00FB1F3F">
              <w:rPr>
                <w:webHidden/>
              </w:rPr>
              <w:fldChar w:fldCharType="end"/>
            </w:r>
          </w:hyperlink>
        </w:p>
        <w:p w14:paraId="0B538B57" w14:textId="0117D189" w:rsidR="00FB1F3F" w:rsidRDefault="00F0473A">
          <w:pPr>
            <w:pStyle w:val="21"/>
            <w:rPr>
              <w:rFonts w:asciiTheme="minorHAnsi" w:eastAsiaTheme="minorEastAsia" w:hAnsiTheme="minorHAnsi" w:cstheme="minorBidi"/>
              <w:color w:val="auto"/>
              <w:sz w:val="22"/>
              <w:szCs w:val="22"/>
            </w:rPr>
          </w:pPr>
          <w:hyperlink w:anchor="_Toc202950452" w:history="1">
            <w:r w:rsidR="00FB1F3F" w:rsidRPr="008D75ED">
              <w:rPr>
                <w:rStyle w:val="af0"/>
              </w:rPr>
              <w:t>1.3</w:t>
            </w:r>
            <w:r w:rsidR="00FB1F3F">
              <w:rPr>
                <w:rFonts w:asciiTheme="minorHAnsi" w:eastAsiaTheme="minorEastAsia" w:hAnsiTheme="minorHAnsi" w:cstheme="minorBidi"/>
                <w:color w:val="auto"/>
                <w:sz w:val="22"/>
                <w:szCs w:val="22"/>
              </w:rPr>
              <w:tab/>
            </w:r>
            <w:r w:rsidR="00FB1F3F" w:rsidRPr="008D75ED">
              <w:rPr>
                <w:rStyle w:val="af0"/>
              </w:rPr>
              <w:t>Аутентификация/Авторизация</w:t>
            </w:r>
            <w:r w:rsidR="00FB1F3F">
              <w:rPr>
                <w:webHidden/>
              </w:rPr>
              <w:tab/>
            </w:r>
            <w:r w:rsidR="00FB1F3F">
              <w:rPr>
                <w:webHidden/>
              </w:rPr>
              <w:fldChar w:fldCharType="begin"/>
            </w:r>
            <w:r w:rsidR="00FB1F3F">
              <w:rPr>
                <w:webHidden/>
              </w:rPr>
              <w:instrText xml:space="preserve"> PAGEREF _Toc202950452 \h </w:instrText>
            </w:r>
            <w:r w:rsidR="00FB1F3F">
              <w:rPr>
                <w:webHidden/>
              </w:rPr>
            </w:r>
            <w:r w:rsidR="00FB1F3F">
              <w:rPr>
                <w:webHidden/>
              </w:rPr>
              <w:fldChar w:fldCharType="separate"/>
            </w:r>
            <w:r w:rsidR="00623CC5">
              <w:rPr>
                <w:webHidden/>
              </w:rPr>
              <w:t>12</w:t>
            </w:r>
            <w:r w:rsidR="00FB1F3F">
              <w:rPr>
                <w:webHidden/>
              </w:rPr>
              <w:fldChar w:fldCharType="end"/>
            </w:r>
          </w:hyperlink>
        </w:p>
        <w:p w14:paraId="1F1533B1" w14:textId="7857B153" w:rsidR="00FB1F3F" w:rsidRDefault="00F0473A">
          <w:pPr>
            <w:pStyle w:val="21"/>
            <w:rPr>
              <w:rFonts w:asciiTheme="minorHAnsi" w:eastAsiaTheme="minorEastAsia" w:hAnsiTheme="minorHAnsi" w:cstheme="minorBidi"/>
              <w:color w:val="auto"/>
              <w:sz w:val="22"/>
              <w:szCs w:val="22"/>
            </w:rPr>
          </w:pPr>
          <w:hyperlink w:anchor="_Toc202950453" w:history="1">
            <w:r w:rsidR="00FB1F3F" w:rsidRPr="008D75ED">
              <w:rPr>
                <w:rStyle w:val="af0"/>
              </w:rPr>
              <w:t>1.4</w:t>
            </w:r>
            <w:r w:rsidR="00FB1F3F">
              <w:rPr>
                <w:rFonts w:asciiTheme="minorHAnsi" w:eastAsiaTheme="minorEastAsia" w:hAnsiTheme="minorHAnsi" w:cstheme="minorBidi"/>
                <w:color w:val="auto"/>
                <w:sz w:val="22"/>
                <w:szCs w:val="22"/>
              </w:rPr>
              <w:tab/>
            </w:r>
            <w:r w:rsidR="00FB1F3F" w:rsidRPr="008D75ED">
              <w:rPr>
                <w:rStyle w:val="af0"/>
              </w:rPr>
              <w:t>Описание взаимодействий</w:t>
            </w:r>
            <w:r w:rsidR="00FB1F3F">
              <w:rPr>
                <w:webHidden/>
              </w:rPr>
              <w:tab/>
            </w:r>
            <w:r w:rsidR="00FB1F3F">
              <w:rPr>
                <w:webHidden/>
              </w:rPr>
              <w:fldChar w:fldCharType="begin"/>
            </w:r>
            <w:r w:rsidR="00FB1F3F">
              <w:rPr>
                <w:webHidden/>
              </w:rPr>
              <w:instrText xml:space="preserve"> PAGEREF _Toc202950453 \h </w:instrText>
            </w:r>
            <w:r w:rsidR="00FB1F3F">
              <w:rPr>
                <w:webHidden/>
              </w:rPr>
            </w:r>
            <w:r w:rsidR="00FB1F3F">
              <w:rPr>
                <w:webHidden/>
              </w:rPr>
              <w:fldChar w:fldCharType="separate"/>
            </w:r>
            <w:r w:rsidR="00623CC5">
              <w:rPr>
                <w:webHidden/>
              </w:rPr>
              <w:t>13</w:t>
            </w:r>
            <w:r w:rsidR="00FB1F3F">
              <w:rPr>
                <w:webHidden/>
              </w:rPr>
              <w:fldChar w:fldCharType="end"/>
            </w:r>
          </w:hyperlink>
        </w:p>
        <w:p w14:paraId="0B6CD1CA" w14:textId="4E7CDA1C" w:rsidR="00FB1F3F" w:rsidRDefault="00F0473A">
          <w:pPr>
            <w:pStyle w:val="21"/>
            <w:rPr>
              <w:rFonts w:asciiTheme="minorHAnsi" w:eastAsiaTheme="minorEastAsia" w:hAnsiTheme="minorHAnsi" w:cstheme="minorBidi"/>
              <w:color w:val="auto"/>
              <w:sz w:val="22"/>
              <w:szCs w:val="22"/>
            </w:rPr>
          </w:pPr>
          <w:hyperlink w:anchor="_Toc202950454" w:history="1">
            <w:r w:rsidR="00FB1F3F" w:rsidRPr="008D75ED">
              <w:rPr>
                <w:rStyle w:val="af0"/>
              </w:rPr>
              <w:t>1.5</w:t>
            </w:r>
            <w:r w:rsidR="00FB1F3F">
              <w:rPr>
                <w:rFonts w:asciiTheme="minorHAnsi" w:eastAsiaTheme="minorEastAsia" w:hAnsiTheme="minorHAnsi" w:cstheme="minorBidi"/>
                <w:color w:val="auto"/>
                <w:sz w:val="22"/>
                <w:szCs w:val="22"/>
              </w:rPr>
              <w:tab/>
            </w:r>
            <w:r w:rsidR="00FB1F3F" w:rsidRPr="008D75ED">
              <w:rPr>
                <w:rStyle w:val="af0"/>
              </w:rPr>
              <w:t>Схемы данных, используемых при взаимодействии</w:t>
            </w:r>
            <w:r w:rsidR="00FB1F3F">
              <w:rPr>
                <w:webHidden/>
              </w:rPr>
              <w:tab/>
            </w:r>
            <w:r w:rsidR="00FB1F3F">
              <w:rPr>
                <w:webHidden/>
              </w:rPr>
              <w:fldChar w:fldCharType="begin"/>
            </w:r>
            <w:r w:rsidR="00FB1F3F">
              <w:rPr>
                <w:webHidden/>
              </w:rPr>
              <w:instrText xml:space="preserve"> PAGEREF _Toc202950454 \h </w:instrText>
            </w:r>
            <w:r w:rsidR="00FB1F3F">
              <w:rPr>
                <w:webHidden/>
              </w:rPr>
            </w:r>
            <w:r w:rsidR="00FB1F3F">
              <w:rPr>
                <w:webHidden/>
              </w:rPr>
              <w:fldChar w:fldCharType="separate"/>
            </w:r>
            <w:r w:rsidR="00623CC5">
              <w:rPr>
                <w:webHidden/>
              </w:rPr>
              <w:t>15</w:t>
            </w:r>
            <w:r w:rsidR="00FB1F3F">
              <w:rPr>
                <w:webHidden/>
              </w:rPr>
              <w:fldChar w:fldCharType="end"/>
            </w:r>
          </w:hyperlink>
        </w:p>
        <w:p w14:paraId="68B8E69B" w14:textId="2A9291C0" w:rsidR="00FB1F3F" w:rsidRDefault="00F0473A">
          <w:pPr>
            <w:pStyle w:val="31"/>
            <w:rPr>
              <w:rFonts w:asciiTheme="minorHAnsi" w:eastAsiaTheme="minorEastAsia" w:hAnsiTheme="minorHAnsi" w:cstheme="minorBidi"/>
              <w:sz w:val="22"/>
              <w:szCs w:val="22"/>
            </w:rPr>
          </w:pPr>
          <w:hyperlink w:anchor="_Toc202950455" w:history="1">
            <w:r w:rsidR="00FB1F3F" w:rsidRPr="008D75ED">
              <w:rPr>
                <w:rStyle w:val="af0"/>
                <w:rFonts w:eastAsiaTheme="majorEastAsia"/>
                <w:lang w:val="en-US" w:eastAsia="en-US"/>
              </w:rPr>
              <w:t>1.5.1</w:t>
            </w:r>
            <w:r w:rsidR="00FB1F3F">
              <w:rPr>
                <w:rFonts w:asciiTheme="minorHAnsi" w:eastAsiaTheme="minorEastAsia" w:hAnsiTheme="minorHAnsi" w:cstheme="minorBidi"/>
                <w:sz w:val="22"/>
                <w:szCs w:val="22"/>
              </w:rPr>
              <w:tab/>
            </w:r>
            <w:r w:rsidR="00FB1F3F" w:rsidRPr="008D75ED">
              <w:rPr>
                <w:rStyle w:val="af0"/>
                <w:rFonts w:eastAsiaTheme="majorEastAsia"/>
                <w:lang w:val="en-US" w:eastAsia="en-US"/>
              </w:rPr>
              <w:t>Описание комплексного типа «fileLoadReceiptType»</w:t>
            </w:r>
            <w:r w:rsidR="00FB1F3F">
              <w:rPr>
                <w:webHidden/>
              </w:rPr>
              <w:tab/>
            </w:r>
            <w:r w:rsidR="00FB1F3F">
              <w:rPr>
                <w:webHidden/>
              </w:rPr>
              <w:fldChar w:fldCharType="begin"/>
            </w:r>
            <w:r w:rsidR="00FB1F3F">
              <w:rPr>
                <w:webHidden/>
              </w:rPr>
              <w:instrText xml:space="preserve"> PAGEREF _Toc202950455 \h </w:instrText>
            </w:r>
            <w:r w:rsidR="00FB1F3F">
              <w:rPr>
                <w:webHidden/>
              </w:rPr>
            </w:r>
            <w:r w:rsidR="00FB1F3F">
              <w:rPr>
                <w:webHidden/>
              </w:rPr>
              <w:fldChar w:fldCharType="separate"/>
            </w:r>
            <w:r w:rsidR="00623CC5">
              <w:rPr>
                <w:webHidden/>
              </w:rPr>
              <w:t>21</w:t>
            </w:r>
            <w:r w:rsidR="00FB1F3F">
              <w:rPr>
                <w:webHidden/>
              </w:rPr>
              <w:fldChar w:fldCharType="end"/>
            </w:r>
          </w:hyperlink>
        </w:p>
        <w:p w14:paraId="1873B94E" w14:textId="1384E00C" w:rsidR="00FB1F3F" w:rsidRDefault="00F0473A">
          <w:pPr>
            <w:pStyle w:val="31"/>
            <w:rPr>
              <w:rFonts w:asciiTheme="minorHAnsi" w:eastAsiaTheme="minorEastAsia" w:hAnsiTheme="minorHAnsi" w:cstheme="minorBidi"/>
              <w:sz w:val="22"/>
              <w:szCs w:val="22"/>
            </w:rPr>
          </w:pPr>
          <w:hyperlink w:anchor="_Toc202950456" w:history="1">
            <w:r w:rsidR="00FB1F3F" w:rsidRPr="008D75ED">
              <w:rPr>
                <w:rStyle w:val="af0"/>
              </w:rPr>
              <w:t>1.5.2</w:t>
            </w:r>
            <w:r w:rsidR="00FB1F3F">
              <w:rPr>
                <w:rFonts w:asciiTheme="minorHAnsi" w:eastAsiaTheme="minorEastAsia" w:hAnsiTheme="minorHAnsi" w:cstheme="minorBidi"/>
                <w:sz w:val="22"/>
                <w:szCs w:val="22"/>
              </w:rPr>
              <w:tab/>
            </w:r>
            <w:r w:rsidR="00FB1F3F" w:rsidRPr="008D75ED">
              <w:rPr>
                <w:rStyle w:val="af0"/>
              </w:rPr>
              <w:t>Описание комплексного типа «packageType»</w:t>
            </w:r>
            <w:r w:rsidR="00FB1F3F">
              <w:rPr>
                <w:webHidden/>
              </w:rPr>
              <w:tab/>
            </w:r>
            <w:r w:rsidR="00FB1F3F">
              <w:rPr>
                <w:webHidden/>
              </w:rPr>
              <w:fldChar w:fldCharType="begin"/>
            </w:r>
            <w:r w:rsidR="00FB1F3F">
              <w:rPr>
                <w:webHidden/>
              </w:rPr>
              <w:instrText xml:space="preserve"> PAGEREF _Toc202950456 \h </w:instrText>
            </w:r>
            <w:r w:rsidR="00FB1F3F">
              <w:rPr>
                <w:webHidden/>
              </w:rPr>
            </w:r>
            <w:r w:rsidR="00FB1F3F">
              <w:rPr>
                <w:webHidden/>
              </w:rPr>
              <w:fldChar w:fldCharType="separate"/>
            </w:r>
            <w:r w:rsidR="00623CC5">
              <w:rPr>
                <w:webHidden/>
              </w:rPr>
              <w:t>21</w:t>
            </w:r>
            <w:r w:rsidR="00FB1F3F">
              <w:rPr>
                <w:webHidden/>
              </w:rPr>
              <w:fldChar w:fldCharType="end"/>
            </w:r>
          </w:hyperlink>
        </w:p>
        <w:p w14:paraId="2A989584" w14:textId="1BB642E0" w:rsidR="00FB1F3F" w:rsidRDefault="00F0473A">
          <w:pPr>
            <w:pStyle w:val="31"/>
            <w:rPr>
              <w:rFonts w:asciiTheme="minorHAnsi" w:eastAsiaTheme="minorEastAsia" w:hAnsiTheme="minorHAnsi" w:cstheme="minorBidi"/>
              <w:sz w:val="22"/>
              <w:szCs w:val="22"/>
            </w:rPr>
          </w:pPr>
          <w:hyperlink w:anchor="_Toc202950457" w:history="1">
            <w:r w:rsidR="00FB1F3F" w:rsidRPr="008D75ED">
              <w:rPr>
                <w:rStyle w:val="af0"/>
              </w:rPr>
              <w:t>1.5.3</w:t>
            </w:r>
            <w:r w:rsidR="00FB1F3F">
              <w:rPr>
                <w:rFonts w:asciiTheme="minorHAnsi" w:eastAsiaTheme="minorEastAsia" w:hAnsiTheme="minorHAnsi" w:cstheme="minorBidi"/>
                <w:sz w:val="22"/>
                <w:szCs w:val="22"/>
              </w:rPr>
              <w:tab/>
            </w:r>
            <w:r w:rsidR="00FB1F3F" w:rsidRPr="008D75ED">
              <w:rPr>
                <w:rStyle w:val="af0"/>
              </w:rPr>
              <w:t>Описание комплексного типа «docsRequestType»</w:t>
            </w:r>
            <w:r w:rsidR="00FB1F3F">
              <w:rPr>
                <w:webHidden/>
              </w:rPr>
              <w:tab/>
            </w:r>
            <w:r w:rsidR="00FB1F3F">
              <w:rPr>
                <w:webHidden/>
              </w:rPr>
              <w:fldChar w:fldCharType="begin"/>
            </w:r>
            <w:r w:rsidR="00FB1F3F">
              <w:rPr>
                <w:webHidden/>
              </w:rPr>
              <w:instrText xml:space="preserve"> PAGEREF _Toc202950457 \h </w:instrText>
            </w:r>
            <w:r w:rsidR="00FB1F3F">
              <w:rPr>
                <w:webHidden/>
              </w:rPr>
            </w:r>
            <w:r w:rsidR="00FB1F3F">
              <w:rPr>
                <w:webHidden/>
              </w:rPr>
              <w:fldChar w:fldCharType="separate"/>
            </w:r>
            <w:r w:rsidR="00623CC5">
              <w:rPr>
                <w:webHidden/>
              </w:rPr>
              <w:t>23</w:t>
            </w:r>
            <w:r w:rsidR="00FB1F3F">
              <w:rPr>
                <w:webHidden/>
              </w:rPr>
              <w:fldChar w:fldCharType="end"/>
            </w:r>
          </w:hyperlink>
        </w:p>
        <w:p w14:paraId="3AACBAED" w14:textId="3C98CFD8" w:rsidR="00FB1F3F" w:rsidRDefault="00F0473A">
          <w:pPr>
            <w:pStyle w:val="31"/>
            <w:rPr>
              <w:rFonts w:asciiTheme="minorHAnsi" w:eastAsiaTheme="minorEastAsia" w:hAnsiTheme="minorHAnsi" w:cstheme="minorBidi"/>
              <w:sz w:val="22"/>
              <w:szCs w:val="22"/>
            </w:rPr>
          </w:pPr>
          <w:hyperlink w:anchor="_Toc202950458" w:history="1">
            <w:r w:rsidR="00FB1F3F" w:rsidRPr="008D75ED">
              <w:rPr>
                <w:rStyle w:val="af0"/>
              </w:rPr>
              <w:t>1.5.4</w:t>
            </w:r>
            <w:r w:rsidR="00FB1F3F">
              <w:rPr>
                <w:rFonts w:asciiTheme="minorHAnsi" w:eastAsiaTheme="minorEastAsia" w:hAnsiTheme="minorHAnsi" w:cstheme="minorBidi"/>
                <w:sz w:val="22"/>
                <w:szCs w:val="22"/>
              </w:rPr>
              <w:tab/>
            </w:r>
            <w:r w:rsidR="00FB1F3F" w:rsidRPr="008D75ED">
              <w:rPr>
                <w:rStyle w:val="af0"/>
              </w:rPr>
              <w:t>Описание комплексного типа «document»</w:t>
            </w:r>
            <w:r w:rsidR="00FB1F3F">
              <w:rPr>
                <w:webHidden/>
              </w:rPr>
              <w:tab/>
            </w:r>
            <w:r w:rsidR="00FB1F3F">
              <w:rPr>
                <w:webHidden/>
              </w:rPr>
              <w:fldChar w:fldCharType="begin"/>
            </w:r>
            <w:r w:rsidR="00FB1F3F">
              <w:rPr>
                <w:webHidden/>
              </w:rPr>
              <w:instrText xml:space="preserve"> PAGEREF _Toc202950458 \h </w:instrText>
            </w:r>
            <w:r w:rsidR="00FB1F3F">
              <w:rPr>
                <w:webHidden/>
              </w:rPr>
            </w:r>
            <w:r w:rsidR="00FB1F3F">
              <w:rPr>
                <w:webHidden/>
              </w:rPr>
              <w:fldChar w:fldCharType="separate"/>
            </w:r>
            <w:r w:rsidR="00623CC5">
              <w:rPr>
                <w:webHidden/>
              </w:rPr>
              <w:t>23</w:t>
            </w:r>
            <w:r w:rsidR="00FB1F3F">
              <w:rPr>
                <w:webHidden/>
              </w:rPr>
              <w:fldChar w:fldCharType="end"/>
            </w:r>
          </w:hyperlink>
        </w:p>
        <w:p w14:paraId="0F8BE500" w14:textId="25714AD6" w:rsidR="00FB1F3F" w:rsidRDefault="00F0473A">
          <w:pPr>
            <w:pStyle w:val="31"/>
            <w:rPr>
              <w:rFonts w:asciiTheme="minorHAnsi" w:eastAsiaTheme="minorEastAsia" w:hAnsiTheme="minorHAnsi" w:cstheme="minorBidi"/>
              <w:sz w:val="22"/>
              <w:szCs w:val="22"/>
            </w:rPr>
          </w:pPr>
          <w:hyperlink w:anchor="_Toc202950459" w:history="1">
            <w:r w:rsidR="00FB1F3F" w:rsidRPr="008D75ED">
              <w:rPr>
                <w:rStyle w:val="af0"/>
              </w:rPr>
              <w:t>1.5.5</w:t>
            </w:r>
            <w:r w:rsidR="00FB1F3F">
              <w:rPr>
                <w:rFonts w:asciiTheme="minorHAnsi" w:eastAsiaTheme="minorEastAsia" w:hAnsiTheme="minorHAnsi" w:cstheme="minorBidi"/>
                <w:sz w:val="22"/>
                <w:szCs w:val="22"/>
              </w:rPr>
              <w:tab/>
            </w:r>
            <w:r w:rsidR="00FB1F3F" w:rsidRPr="008D75ED">
              <w:rPr>
                <w:rStyle w:val="af0"/>
              </w:rPr>
              <w:t>Описание комплексного типа «structuredDocumentsType»</w:t>
            </w:r>
            <w:r w:rsidR="00FB1F3F">
              <w:rPr>
                <w:webHidden/>
              </w:rPr>
              <w:tab/>
            </w:r>
            <w:r w:rsidR="00FB1F3F">
              <w:rPr>
                <w:webHidden/>
              </w:rPr>
              <w:fldChar w:fldCharType="begin"/>
            </w:r>
            <w:r w:rsidR="00FB1F3F">
              <w:rPr>
                <w:webHidden/>
              </w:rPr>
              <w:instrText xml:space="preserve"> PAGEREF _Toc202950459 \h </w:instrText>
            </w:r>
            <w:r w:rsidR="00FB1F3F">
              <w:rPr>
                <w:webHidden/>
              </w:rPr>
            </w:r>
            <w:r w:rsidR="00FB1F3F">
              <w:rPr>
                <w:webHidden/>
              </w:rPr>
              <w:fldChar w:fldCharType="separate"/>
            </w:r>
            <w:r w:rsidR="00623CC5">
              <w:rPr>
                <w:webHidden/>
              </w:rPr>
              <w:t>25</w:t>
            </w:r>
            <w:r w:rsidR="00FB1F3F">
              <w:rPr>
                <w:webHidden/>
              </w:rPr>
              <w:fldChar w:fldCharType="end"/>
            </w:r>
          </w:hyperlink>
        </w:p>
        <w:p w14:paraId="04DCEEBF" w14:textId="4CDE747C" w:rsidR="00FB1F3F" w:rsidRDefault="00F0473A">
          <w:pPr>
            <w:pStyle w:val="21"/>
            <w:rPr>
              <w:rFonts w:asciiTheme="minorHAnsi" w:eastAsiaTheme="minorEastAsia" w:hAnsiTheme="minorHAnsi" w:cstheme="minorBidi"/>
              <w:color w:val="auto"/>
              <w:sz w:val="22"/>
              <w:szCs w:val="22"/>
            </w:rPr>
          </w:pPr>
          <w:hyperlink w:anchor="_Toc202950460" w:history="1">
            <w:r w:rsidR="00FB1F3F" w:rsidRPr="008D75ED">
              <w:rPr>
                <w:rStyle w:val="af0"/>
              </w:rPr>
              <w:t>1.6</w:t>
            </w:r>
            <w:r w:rsidR="00FB1F3F">
              <w:rPr>
                <w:rFonts w:asciiTheme="minorHAnsi" w:eastAsiaTheme="minorEastAsia" w:hAnsiTheme="minorHAnsi" w:cstheme="minorBidi"/>
                <w:color w:val="auto"/>
                <w:sz w:val="22"/>
                <w:szCs w:val="22"/>
              </w:rPr>
              <w:tab/>
            </w:r>
            <w:r w:rsidR="00FB1F3F" w:rsidRPr="008D75ED">
              <w:rPr>
                <w:rStyle w:val="af0"/>
              </w:rPr>
              <w:t>Алгоритм приёма РСКП в ЕБП</w:t>
            </w:r>
            <w:r w:rsidR="00FB1F3F">
              <w:rPr>
                <w:webHidden/>
              </w:rPr>
              <w:tab/>
            </w:r>
            <w:r w:rsidR="00FB1F3F">
              <w:rPr>
                <w:webHidden/>
              </w:rPr>
              <w:fldChar w:fldCharType="begin"/>
            </w:r>
            <w:r w:rsidR="00FB1F3F">
              <w:rPr>
                <w:webHidden/>
              </w:rPr>
              <w:instrText xml:space="preserve"> PAGEREF _Toc202950460 \h </w:instrText>
            </w:r>
            <w:r w:rsidR="00FB1F3F">
              <w:rPr>
                <w:webHidden/>
              </w:rPr>
            </w:r>
            <w:r w:rsidR="00FB1F3F">
              <w:rPr>
                <w:webHidden/>
              </w:rPr>
              <w:fldChar w:fldCharType="separate"/>
            </w:r>
            <w:r w:rsidR="00623CC5">
              <w:rPr>
                <w:webHidden/>
              </w:rPr>
              <w:t>26</w:t>
            </w:r>
            <w:r w:rsidR="00FB1F3F">
              <w:rPr>
                <w:webHidden/>
              </w:rPr>
              <w:fldChar w:fldCharType="end"/>
            </w:r>
          </w:hyperlink>
        </w:p>
        <w:p w14:paraId="2ABFBC47" w14:textId="720BD273" w:rsidR="00FB1F3F" w:rsidRDefault="00F0473A">
          <w:pPr>
            <w:pStyle w:val="13"/>
            <w:rPr>
              <w:rFonts w:asciiTheme="minorHAnsi" w:eastAsiaTheme="minorEastAsia" w:hAnsiTheme="minorHAnsi" w:cstheme="minorBidi"/>
              <w:b w:val="0"/>
              <w:color w:val="auto"/>
              <w:sz w:val="22"/>
              <w:szCs w:val="22"/>
            </w:rPr>
          </w:pPr>
          <w:hyperlink w:anchor="_Toc202950461" w:history="1">
            <w:r w:rsidR="00FB1F3F" w:rsidRPr="008D75ED">
              <w:rPr>
                <w:rStyle w:val="af0"/>
              </w:rPr>
              <w:t>2</w:t>
            </w:r>
            <w:r>
              <w:rPr>
                <w:rStyle w:val="af0"/>
              </w:rPr>
              <w:t>.</w:t>
            </w:r>
            <w:r w:rsidR="00FB1F3F">
              <w:rPr>
                <w:rFonts w:asciiTheme="minorHAnsi" w:eastAsiaTheme="minorEastAsia" w:hAnsiTheme="minorHAnsi" w:cstheme="minorBidi"/>
                <w:b w:val="0"/>
                <w:color w:val="auto"/>
                <w:sz w:val="22"/>
                <w:szCs w:val="22"/>
              </w:rPr>
              <w:tab/>
            </w:r>
            <w:r w:rsidR="00FB1F3F" w:rsidRPr="008D75ED">
              <w:rPr>
                <w:rStyle w:val="af0"/>
              </w:rPr>
              <w:t>Описание документа «Распоряжение о совершении казначейского платежа (перечисление)»</w:t>
            </w:r>
            <w:r w:rsidR="00FB1F3F">
              <w:rPr>
                <w:webHidden/>
              </w:rPr>
              <w:tab/>
            </w:r>
            <w:r w:rsidR="00FB1F3F">
              <w:rPr>
                <w:webHidden/>
              </w:rPr>
              <w:fldChar w:fldCharType="begin"/>
            </w:r>
            <w:r w:rsidR="00FB1F3F">
              <w:rPr>
                <w:webHidden/>
              </w:rPr>
              <w:instrText xml:space="preserve"> PAGEREF _Toc202950461 \h </w:instrText>
            </w:r>
            <w:r w:rsidR="00FB1F3F">
              <w:rPr>
                <w:webHidden/>
              </w:rPr>
            </w:r>
            <w:r w:rsidR="00FB1F3F">
              <w:rPr>
                <w:webHidden/>
              </w:rPr>
              <w:fldChar w:fldCharType="separate"/>
            </w:r>
            <w:r w:rsidR="00623CC5">
              <w:rPr>
                <w:webHidden/>
              </w:rPr>
              <w:t>30</w:t>
            </w:r>
            <w:r w:rsidR="00FB1F3F">
              <w:rPr>
                <w:webHidden/>
              </w:rPr>
              <w:fldChar w:fldCharType="end"/>
            </w:r>
          </w:hyperlink>
        </w:p>
        <w:p w14:paraId="18A6ADB0" w14:textId="081B2ABE" w:rsidR="00FB1F3F" w:rsidRDefault="00F0473A">
          <w:pPr>
            <w:pStyle w:val="21"/>
            <w:rPr>
              <w:rFonts w:asciiTheme="minorHAnsi" w:eastAsiaTheme="minorEastAsia" w:hAnsiTheme="minorHAnsi" w:cstheme="minorBidi"/>
              <w:color w:val="auto"/>
              <w:sz w:val="22"/>
              <w:szCs w:val="22"/>
            </w:rPr>
          </w:pPr>
          <w:hyperlink w:anchor="_Toc202950462" w:history="1">
            <w:r w:rsidR="00FB1F3F" w:rsidRPr="008D75ED">
              <w:rPr>
                <w:rStyle w:val="af0"/>
              </w:rPr>
              <w:t>2.1</w:t>
            </w:r>
            <w:r w:rsidR="00FB1F3F">
              <w:rPr>
                <w:rFonts w:asciiTheme="minorHAnsi" w:eastAsiaTheme="minorEastAsia" w:hAnsiTheme="minorHAnsi" w:cstheme="minorBidi"/>
                <w:color w:val="auto"/>
                <w:sz w:val="22"/>
                <w:szCs w:val="22"/>
              </w:rPr>
              <w:tab/>
            </w:r>
            <w:r w:rsidR="00FB1F3F" w:rsidRPr="008D75ED">
              <w:rPr>
                <w:rStyle w:val="af0"/>
              </w:rPr>
              <w:t>Назначение и маршрут документа</w:t>
            </w:r>
            <w:r w:rsidR="00FB1F3F">
              <w:rPr>
                <w:webHidden/>
              </w:rPr>
              <w:tab/>
            </w:r>
            <w:r w:rsidR="00FB1F3F">
              <w:rPr>
                <w:webHidden/>
              </w:rPr>
              <w:fldChar w:fldCharType="begin"/>
            </w:r>
            <w:r w:rsidR="00FB1F3F">
              <w:rPr>
                <w:webHidden/>
              </w:rPr>
              <w:instrText xml:space="preserve"> PAGEREF _Toc202950462 \h </w:instrText>
            </w:r>
            <w:r w:rsidR="00FB1F3F">
              <w:rPr>
                <w:webHidden/>
              </w:rPr>
            </w:r>
            <w:r w:rsidR="00FB1F3F">
              <w:rPr>
                <w:webHidden/>
              </w:rPr>
              <w:fldChar w:fldCharType="separate"/>
            </w:r>
            <w:r w:rsidR="00623CC5">
              <w:rPr>
                <w:webHidden/>
              </w:rPr>
              <w:t>30</w:t>
            </w:r>
            <w:r w:rsidR="00FB1F3F">
              <w:rPr>
                <w:webHidden/>
              </w:rPr>
              <w:fldChar w:fldCharType="end"/>
            </w:r>
          </w:hyperlink>
        </w:p>
        <w:p w14:paraId="4D61EDC3" w14:textId="367176FE" w:rsidR="00FB1F3F" w:rsidRDefault="00F0473A">
          <w:pPr>
            <w:pStyle w:val="31"/>
            <w:rPr>
              <w:rFonts w:asciiTheme="minorHAnsi" w:eastAsiaTheme="minorEastAsia" w:hAnsiTheme="minorHAnsi" w:cstheme="minorBidi"/>
              <w:sz w:val="22"/>
              <w:szCs w:val="22"/>
            </w:rPr>
          </w:pPr>
          <w:hyperlink w:anchor="_Toc202950463" w:history="1">
            <w:r w:rsidR="00FB1F3F" w:rsidRPr="008D75ED">
              <w:rPr>
                <w:rStyle w:val="af0"/>
                <w:bCs/>
              </w:rPr>
              <w:t>2.1.1</w:t>
            </w:r>
            <w:r w:rsidR="00FB1F3F">
              <w:rPr>
                <w:rFonts w:asciiTheme="minorHAnsi" w:eastAsiaTheme="minorEastAsia" w:hAnsiTheme="minorHAnsi" w:cstheme="minorBidi"/>
                <w:sz w:val="22"/>
                <w:szCs w:val="22"/>
              </w:rPr>
              <w:tab/>
            </w:r>
            <w:r w:rsidR="00FB1F3F" w:rsidRPr="008D75ED">
              <w:rPr>
                <w:rStyle w:val="af0"/>
                <w:bCs/>
              </w:rPr>
              <w:t>Описание комплексного типа «generalDataPerech»</w:t>
            </w:r>
            <w:r w:rsidR="00FB1F3F">
              <w:rPr>
                <w:webHidden/>
              </w:rPr>
              <w:tab/>
            </w:r>
            <w:r w:rsidR="00FB1F3F">
              <w:rPr>
                <w:webHidden/>
              </w:rPr>
              <w:fldChar w:fldCharType="begin"/>
            </w:r>
            <w:r w:rsidR="00FB1F3F">
              <w:rPr>
                <w:webHidden/>
              </w:rPr>
              <w:instrText xml:space="preserve"> PAGEREF _Toc202950463 \h </w:instrText>
            </w:r>
            <w:r w:rsidR="00FB1F3F">
              <w:rPr>
                <w:webHidden/>
              </w:rPr>
            </w:r>
            <w:r w:rsidR="00FB1F3F">
              <w:rPr>
                <w:webHidden/>
              </w:rPr>
              <w:fldChar w:fldCharType="separate"/>
            </w:r>
            <w:r w:rsidR="00623CC5">
              <w:rPr>
                <w:webHidden/>
              </w:rPr>
              <w:t>30</w:t>
            </w:r>
            <w:r w:rsidR="00FB1F3F">
              <w:rPr>
                <w:webHidden/>
              </w:rPr>
              <w:fldChar w:fldCharType="end"/>
            </w:r>
          </w:hyperlink>
        </w:p>
        <w:p w14:paraId="40EB2DDA" w14:textId="16A6CDB7" w:rsidR="00FB1F3F" w:rsidRDefault="00F0473A">
          <w:pPr>
            <w:pStyle w:val="31"/>
            <w:rPr>
              <w:rFonts w:asciiTheme="minorHAnsi" w:eastAsiaTheme="minorEastAsia" w:hAnsiTheme="minorHAnsi" w:cstheme="minorBidi"/>
              <w:sz w:val="22"/>
              <w:szCs w:val="22"/>
            </w:rPr>
          </w:pPr>
          <w:hyperlink w:anchor="_Toc202950464" w:history="1">
            <w:r w:rsidR="00FB1F3F" w:rsidRPr="008D75ED">
              <w:rPr>
                <w:rStyle w:val="af0"/>
                <w:rFonts w:cs="Times New Roman"/>
              </w:rPr>
              <w:t>2.1.2</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«tоfkInf»</w:t>
            </w:r>
            <w:r w:rsidR="00FB1F3F">
              <w:rPr>
                <w:webHidden/>
              </w:rPr>
              <w:tab/>
            </w:r>
            <w:r w:rsidR="00FB1F3F">
              <w:rPr>
                <w:webHidden/>
              </w:rPr>
              <w:fldChar w:fldCharType="begin"/>
            </w:r>
            <w:r w:rsidR="00FB1F3F">
              <w:rPr>
                <w:webHidden/>
              </w:rPr>
              <w:instrText xml:space="preserve"> PAGEREF _Toc202950464 \h </w:instrText>
            </w:r>
            <w:r w:rsidR="00FB1F3F">
              <w:rPr>
                <w:webHidden/>
              </w:rPr>
            </w:r>
            <w:r w:rsidR="00FB1F3F">
              <w:rPr>
                <w:webHidden/>
              </w:rPr>
              <w:fldChar w:fldCharType="separate"/>
            </w:r>
            <w:r w:rsidR="00623CC5">
              <w:rPr>
                <w:webHidden/>
              </w:rPr>
              <w:t>36</w:t>
            </w:r>
            <w:r w:rsidR="00FB1F3F">
              <w:rPr>
                <w:webHidden/>
              </w:rPr>
              <w:fldChar w:fldCharType="end"/>
            </w:r>
          </w:hyperlink>
        </w:p>
        <w:p w14:paraId="194AE023" w14:textId="0ECD5E99" w:rsidR="00FB1F3F" w:rsidRDefault="00F0473A">
          <w:pPr>
            <w:pStyle w:val="31"/>
            <w:rPr>
              <w:rFonts w:asciiTheme="minorHAnsi" w:eastAsiaTheme="minorEastAsia" w:hAnsiTheme="minorHAnsi" w:cstheme="minorBidi"/>
              <w:sz w:val="22"/>
              <w:szCs w:val="22"/>
            </w:rPr>
          </w:pPr>
          <w:hyperlink w:anchor="_Toc202950465" w:history="1">
            <w:r w:rsidR="00FB1F3F" w:rsidRPr="008D75ED">
              <w:rPr>
                <w:rStyle w:val="af0"/>
                <w:rFonts w:cs="Times New Roman"/>
              </w:rPr>
              <w:t>2.1.3</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«payerInf»</w:t>
            </w:r>
            <w:r w:rsidR="00FB1F3F">
              <w:rPr>
                <w:webHidden/>
              </w:rPr>
              <w:tab/>
            </w:r>
            <w:r w:rsidR="00FB1F3F">
              <w:rPr>
                <w:webHidden/>
              </w:rPr>
              <w:fldChar w:fldCharType="begin"/>
            </w:r>
            <w:r w:rsidR="00FB1F3F">
              <w:rPr>
                <w:webHidden/>
              </w:rPr>
              <w:instrText xml:space="preserve"> PAGEREF _Toc202950465 \h </w:instrText>
            </w:r>
            <w:r w:rsidR="00FB1F3F">
              <w:rPr>
                <w:webHidden/>
              </w:rPr>
            </w:r>
            <w:r w:rsidR="00FB1F3F">
              <w:rPr>
                <w:webHidden/>
              </w:rPr>
              <w:fldChar w:fldCharType="separate"/>
            </w:r>
            <w:r w:rsidR="00623CC5">
              <w:rPr>
                <w:webHidden/>
              </w:rPr>
              <w:t>37</w:t>
            </w:r>
            <w:r w:rsidR="00FB1F3F">
              <w:rPr>
                <w:webHidden/>
              </w:rPr>
              <w:fldChar w:fldCharType="end"/>
            </w:r>
          </w:hyperlink>
        </w:p>
        <w:p w14:paraId="68854D51" w14:textId="5692AF65" w:rsidR="00FB1F3F" w:rsidRDefault="00F0473A">
          <w:pPr>
            <w:pStyle w:val="31"/>
            <w:rPr>
              <w:rFonts w:asciiTheme="minorHAnsi" w:eastAsiaTheme="minorEastAsia" w:hAnsiTheme="minorHAnsi" w:cstheme="minorBidi"/>
              <w:sz w:val="22"/>
              <w:szCs w:val="22"/>
            </w:rPr>
          </w:pPr>
          <w:hyperlink w:anchor="_Toc202950466" w:history="1">
            <w:r w:rsidR="00FB1F3F" w:rsidRPr="008D75ED">
              <w:rPr>
                <w:rStyle w:val="af0"/>
                <w:rFonts w:cs="Times New Roman"/>
              </w:rPr>
              <w:t>2.1.4</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«dcdRSKP»</w:t>
            </w:r>
            <w:r w:rsidR="00FB1F3F">
              <w:rPr>
                <w:webHidden/>
              </w:rPr>
              <w:tab/>
            </w:r>
            <w:r w:rsidR="00FB1F3F">
              <w:rPr>
                <w:webHidden/>
              </w:rPr>
              <w:fldChar w:fldCharType="begin"/>
            </w:r>
            <w:r w:rsidR="00FB1F3F">
              <w:rPr>
                <w:webHidden/>
              </w:rPr>
              <w:instrText xml:space="preserve"> PAGEREF _Toc202950466 \h </w:instrText>
            </w:r>
            <w:r w:rsidR="00FB1F3F">
              <w:rPr>
                <w:webHidden/>
              </w:rPr>
            </w:r>
            <w:r w:rsidR="00FB1F3F">
              <w:rPr>
                <w:webHidden/>
              </w:rPr>
              <w:fldChar w:fldCharType="separate"/>
            </w:r>
            <w:r w:rsidR="00623CC5">
              <w:rPr>
                <w:webHidden/>
              </w:rPr>
              <w:t>41</w:t>
            </w:r>
            <w:r w:rsidR="00FB1F3F">
              <w:rPr>
                <w:webHidden/>
              </w:rPr>
              <w:fldChar w:fldCharType="end"/>
            </w:r>
          </w:hyperlink>
        </w:p>
        <w:p w14:paraId="5CF41BE1" w14:textId="562DA0CD" w:rsidR="00FB1F3F" w:rsidRDefault="00F0473A">
          <w:pPr>
            <w:pStyle w:val="31"/>
            <w:rPr>
              <w:rFonts w:asciiTheme="minorHAnsi" w:eastAsiaTheme="minorEastAsia" w:hAnsiTheme="minorHAnsi" w:cstheme="minorBidi"/>
              <w:sz w:val="22"/>
              <w:szCs w:val="22"/>
            </w:rPr>
          </w:pPr>
          <w:hyperlink w:anchor="_Toc202950467" w:history="1">
            <w:r w:rsidR="00FB1F3F" w:rsidRPr="008D75ED">
              <w:rPr>
                <w:rStyle w:val="af0"/>
                <w:rFonts w:cs="Times New Roman"/>
              </w:rPr>
              <w:t>2.1.5</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«pmntInf»</w:t>
            </w:r>
            <w:r w:rsidR="00FB1F3F">
              <w:rPr>
                <w:webHidden/>
              </w:rPr>
              <w:tab/>
            </w:r>
            <w:r w:rsidR="00FB1F3F">
              <w:rPr>
                <w:webHidden/>
              </w:rPr>
              <w:fldChar w:fldCharType="begin"/>
            </w:r>
            <w:r w:rsidR="00FB1F3F">
              <w:rPr>
                <w:webHidden/>
              </w:rPr>
              <w:instrText xml:space="preserve"> PAGEREF _Toc202950467 \h </w:instrText>
            </w:r>
            <w:r w:rsidR="00FB1F3F">
              <w:rPr>
                <w:webHidden/>
              </w:rPr>
            </w:r>
            <w:r w:rsidR="00FB1F3F">
              <w:rPr>
                <w:webHidden/>
              </w:rPr>
              <w:fldChar w:fldCharType="separate"/>
            </w:r>
            <w:r w:rsidR="00623CC5">
              <w:rPr>
                <w:webHidden/>
              </w:rPr>
              <w:t>47</w:t>
            </w:r>
            <w:r w:rsidR="00FB1F3F">
              <w:rPr>
                <w:webHidden/>
              </w:rPr>
              <w:fldChar w:fldCharType="end"/>
            </w:r>
          </w:hyperlink>
        </w:p>
        <w:p w14:paraId="1BDE5F75" w14:textId="1C246F21" w:rsidR="00FB1F3F" w:rsidRDefault="00F0473A">
          <w:pPr>
            <w:pStyle w:val="31"/>
            <w:rPr>
              <w:rFonts w:asciiTheme="minorHAnsi" w:eastAsiaTheme="minorEastAsia" w:hAnsiTheme="minorHAnsi" w:cstheme="minorBidi"/>
              <w:sz w:val="22"/>
              <w:szCs w:val="22"/>
            </w:rPr>
          </w:pPr>
          <w:hyperlink w:anchor="_Toc202950468" w:history="1">
            <w:r w:rsidR="00FB1F3F" w:rsidRPr="008D75ED">
              <w:rPr>
                <w:rStyle w:val="af0"/>
                <w:rFonts w:cs="Times New Roman"/>
              </w:rPr>
              <w:t>2.1.6</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«recipients»</w:t>
            </w:r>
            <w:r w:rsidR="00FB1F3F">
              <w:rPr>
                <w:webHidden/>
              </w:rPr>
              <w:tab/>
            </w:r>
            <w:r w:rsidR="00FB1F3F">
              <w:rPr>
                <w:webHidden/>
              </w:rPr>
              <w:fldChar w:fldCharType="begin"/>
            </w:r>
            <w:r w:rsidR="00FB1F3F">
              <w:rPr>
                <w:webHidden/>
              </w:rPr>
              <w:instrText xml:space="preserve"> PAGEREF _Toc202950468 \h </w:instrText>
            </w:r>
            <w:r w:rsidR="00FB1F3F">
              <w:rPr>
                <w:webHidden/>
              </w:rPr>
            </w:r>
            <w:r w:rsidR="00FB1F3F">
              <w:rPr>
                <w:webHidden/>
              </w:rPr>
              <w:fldChar w:fldCharType="separate"/>
            </w:r>
            <w:r w:rsidR="00623CC5">
              <w:rPr>
                <w:webHidden/>
              </w:rPr>
              <w:t>56</w:t>
            </w:r>
            <w:r w:rsidR="00FB1F3F">
              <w:rPr>
                <w:webHidden/>
              </w:rPr>
              <w:fldChar w:fldCharType="end"/>
            </w:r>
          </w:hyperlink>
        </w:p>
        <w:p w14:paraId="3D00C161" w14:textId="5AF17774" w:rsidR="00FB1F3F" w:rsidRDefault="00F0473A">
          <w:pPr>
            <w:pStyle w:val="31"/>
            <w:rPr>
              <w:rFonts w:asciiTheme="minorHAnsi" w:eastAsiaTheme="minorEastAsia" w:hAnsiTheme="minorHAnsi" w:cstheme="minorBidi"/>
              <w:sz w:val="22"/>
              <w:szCs w:val="22"/>
            </w:rPr>
          </w:pPr>
          <w:hyperlink w:anchor="_Toc202950469" w:history="1">
            <w:r w:rsidR="00FB1F3F" w:rsidRPr="008D75ED">
              <w:rPr>
                <w:rStyle w:val="af0"/>
                <w:rFonts w:cs="Times New Roman"/>
              </w:rPr>
              <w:t>2.1.7</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w:t>
            </w:r>
            <w:r w:rsidR="00FB1F3F" w:rsidRPr="008D75ED">
              <w:rPr>
                <w:rStyle w:val="af0"/>
                <w:rFonts w:cs="Times New Roman"/>
                <w:shd w:val="clear" w:color="auto" w:fill="FFFFFF"/>
              </w:rPr>
              <w:t>taxInf</w:t>
            </w:r>
            <w:r w:rsidR="00FB1F3F" w:rsidRPr="008D75ED">
              <w:rPr>
                <w:rStyle w:val="af0"/>
                <w:rFonts w:cs="Times New Roman"/>
              </w:rPr>
              <w:t>»</w:t>
            </w:r>
            <w:r w:rsidR="00FB1F3F">
              <w:rPr>
                <w:webHidden/>
              </w:rPr>
              <w:tab/>
            </w:r>
            <w:r w:rsidR="00FB1F3F">
              <w:rPr>
                <w:webHidden/>
              </w:rPr>
              <w:fldChar w:fldCharType="begin"/>
            </w:r>
            <w:r w:rsidR="00FB1F3F">
              <w:rPr>
                <w:webHidden/>
              </w:rPr>
              <w:instrText xml:space="preserve"> PAGEREF _Toc202950469 \h </w:instrText>
            </w:r>
            <w:r w:rsidR="00FB1F3F">
              <w:rPr>
                <w:webHidden/>
              </w:rPr>
            </w:r>
            <w:r w:rsidR="00FB1F3F">
              <w:rPr>
                <w:webHidden/>
              </w:rPr>
              <w:fldChar w:fldCharType="separate"/>
            </w:r>
            <w:r w:rsidR="00623CC5">
              <w:rPr>
                <w:webHidden/>
              </w:rPr>
              <w:t>64</w:t>
            </w:r>
            <w:r w:rsidR="00FB1F3F">
              <w:rPr>
                <w:webHidden/>
              </w:rPr>
              <w:fldChar w:fldCharType="end"/>
            </w:r>
          </w:hyperlink>
        </w:p>
        <w:p w14:paraId="610770B7" w14:textId="16C2449C" w:rsidR="00FB1F3F" w:rsidRDefault="00F0473A">
          <w:pPr>
            <w:pStyle w:val="31"/>
            <w:rPr>
              <w:rFonts w:asciiTheme="minorHAnsi" w:eastAsiaTheme="minorEastAsia" w:hAnsiTheme="minorHAnsi" w:cstheme="minorBidi"/>
              <w:sz w:val="22"/>
              <w:szCs w:val="22"/>
            </w:rPr>
          </w:pPr>
          <w:hyperlink w:anchor="_Toc202950470" w:history="1">
            <w:r w:rsidR="00FB1F3F" w:rsidRPr="008D75ED">
              <w:rPr>
                <w:rStyle w:val="af0"/>
                <w:rFonts w:cs="Times New Roman"/>
              </w:rPr>
              <w:t>2.1.8</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«zhkuInf»</w:t>
            </w:r>
            <w:r w:rsidR="00FB1F3F">
              <w:rPr>
                <w:webHidden/>
              </w:rPr>
              <w:tab/>
            </w:r>
            <w:r w:rsidR="00FB1F3F">
              <w:rPr>
                <w:webHidden/>
              </w:rPr>
              <w:fldChar w:fldCharType="begin"/>
            </w:r>
            <w:r w:rsidR="00FB1F3F">
              <w:rPr>
                <w:webHidden/>
              </w:rPr>
              <w:instrText xml:space="preserve"> PAGEREF _Toc202950470 \h </w:instrText>
            </w:r>
            <w:r w:rsidR="00FB1F3F">
              <w:rPr>
                <w:webHidden/>
              </w:rPr>
            </w:r>
            <w:r w:rsidR="00FB1F3F">
              <w:rPr>
                <w:webHidden/>
              </w:rPr>
              <w:fldChar w:fldCharType="separate"/>
            </w:r>
            <w:r w:rsidR="00623CC5">
              <w:rPr>
                <w:webHidden/>
              </w:rPr>
              <w:t>69</w:t>
            </w:r>
            <w:r w:rsidR="00FB1F3F">
              <w:rPr>
                <w:webHidden/>
              </w:rPr>
              <w:fldChar w:fldCharType="end"/>
            </w:r>
          </w:hyperlink>
        </w:p>
        <w:p w14:paraId="757C0B72" w14:textId="786F97F2" w:rsidR="00FB1F3F" w:rsidRDefault="00F0473A">
          <w:pPr>
            <w:pStyle w:val="31"/>
            <w:rPr>
              <w:rFonts w:asciiTheme="minorHAnsi" w:eastAsiaTheme="minorEastAsia" w:hAnsiTheme="minorHAnsi" w:cstheme="minorBidi"/>
              <w:sz w:val="22"/>
              <w:szCs w:val="22"/>
            </w:rPr>
          </w:pPr>
          <w:hyperlink w:anchor="_Toc202950471" w:history="1">
            <w:r w:rsidR="00FB1F3F" w:rsidRPr="008D75ED">
              <w:rPr>
                <w:rStyle w:val="af0"/>
                <w:rFonts w:cs="Times New Roman"/>
              </w:rPr>
              <w:t>2.1.9</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w:t>
            </w:r>
            <w:r w:rsidR="00FB1F3F" w:rsidRPr="008D75ED">
              <w:rPr>
                <w:rStyle w:val="af0"/>
                <w:rFonts w:cs="Times New Roman"/>
                <w:shd w:val="clear" w:color="auto" w:fill="FFFFFF"/>
              </w:rPr>
              <w:t>bscDcmnts</w:t>
            </w:r>
            <w:r w:rsidR="00FB1F3F" w:rsidRPr="008D75ED">
              <w:rPr>
                <w:rStyle w:val="af0"/>
                <w:rFonts w:cs="Times New Roman"/>
              </w:rPr>
              <w:t>»</w:t>
            </w:r>
            <w:r w:rsidR="00FB1F3F">
              <w:rPr>
                <w:webHidden/>
              </w:rPr>
              <w:tab/>
            </w:r>
            <w:r w:rsidR="00FB1F3F">
              <w:rPr>
                <w:webHidden/>
              </w:rPr>
              <w:fldChar w:fldCharType="begin"/>
            </w:r>
            <w:r w:rsidR="00FB1F3F">
              <w:rPr>
                <w:webHidden/>
              </w:rPr>
              <w:instrText xml:space="preserve"> PAGEREF _Toc202950471 \h </w:instrText>
            </w:r>
            <w:r w:rsidR="00FB1F3F">
              <w:rPr>
                <w:webHidden/>
              </w:rPr>
            </w:r>
            <w:r w:rsidR="00FB1F3F">
              <w:rPr>
                <w:webHidden/>
              </w:rPr>
              <w:fldChar w:fldCharType="separate"/>
            </w:r>
            <w:r w:rsidR="00623CC5">
              <w:rPr>
                <w:webHidden/>
              </w:rPr>
              <w:t>71</w:t>
            </w:r>
            <w:r w:rsidR="00FB1F3F">
              <w:rPr>
                <w:webHidden/>
              </w:rPr>
              <w:fldChar w:fldCharType="end"/>
            </w:r>
          </w:hyperlink>
        </w:p>
        <w:p w14:paraId="32D014FE" w14:textId="668B507F" w:rsidR="00FB1F3F" w:rsidRDefault="00F0473A">
          <w:pPr>
            <w:pStyle w:val="31"/>
            <w:rPr>
              <w:rFonts w:asciiTheme="minorHAnsi" w:eastAsiaTheme="minorEastAsia" w:hAnsiTheme="minorHAnsi" w:cstheme="minorBidi"/>
              <w:sz w:val="22"/>
              <w:szCs w:val="22"/>
            </w:rPr>
          </w:pPr>
          <w:hyperlink w:anchor="_Toc202950472" w:history="1">
            <w:r w:rsidR="00FB1F3F" w:rsidRPr="008D75ED">
              <w:rPr>
                <w:rStyle w:val="af0"/>
                <w:rFonts w:cs="Times New Roman"/>
              </w:rPr>
              <w:t>2.1.10</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«mngrInf»</w:t>
            </w:r>
            <w:r w:rsidR="00FB1F3F">
              <w:rPr>
                <w:webHidden/>
              </w:rPr>
              <w:tab/>
            </w:r>
            <w:r w:rsidR="00FB1F3F">
              <w:rPr>
                <w:webHidden/>
              </w:rPr>
              <w:fldChar w:fldCharType="begin"/>
            </w:r>
            <w:r w:rsidR="00FB1F3F">
              <w:rPr>
                <w:webHidden/>
              </w:rPr>
              <w:instrText xml:space="preserve"> PAGEREF _Toc202950472 \h </w:instrText>
            </w:r>
            <w:r w:rsidR="00FB1F3F">
              <w:rPr>
                <w:webHidden/>
              </w:rPr>
            </w:r>
            <w:r w:rsidR="00FB1F3F">
              <w:rPr>
                <w:webHidden/>
              </w:rPr>
              <w:fldChar w:fldCharType="separate"/>
            </w:r>
            <w:r w:rsidR="00623CC5">
              <w:rPr>
                <w:webHidden/>
              </w:rPr>
              <w:t>74</w:t>
            </w:r>
            <w:r w:rsidR="00FB1F3F">
              <w:rPr>
                <w:webHidden/>
              </w:rPr>
              <w:fldChar w:fldCharType="end"/>
            </w:r>
          </w:hyperlink>
        </w:p>
        <w:p w14:paraId="73C2226C" w14:textId="50170A9A" w:rsidR="00FB1F3F" w:rsidRDefault="00F0473A">
          <w:pPr>
            <w:pStyle w:val="31"/>
            <w:rPr>
              <w:rFonts w:asciiTheme="minorHAnsi" w:eastAsiaTheme="minorEastAsia" w:hAnsiTheme="minorHAnsi" w:cstheme="minorBidi"/>
              <w:sz w:val="22"/>
              <w:szCs w:val="22"/>
            </w:rPr>
          </w:pPr>
          <w:hyperlink w:anchor="_Toc202950473" w:history="1">
            <w:r w:rsidR="00FB1F3F" w:rsidRPr="008D75ED">
              <w:rPr>
                <w:rStyle w:val="af0"/>
                <w:rFonts w:cs="Times New Roman"/>
              </w:rPr>
              <w:t>2.1.11</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w:t>
            </w:r>
            <w:r w:rsidR="00FB1F3F" w:rsidRPr="008D75ED">
              <w:rPr>
                <w:rStyle w:val="af0"/>
                <w:rFonts w:cs="Times New Roman"/>
                <w:shd w:val="clear" w:color="auto" w:fill="FFFFFF"/>
              </w:rPr>
              <w:t>chfAccInf»</w:t>
            </w:r>
            <w:r w:rsidR="00FB1F3F">
              <w:rPr>
                <w:webHidden/>
              </w:rPr>
              <w:tab/>
            </w:r>
            <w:r w:rsidR="00FB1F3F">
              <w:rPr>
                <w:webHidden/>
              </w:rPr>
              <w:fldChar w:fldCharType="begin"/>
            </w:r>
            <w:r w:rsidR="00FB1F3F">
              <w:rPr>
                <w:webHidden/>
              </w:rPr>
              <w:instrText xml:space="preserve"> PAGEREF _Toc202950473 \h </w:instrText>
            </w:r>
            <w:r w:rsidR="00FB1F3F">
              <w:rPr>
                <w:webHidden/>
              </w:rPr>
            </w:r>
            <w:r w:rsidR="00FB1F3F">
              <w:rPr>
                <w:webHidden/>
              </w:rPr>
              <w:fldChar w:fldCharType="separate"/>
            </w:r>
            <w:r w:rsidR="00623CC5">
              <w:rPr>
                <w:webHidden/>
              </w:rPr>
              <w:t>76</w:t>
            </w:r>
            <w:r w:rsidR="00FB1F3F">
              <w:rPr>
                <w:webHidden/>
              </w:rPr>
              <w:fldChar w:fldCharType="end"/>
            </w:r>
          </w:hyperlink>
        </w:p>
        <w:p w14:paraId="79AF7461" w14:textId="401E41C1" w:rsidR="00FB1F3F" w:rsidRDefault="00F0473A">
          <w:pPr>
            <w:pStyle w:val="31"/>
            <w:rPr>
              <w:rFonts w:asciiTheme="minorHAnsi" w:eastAsiaTheme="minorEastAsia" w:hAnsiTheme="minorHAnsi" w:cstheme="minorBidi"/>
              <w:sz w:val="22"/>
              <w:szCs w:val="22"/>
            </w:rPr>
          </w:pPr>
          <w:hyperlink w:anchor="_Toc202950474" w:history="1">
            <w:r w:rsidR="00FB1F3F" w:rsidRPr="008D75ED">
              <w:rPr>
                <w:rStyle w:val="af0"/>
                <w:rFonts w:cs="Times New Roman"/>
              </w:rPr>
              <w:t>2.1.12</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w:t>
            </w:r>
            <w:r w:rsidR="00FB1F3F" w:rsidRPr="008D75ED">
              <w:rPr>
                <w:rStyle w:val="af0"/>
                <w:rFonts w:cs="Times New Roman"/>
                <w:shd w:val="clear" w:color="auto" w:fill="FFFFFF"/>
              </w:rPr>
              <w:t>rspnsblExctrInf</w:t>
            </w:r>
            <w:r w:rsidR="00FB1F3F" w:rsidRPr="008D75ED">
              <w:rPr>
                <w:rStyle w:val="af0"/>
                <w:rFonts w:cs="Times New Roman"/>
              </w:rPr>
              <w:t>»</w:t>
            </w:r>
            <w:r w:rsidR="00FB1F3F">
              <w:rPr>
                <w:webHidden/>
              </w:rPr>
              <w:tab/>
            </w:r>
            <w:r w:rsidR="00FB1F3F">
              <w:rPr>
                <w:webHidden/>
              </w:rPr>
              <w:fldChar w:fldCharType="begin"/>
            </w:r>
            <w:r w:rsidR="00FB1F3F">
              <w:rPr>
                <w:webHidden/>
              </w:rPr>
              <w:instrText xml:space="preserve"> PAGEREF _Toc202950474 \h </w:instrText>
            </w:r>
            <w:r w:rsidR="00FB1F3F">
              <w:rPr>
                <w:webHidden/>
              </w:rPr>
            </w:r>
            <w:r w:rsidR="00FB1F3F">
              <w:rPr>
                <w:webHidden/>
              </w:rPr>
              <w:fldChar w:fldCharType="separate"/>
            </w:r>
            <w:r w:rsidR="00623CC5">
              <w:rPr>
                <w:webHidden/>
              </w:rPr>
              <w:t>76</w:t>
            </w:r>
            <w:r w:rsidR="00FB1F3F">
              <w:rPr>
                <w:webHidden/>
              </w:rPr>
              <w:fldChar w:fldCharType="end"/>
            </w:r>
          </w:hyperlink>
        </w:p>
        <w:p w14:paraId="5B10A3D9" w14:textId="590D5CB5" w:rsidR="00FB1F3F" w:rsidRDefault="00F0473A">
          <w:pPr>
            <w:pStyle w:val="31"/>
            <w:rPr>
              <w:rFonts w:asciiTheme="minorHAnsi" w:eastAsiaTheme="minorEastAsia" w:hAnsiTheme="minorHAnsi" w:cstheme="minorBidi"/>
              <w:sz w:val="22"/>
              <w:szCs w:val="22"/>
            </w:rPr>
          </w:pPr>
          <w:hyperlink w:anchor="_Toc202950475" w:history="1">
            <w:r w:rsidR="00FB1F3F" w:rsidRPr="008D75ED">
              <w:rPr>
                <w:rStyle w:val="af0"/>
                <w:rFonts w:cs="Times New Roman"/>
              </w:rPr>
              <w:t>2.1.13</w:t>
            </w:r>
            <w:r w:rsidR="00FB1F3F">
              <w:rPr>
                <w:rFonts w:asciiTheme="minorHAnsi" w:eastAsiaTheme="minorEastAsia" w:hAnsiTheme="minorHAnsi" w:cstheme="minorBidi"/>
                <w:sz w:val="22"/>
                <w:szCs w:val="22"/>
              </w:rPr>
              <w:tab/>
            </w:r>
            <w:r w:rsidR="00FB1F3F" w:rsidRPr="008D75ED">
              <w:rPr>
                <w:rStyle w:val="af0"/>
                <w:rFonts w:cs="Times New Roman"/>
              </w:rPr>
              <w:t>Описание комплексного типа «</w:t>
            </w:r>
            <w:r w:rsidR="00FB1F3F" w:rsidRPr="008D75ED">
              <w:rPr>
                <w:rStyle w:val="af0"/>
                <w:rFonts w:cs="Times New Roman"/>
                <w:shd w:val="clear" w:color="auto" w:fill="FFFFFF"/>
              </w:rPr>
              <w:t>attachmentList</w:t>
            </w:r>
            <w:r w:rsidR="00FB1F3F" w:rsidRPr="008D75ED">
              <w:rPr>
                <w:rStyle w:val="af0"/>
                <w:rFonts w:cs="Times New Roman"/>
              </w:rPr>
              <w:t>»</w:t>
            </w:r>
            <w:r w:rsidR="00FB1F3F">
              <w:rPr>
                <w:webHidden/>
              </w:rPr>
              <w:tab/>
            </w:r>
            <w:r w:rsidR="00FB1F3F">
              <w:rPr>
                <w:webHidden/>
              </w:rPr>
              <w:fldChar w:fldCharType="begin"/>
            </w:r>
            <w:r w:rsidR="00FB1F3F">
              <w:rPr>
                <w:webHidden/>
              </w:rPr>
              <w:instrText xml:space="preserve"> PAGEREF _Toc202950475 \h </w:instrText>
            </w:r>
            <w:r w:rsidR="00FB1F3F">
              <w:rPr>
                <w:webHidden/>
              </w:rPr>
            </w:r>
            <w:r w:rsidR="00FB1F3F">
              <w:rPr>
                <w:webHidden/>
              </w:rPr>
              <w:fldChar w:fldCharType="separate"/>
            </w:r>
            <w:r w:rsidR="00623CC5">
              <w:rPr>
                <w:webHidden/>
              </w:rPr>
              <w:t>77</w:t>
            </w:r>
            <w:r w:rsidR="00FB1F3F">
              <w:rPr>
                <w:webHidden/>
              </w:rPr>
              <w:fldChar w:fldCharType="end"/>
            </w:r>
          </w:hyperlink>
        </w:p>
        <w:p w14:paraId="286AAA5A" w14:textId="5F2CA77E" w:rsidR="00FB1F3F" w:rsidRDefault="00F0473A">
          <w:pPr>
            <w:pStyle w:val="21"/>
            <w:rPr>
              <w:rFonts w:asciiTheme="minorHAnsi" w:eastAsiaTheme="minorEastAsia" w:hAnsiTheme="minorHAnsi" w:cstheme="minorBidi"/>
              <w:color w:val="auto"/>
              <w:sz w:val="22"/>
              <w:szCs w:val="22"/>
            </w:rPr>
          </w:pPr>
          <w:hyperlink w:anchor="_Toc202950476" w:history="1">
            <w:r w:rsidR="00FB1F3F" w:rsidRPr="008D75ED">
              <w:rPr>
                <w:rStyle w:val="af0"/>
                <w:rFonts w:eastAsia="Arial Unicode MS"/>
              </w:rPr>
              <w:t>2.2</w:t>
            </w:r>
            <w:r w:rsidR="00FB1F3F">
              <w:rPr>
                <w:rFonts w:asciiTheme="minorHAnsi" w:eastAsiaTheme="minorEastAsia" w:hAnsiTheme="minorHAnsi" w:cstheme="minorBidi"/>
                <w:color w:val="auto"/>
                <w:sz w:val="22"/>
                <w:szCs w:val="22"/>
              </w:rPr>
              <w:tab/>
            </w:r>
            <w:r w:rsidR="00FB1F3F" w:rsidRPr="008D75ED">
              <w:rPr>
                <w:rStyle w:val="af0"/>
                <w:rFonts w:eastAsia="Arial Unicode MS"/>
              </w:rPr>
              <w:t>Описание правил заполнения назначений платежа, расшифровки назначения платежа и дополнительной информации</w:t>
            </w:r>
            <w:r w:rsidR="00FB1F3F">
              <w:rPr>
                <w:webHidden/>
              </w:rPr>
              <w:tab/>
            </w:r>
            <w:r w:rsidR="00FB1F3F">
              <w:rPr>
                <w:webHidden/>
              </w:rPr>
              <w:fldChar w:fldCharType="begin"/>
            </w:r>
            <w:r w:rsidR="00FB1F3F">
              <w:rPr>
                <w:webHidden/>
              </w:rPr>
              <w:instrText xml:space="preserve"> PAGEREF _Toc202950476 \h </w:instrText>
            </w:r>
            <w:r w:rsidR="00FB1F3F">
              <w:rPr>
                <w:webHidden/>
              </w:rPr>
            </w:r>
            <w:r w:rsidR="00FB1F3F">
              <w:rPr>
                <w:webHidden/>
              </w:rPr>
              <w:fldChar w:fldCharType="separate"/>
            </w:r>
            <w:r w:rsidR="00623CC5">
              <w:rPr>
                <w:webHidden/>
              </w:rPr>
              <w:t>77</w:t>
            </w:r>
            <w:r w:rsidR="00FB1F3F">
              <w:rPr>
                <w:webHidden/>
              </w:rPr>
              <w:fldChar w:fldCharType="end"/>
            </w:r>
          </w:hyperlink>
        </w:p>
        <w:p w14:paraId="1F161577" w14:textId="5D7B1184" w:rsidR="00FB1F3F" w:rsidRDefault="00F0473A">
          <w:pPr>
            <w:pStyle w:val="21"/>
            <w:rPr>
              <w:rFonts w:asciiTheme="minorHAnsi" w:eastAsiaTheme="minorEastAsia" w:hAnsiTheme="minorHAnsi" w:cstheme="minorBidi"/>
              <w:color w:val="auto"/>
              <w:sz w:val="22"/>
              <w:szCs w:val="22"/>
            </w:rPr>
          </w:pPr>
          <w:hyperlink w:anchor="_Toc202950477" w:history="1">
            <w:r w:rsidR="00FB1F3F" w:rsidRPr="008D75ED">
              <w:rPr>
                <w:rStyle w:val="af0"/>
                <w:rFonts w:eastAsia="Arial Unicode MS"/>
              </w:rPr>
              <w:t>2.3</w:t>
            </w:r>
            <w:r w:rsidR="00FB1F3F">
              <w:rPr>
                <w:rFonts w:asciiTheme="minorHAnsi" w:eastAsiaTheme="minorEastAsia" w:hAnsiTheme="minorHAnsi" w:cstheme="minorBidi"/>
                <w:color w:val="auto"/>
                <w:sz w:val="22"/>
                <w:szCs w:val="22"/>
              </w:rPr>
              <w:tab/>
            </w:r>
            <w:r w:rsidR="00FB1F3F" w:rsidRPr="008D75ED">
              <w:rPr>
                <w:rStyle w:val="af0"/>
                <w:rFonts w:eastAsia="Arial Unicode MS"/>
              </w:rPr>
              <w:t>Перечень направлен</w:t>
            </w:r>
            <w:r w:rsidR="00FB1F3F" w:rsidRPr="008D75ED">
              <w:rPr>
                <w:rStyle w:val="af0"/>
                <w:rFonts w:eastAsia="Arial Unicode MS"/>
              </w:rPr>
              <w:t>и</w:t>
            </w:r>
            <w:r w:rsidR="00FB1F3F" w:rsidRPr="008D75ED">
              <w:rPr>
                <w:rStyle w:val="af0"/>
                <w:rFonts w:eastAsia="Arial Unicode MS"/>
              </w:rPr>
              <w:t>й платежа</w:t>
            </w:r>
            <w:r w:rsidR="00FB1F3F">
              <w:rPr>
                <w:webHidden/>
              </w:rPr>
              <w:tab/>
            </w:r>
            <w:r w:rsidR="00FB1F3F">
              <w:rPr>
                <w:webHidden/>
              </w:rPr>
              <w:fldChar w:fldCharType="begin"/>
            </w:r>
            <w:r w:rsidR="00FB1F3F">
              <w:rPr>
                <w:webHidden/>
              </w:rPr>
              <w:instrText xml:space="preserve"> PAGEREF _Toc202950477 \h </w:instrText>
            </w:r>
            <w:r w:rsidR="00FB1F3F">
              <w:rPr>
                <w:webHidden/>
              </w:rPr>
            </w:r>
            <w:r w:rsidR="00FB1F3F">
              <w:rPr>
                <w:webHidden/>
              </w:rPr>
              <w:fldChar w:fldCharType="separate"/>
            </w:r>
            <w:r w:rsidR="00623CC5">
              <w:rPr>
                <w:webHidden/>
              </w:rPr>
              <w:t>80</w:t>
            </w:r>
            <w:r w:rsidR="00FB1F3F">
              <w:rPr>
                <w:webHidden/>
              </w:rPr>
              <w:fldChar w:fldCharType="end"/>
            </w:r>
          </w:hyperlink>
        </w:p>
        <w:p w14:paraId="2D4236BF" w14:textId="56A88805" w:rsidR="00FB1F3F" w:rsidRDefault="00F0473A">
          <w:pPr>
            <w:pStyle w:val="21"/>
            <w:rPr>
              <w:rFonts w:asciiTheme="minorHAnsi" w:eastAsiaTheme="minorEastAsia" w:hAnsiTheme="minorHAnsi" w:cstheme="minorBidi"/>
              <w:color w:val="auto"/>
              <w:sz w:val="22"/>
              <w:szCs w:val="22"/>
            </w:rPr>
          </w:pPr>
          <w:hyperlink w:anchor="_Toc202950478" w:history="1">
            <w:r w:rsidR="00FB1F3F" w:rsidRPr="008D75ED">
              <w:rPr>
                <w:rStyle w:val="af0"/>
                <w:rFonts w:eastAsia="Arial Unicode MS"/>
              </w:rPr>
              <w:t>2.4</w:t>
            </w:r>
            <w:r w:rsidR="00FB1F3F">
              <w:rPr>
                <w:rFonts w:asciiTheme="minorHAnsi" w:eastAsiaTheme="minorEastAsia" w:hAnsiTheme="minorHAnsi" w:cstheme="minorBidi"/>
                <w:color w:val="auto"/>
                <w:sz w:val="22"/>
                <w:szCs w:val="22"/>
              </w:rPr>
              <w:tab/>
            </w:r>
            <w:r w:rsidR="00FB1F3F" w:rsidRPr="008D75ED">
              <w:rPr>
                <w:rStyle w:val="af0"/>
                <w:rFonts w:eastAsia="Arial Unicode MS"/>
              </w:rPr>
              <w:t>Перечень документов оснований</w:t>
            </w:r>
            <w:r w:rsidR="00FB1F3F">
              <w:rPr>
                <w:webHidden/>
              </w:rPr>
              <w:tab/>
            </w:r>
            <w:r w:rsidR="00FB1F3F">
              <w:rPr>
                <w:webHidden/>
              </w:rPr>
              <w:fldChar w:fldCharType="begin"/>
            </w:r>
            <w:r w:rsidR="00FB1F3F">
              <w:rPr>
                <w:webHidden/>
              </w:rPr>
              <w:instrText xml:space="preserve"> PAGEREF _Toc202950478 \h </w:instrText>
            </w:r>
            <w:r w:rsidR="00FB1F3F">
              <w:rPr>
                <w:webHidden/>
              </w:rPr>
            </w:r>
            <w:r w:rsidR="00FB1F3F">
              <w:rPr>
                <w:webHidden/>
              </w:rPr>
              <w:fldChar w:fldCharType="separate"/>
            </w:r>
            <w:r w:rsidR="00623CC5">
              <w:rPr>
                <w:webHidden/>
              </w:rPr>
              <w:t>167</w:t>
            </w:r>
            <w:r w:rsidR="00FB1F3F">
              <w:rPr>
                <w:webHidden/>
              </w:rPr>
              <w:fldChar w:fldCharType="end"/>
            </w:r>
          </w:hyperlink>
        </w:p>
        <w:p w14:paraId="6987CF5F" w14:textId="4D3AB16C" w:rsidR="00BC5EFD" w:rsidRDefault="00BC5EFD">
          <w:r w:rsidRPr="00121FFA">
            <w:rPr>
              <w:noProof/>
              <w:szCs w:val="28"/>
            </w:rPr>
            <w:fldChar w:fldCharType="end"/>
          </w:r>
        </w:p>
      </w:sdtContent>
    </w:sdt>
    <w:p w14:paraId="6C277FD4" w14:textId="77777777" w:rsidR="00D66B8D" w:rsidRDefault="00121FFA" w:rsidP="00DD7030">
      <w:pPr>
        <w:pStyle w:val="affff"/>
        <w:rPr>
          <w:noProof/>
        </w:rPr>
      </w:pPr>
      <w:bookmarkStart w:id="12" w:name="_Toc177462320"/>
      <w:bookmarkStart w:id="13" w:name="_Toc196389751"/>
      <w:bookmarkStart w:id="14" w:name="_Toc202950446"/>
      <w:r w:rsidRPr="00DD7030">
        <w:lastRenderedPageBreak/>
        <w:t>Перечень таблиц</w:t>
      </w:r>
      <w:bookmarkEnd w:id="12"/>
      <w:bookmarkEnd w:id="13"/>
      <w:bookmarkEnd w:id="14"/>
      <w:r w:rsidRPr="00121FFA">
        <w:fldChar w:fldCharType="begin"/>
      </w:r>
      <w:r w:rsidRPr="00DD7030">
        <w:instrText xml:space="preserve"> TOC \h \z \c "Таблица" </w:instrText>
      </w:r>
      <w:r w:rsidRPr="00121FFA">
        <w:fldChar w:fldCharType="separate"/>
      </w:r>
    </w:p>
    <w:p w14:paraId="425FCD78" w14:textId="732A14FD" w:rsidR="00D66B8D" w:rsidRDefault="00F0473A">
      <w:pPr>
        <w:pStyle w:val="aff8"/>
        <w:rPr>
          <w:rFonts w:asciiTheme="minorHAnsi" w:eastAsiaTheme="minorEastAsia" w:hAnsiTheme="minorHAnsi" w:cstheme="minorBidi"/>
          <w:color w:val="auto"/>
          <w:sz w:val="22"/>
          <w:szCs w:val="22"/>
        </w:rPr>
      </w:pPr>
      <w:hyperlink w:anchor="_Toc202949413" w:history="1">
        <w:r w:rsidR="00D66B8D" w:rsidRPr="00704B10">
          <w:rPr>
            <w:rStyle w:val="af0"/>
          </w:rPr>
          <w:t>Таблица 1 – Перечень исп</w:t>
        </w:r>
        <w:r w:rsidR="00D66B8D" w:rsidRPr="00704B10">
          <w:rPr>
            <w:rStyle w:val="af0"/>
          </w:rPr>
          <w:t>о</w:t>
        </w:r>
        <w:r w:rsidR="00D66B8D" w:rsidRPr="00704B10">
          <w:rPr>
            <w:rStyle w:val="af0"/>
          </w:rPr>
          <w:t>льзуемых сокращений и определений</w:t>
        </w:r>
        <w:r w:rsidR="00D66B8D">
          <w:rPr>
            <w:webHidden/>
          </w:rPr>
          <w:tab/>
        </w:r>
        <w:r w:rsidR="00D66B8D">
          <w:rPr>
            <w:webHidden/>
          </w:rPr>
          <w:fldChar w:fldCharType="begin"/>
        </w:r>
        <w:r w:rsidR="00D66B8D">
          <w:rPr>
            <w:webHidden/>
          </w:rPr>
          <w:instrText xml:space="preserve"> PAGEREF _Toc202949413 \h </w:instrText>
        </w:r>
        <w:r w:rsidR="00D66B8D">
          <w:rPr>
            <w:webHidden/>
          </w:rPr>
        </w:r>
        <w:r w:rsidR="00D66B8D">
          <w:rPr>
            <w:webHidden/>
          </w:rPr>
          <w:fldChar w:fldCharType="separate"/>
        </w:r>
        <w:r w:rsidR="00623CC5">
          <w:rPr>
            <w:webHidden/>
          </w:rPr>
          <w:t>7</w:t>
        </w:r>
        <w:r w:rsidR="00D66B8D">
          <w:rPr>
            <w:webHidden/>
          </w:rPr>
          <w:fldChar w:fldCharType="end"/>
        </w:r>
      </w:hyperlink>
    </w:p>
    <w:p w14:paraId="705A4C55" w14:textId="2C204BC1" w:rsidR="00D66B8D" w:rsidRDefault="00F0473A">
      <w:pPr>
        <w:pStyle w:val="aff8"/>
        <w:rPr>
          <w:rFonts w:asciiTheme="minorHAnsi" w:eastAsiaTheme="minorEastAsia" w:hAnsiTheme="minorHAnsi" w:cstheme="minorBidi"/>
          <w:color w:val="auto"/>
          <w:sz w:val="22"/>
          <w:szCs w:val="22"/>
        </w:rPr>
      </w:pPr>
      <w:hyperlink w:anchor="_Toc202949414" w:history="1">
        <w:r w:rsidR="00D66B8D" w:rsidRPr="00704B10">
          <w:rPr>
            <w:rStyle w:val="af0"/>
          </w:rPr>
          <w:t>Таблица 2 – Описание схемы данных, используемых при взаимодействия</w:t>
        </w:r>
        <w:r w:rsidR="00D66B8D">
          <w:rPr>
            <w:webHidden/>
          </w:rPr>
          <w:tab/>
        </w:r>
        <w:r w:rsidR="00D66B8D">
          <w:rPr>
            <w:webHidden/>
          </w:rPr>
          <w:fldChar w:fldCharType="begin"/>
        </w:r>
        <w:r w:rsidR="00D66B8D">
          <w:rPr>
            <w:webHidden/>
          </w:rPr>
          <w:instrText xml:space="preserve"> PAGEREF _Toc202949414 \h </w:instrText>
        </w:r>
        <w:r w:rsidR="00D66B8D">
          <w:rPr>
            <w:webHidden/>
          </w:rPr>
        </w:r>
        <w:r w:rsidR="00D66B8D">
          <w:rPr>
            <w:webHidden/>
          </w:rPr>
          <w:fldChar w:fldCharType="separate"/>
        </w:r>
        <w:r w:rsidR="00623CC5">
          <w:rPr>
            <w:webHidden/>
          </w:rPr>
          <w:t>15</w:t>
        </w:r>
        <w:r w:rsidR="00D66B8D">
          <w:rPr>
            <w:webHidden/>
          </w:rPr>
          <w:fldChar w:fldCharType="end"/>
        </w:r>
      </w:hyperlink>
    </w:p>
    <w:p w14:paraId="532F4D9E" w14:textId="293C2999" w:rsidR="00D66B8D" w:rsidRDefault="00F0473A">
      <w:pPr>
        <w:pStyle w:val="aff8"/>
        <w:rPr>
          <w:rFonts w:asciiTheme="minorHAnsi" w:eastAsiaTheme="minorEastAsia" w:hAnsiTheme="minorHAnsi" w:cstheme="minorBidi"/>
          <w:color w:val="auto"/>
          <w:sz w:val="22"/>
          <w:szCs w:val="22"/>
        </w:rPr>
      </w:pPr>
      <w:hyperlink w:anchor="_Toc202949415" w:history="1">
        <w:r w:rsidR="00D66B8D" w:rsidRPr="00704B10">
          <w:rPr>
            <w:rStyle w:val="af0"/>
          </w:rPr>
          <w:t>Таблица 3 – Описание комплексного типа «fileLoadReceiptType»</w:t>
        </w:r>
        <w:r w:rsidR="00D66B8D">
          <w:rPr>
            <w:webHidden/>
          </w:rPr>
          <w:tab/>
        </w:r>
        <w:r w:rsidR="00D66B8D">
          <w:rPr>
            <w:webHidden/>
          </w:rPr>
          <w:fldChar w:fldCharType="begin"/>
        </w:r>
        <w:r w:rsidR="00D66B8D">
          <w:rPr>
            <w:webHidden/>
          </w:rPr>
          <w:instrText xml:space="preserve"> PAGEREF _Toc202949415 \h </w:instrText>
        </w:r>
        <w:r w:rsidR="00D66B8D">
          <w:rPr>
            <w:webHidden/>
          </w:rPr>
        </w:r>
        <w:r w:rsidR="00D66B8D">
          <w:rPr>
            <w:webHidden/>
          </w:rPr>
          <w:fldChar w:fldCharType="separate"/>
        </w:r>
        <w:r w:rsidR="00623CC5">
          <w:rPr>
            <w:webHidden/>
          </w:rPr>
          <w:t>21</w:t>
        </w:r>
        <w:r w:rsidR="00D66B8D">
          <w:rPr>
            <w:webHidden/>
          </w:rPr>
          <w:fldChar w:fldCharType="end"/>
        </w:r>
      </w:hyperlink>
    </w:p>
    <w:p w14:paraId="58C1803C" w14:textId="6D3D2D43" w:rsidR="00D66B8D" w:rsidRDefault="00F0473A">
      <w:pPr>
        <w:pStyle w:val="aff8"/>
        <w:rPr>
          <w:rFonts w:asciiTheme="minorHAnsi" w:eastAsiaTheme="minorEastAsia" w:hAnsiTheme="minorHAnsi" w:cstheme="minorBidi"/>
          <w:color w:val="auto"/>
          <w:sz w:val="22"/>
          <w:szCs w:val="22"/>
        </w:rPr>
      </w:pPr>
      <w:hyperlink w:anchor="_Toc202949416" w:history="1">
        <w:r w:rsidR="00D66B8D" w:rsidRPr="00704B10">
          <w:rPr>
            <w:rStyle w:val="af0"/>
          </w:rPr>
          <w:t>Таблица 4 – Описание к</w:t>
        </w:r>
        <w:r w:rsidR="00D66B8D" w:rsidRPr="00704B10">
          <w:rPr>
            <w:rStyle w:val="af0"/>
          </w:rPr>
          <w:t>о</w:t>
        </w:r>
        <w:r w:rsidR="00D66B8D" w:rsidRPr="00704B10">
          <w:rPr>
            <w:rStyle w:val="af0"/>
          </w:rPr>
          <w:t>мплексного типа «packageType»</w:t>
        </w:r>
        <w:r w:rsidR="00D66B8D">
          <w:rPr>
            <w:webHidden/>
          </w:rPr>
          <w:tab/>
        </w:r>
        <w:r w:rsidR="00D66B8D">
          <w:rPr>
            <w:webHidden/>
          </w:rPr>
          <w:fldChar w:fldCharType="begin"/>
        </w:r>
        <w:r w:rsidR="00D66B8D">
          <w:rPr>
            <w:webHidden/>
          </w:rPr>
          <w:instrText xml:space="preserve"> PAGEREF _Toc202949416 \h </w:instrText>
        </w:r>
        <w:r w:rsidR="00D66B8D">
          <w:rPr>
            <w:webHidden/>
          </w:rPr>
        </w:r>
        <w:r w:rsidR="00D66B8D">
          <w:rPr>
            <w:webHidden/>
          </w:rPr>
          <w:fldChar w:fldCharType="separate"/>
        </w:r>
        <w:r w:rsidR="00623CC5">
          <w:rPr>
            <w:webHidden/>
          </w:rPr>
          <w:t>22</w:t>
        </w:r>
        <w:r w:rsidR="00D66B8D">
          <w:rPr>
            <w:webHidden/>
          </w:rPr>
          <w:fldChar w:fldCharType="end"/>
        </w:r>
      </w:hyperlink>
    </w:p>
    <w:p w14:paraId="126175D6" w14:textId="01F6C8E1" w:rsidR="00D66B8D" w:rsidRDefault="00F0473A">
      <w:pPr>
        <w:pStyle w:val="aff8"/>
        <w:rPr>
          <w:rFonts w:asciiTheme="minorHAnsi" w:eastAsiaTheme="minorEastAsia" w:hAnsiTheme="minorHAnsi" w:cstheme="minorBidi"/>
          <w:color w:val="auto"/>
          <w:sz w:val="22"/>
          <w:szCs w:val="22"/>
        </w:rPr>
      </w:pPr>
      <w:hyperlink w:anchor="_Toc202949417" w:history="1">
        <w:r w:rsidR="00D66B8D" w:rsidRPr="00704B10">
          <w:rPr>
            <w:rStyle w:val="af0"/>
          </w:rPr>
          <w:t>Таблица 5 – Описание комплексного типа «docsRequestType»</w:t>
        </w:r>
        <w:r w:rsidR="00D66B8D">
          <w:rPr>
            <w:webHidden/>
          </w:rPr>
          <w:tab/>
        </w:r>
        <w:r w:rsidR="00D66B8D">
          <w:rPr>
            <w:webHidden/>
          </w:rPr>
          <w:fldChar w:fldCharType="begin"/>
        </w:r>
        <w:r w:rsidR="00D66B8D">
          <w:rPr>
            <w:webHidden/>
          </w:rPr>
          <w:instrText xml:space="preserve"> PAGEREF _Toc202949417 \h </w:instrText>
        </w:r>
        <w:r w:rsidR="00D66B8D">
          <w:rPr>
            <w:webHidden/>
          </w:rPr>
        </w:r>
        <w:r w:rsidR="00D66B8D">
          <w:rPr>
            <w:webHidden/>
          </w:rPr>
          <w:fldChar w:fldCharType="separate"/>
        </w:r>
        <w:r w:rsidR="00623CC5">
          <w:rPr>
            <w:webHidden/>
          </w:rPr>
          <w:t>23</w:t>
        </w:r>
        <w:r w:rsidR="00D66B8D">
          <w:rPr>
            <w:webHidden/>
          </w:rPr>
          <w:fldChar w:fldCharType="end"/>
        </w:r>
      </w:hyperlink>
    </w:p>
    <w:p w14:paraId="3FF245C5" w14:textId="4D60F119" w:rsidR="00D66B8D" w:rsidRDefault="00F0473A">
      <w:pPr>
        <w:pStyle w:val="aff8"/>
        <w:rPr>
          <w:rFonts w:asciiTheme="minorHAnsi" w:eastAsiaTheme="minorEastAsia" w:hAnsiTheme="minorHAnsi" w:cstheme="minorBidi"/>
          <w:color w:val="auto"/>
          <w:sz w:val="22"/>
          <w:szCs w:val="22"/>
        </w:rPr>
      </w:pPr>
      <w:hyperlink w:anchor="_Toc202949418" w:history="1">
        <w:r w:rsidR="00D66B8D" w:rsidRPr="00704B10">
          <w:rPr>
            <w:rStyle w:val="af0"/>
          </w:rPr>
          <w:t>Таблица 6 – Описание комплексного типа «document»</w:t>
        </w:r>
        <w:r w:rsidR="00D66B8D">
          <w:rPr>
            <w:webHidden/>
          </w:rPr>
          <w:tab/>
        </w:r>
        <w:r w:rsidR="00D66B8D">
          <w:rPr>
            <w:webHidden/>
          </w:rPr>
          <w:fldChar w:fldCharType="begin"/>
        </w:r>
        <w:r w:rsidR="00D66B8D">
          <w:rPr>
            <w:webHidden/>
          </w:rPr>
          <w:instrText xml:space="preserve"> PAGEREF _Toc202949418 \h </w:instrText>
        </w:r>
        <w:r w:rsidR="00D66B8D">
          <w:rPr>
            <w:webHidden/>
          </w:rPr>
        </w:r>
        <w:r w:rsidR="00D66B8D">
          <w:rPr>
            <w:webHidden/>
          </w:rPr>
          <w:fldChar w:fldCharType="separate"/>
        </w:r>
        <w:r w:rsidR="00623CC5">
          <w:rPr>
            <w:webHidden/>
          </w:rPr>
          <w:t>23</w:t>
        </w:r>
        <w:r w:rsidR="00D66B8D">
          <w:rPr>
            <w:webHidden/>
          </w:rPr>
          <w:fldChar w:fldCharType="end"/>
        </w:r>
      </w:hyperlink>
    </w:p>
    <w:p w14:paraId="4C6B64CB" w14:textId="3D8B7909" w:rsidR="00D66B8D" w:rsidRDefault="00F0473A">
      <w:pPr>
        <w:pStyle w:val="aff8"/>
        <w:rPr>
          <w:rFonts w:asciiTheme="minorHAnsi" w:eastAsiaTheme="minorEastAsia" w:hAnsiTheme="minorHAnsi" w:cstheme="minorBidi"/>
          <w:color w:val="auto"/>
          <w:sz w:val="22"/>
          <w:szCs w:val="22"/>
        </w:rPr>
      </w:pPr>
      <w:hyperlink w:anchor="_Toc202949419" w:history="1">
        <w:r w:rsidR="00D66B8D" w:rsidRPr="00704B10">
          <w:rPr>
            <w:rStyle w:val="af0"/>
          </w:rPr>
          <w:t>Таблица 7 – Описание комплексного типа «structuredDocumentsType»</w:t>
        </w:r>
        <w:r w:rsidR="00D66B8D">
          <w:rPr>
            <w:webHidden/>
          </w:rPr>
          <w:tab/>
        </w:r>
        <w:r w:rsidR="00D66B8D">
          <w:rPr>
            <w:webHidden/>
          </w:rPr>
          <w:fldChar w:fldCharType="begin"/>
        </w:r>
        <w:r w:rsidR="00D66B8D">
          <w:rPr>
            <w:webHidden/>
          </w:rPr>
          <w:instrText xml:space="preserve"> PAGEREF _Toc202949419 \h </w:instrText>
        </w:r>
        <w:r w:rsidR="00D66B8D">
          <w:rPr>
            <w:webHidden/>
          </w:rPr>
        </w:r>
        <w:r w:rsidR="00D66B8D">
          <w:rPr>
            <w:webHidden/>
          </w:rPr>
          <w:fldChar w:fldCharType="separate"/>
        </w:r>
        <w:r w:rsidR="00623CC5">
          <w:rPr>
            <w:webHidden/>
          </w:rPr>
          <w:t>25</w:t>
        </w:r>
        <w:r w:rsidR="00D66B8D">
          <w:rPr>
            <w:webHidden/>
          </w:rPr>
          <w:fldChar w:fldCharType="end"/>
        </w:r>
      </w:hyperlink>
    </w:p>
    <w:p w14:paraId="4F068B7F" w14:textId="640D631A" w:rsidR="00D66B8D" w:rsidRDefault="00F0473A">
      <w:pPr>
        <w:pStyle w:val="aff8"/>
        <w:rPr>
          <w:rFonts w:asciiTheme="minorHAnsi" w:eastAsiaTheme="minorEastAsia" w:hAnsiTheme="minorHAnsi" w:cstheme="minorBidi"/>
          <w:color w:val="auto"/>
          <w:sz w:val="22"/>
          <w:szCs w:val="22"/>
        </w:rPr>
      </w:pPr>
      <w:hyperlink w:anchor="_Toc202949420" w:history="1">
        <w:r w:rsidR="00D66B8D" w:rsidRPr="00704B10">
          <w:rPr>
            <w:rStyle w:val="af0"/>
          </w:rPr>
          <w:t>Таблица 8 – Маршрут до</w:t>
        </w:r>
        <w:r w:rsidR="00D66B8D" w:rsidRPr="00704B10">
          <w:rPr>
            <w:rStyle w:val="af0"/>
          </w:rPr>
          <w:t>к</w:t>
        </w:r>
        <w:r w:rsidR="00D66B8D" w:rsidRPr="00704B10">
          <w:rPr>
            <w:rStyle w:val="af0"/>
          </w:rPr>
          <w:t>умента «Распоряжение о совершении казначейского платежа»</w:t>
        </w:r>
        <w:r w:rsidR="00D66B8D">
          <w:rPr>
            <w:webHidden/>
          </w:rPr>
          <w:tab/>
        </w:r>
        <w:r w:rsidR="00D66B8D">
          <w:rPr>
            <w:webHidden/>
          </w:rPr>
          <w:fldChar w:fldCharType="begin"/>
        </w:r>
        <w:r w:rsidR="00D66B8D">
          <w:rPr>
            <w:webHidden/>
          </w:rPr>
          <w:instrText xml:space="preserve"> PAGEREF _Toc202949420 \h </w:instrText>
        </w:r>
        <w:r w:rsidR="00D66B8D">
          <w:rPr>
            <w:webHidden/>
          </w:rPr>
        </w:r>
        <w:r w:rsidR="00D66B8D">
          <w:rPr>
            <w:webHidden/>
          </w:rPr>
          <w:fldChar w:fldCharType="separate"/>
        </w:r>
        <w:r w:rsidR="00623CC5">
          <w:rPr>
            <w:webHidden/>
          </w:rPr>
          <w:t>30</w:t>
        </w:r>
        <w:r w:rsidR="00D66B8D">
          <w:rPr>
            <w:webHidden/>
          </w:rPr>
          <w:fldChar w:fldCharType="end"/>
        </w:r>
      </w:hyperlink>
    </w:p>
    <w:p w14:paraId="4922797A" w14:textId="3543617B" w:rsidR="00D66B8D" w:rsidRDefault="00F0473A">
      <w:pPr>
        <w:pStyle w:val="aff8"/>
        <w:rPr>
          <w:rFonts w:asciiTheme="minorHAnsi" w:eastAsiaTheme="minorEastAsia" w:hAnsiTheme="minorHAnsi" w:cstheme="minorBidi"/>
          <w:color w:val="auto"/>
          <w:sz w:val="22"/>
          <w:szCs w:val="22"/>
        </w:rPr>
      </w:pPr>
      <w:hyperlink w:anchor="_Toc202949421" w:history="1">
        <w:r w:rsidR="00D66B8D" w:rsidRPr="00704B10">
          <w:rPr>
            <w:rStyle w:val="af0"/>
          </w:rPr>
          <w:t>Таблица 9 – Описание комплексного типа «generalDataPerech»</w:t>
        </w:r>
        <w:r w:rsidR="00D66B8D">
          <w:rPr>
            <w:webHidden/>
          </w:rPr>
          <w:tab/>
        </w:r>
        <w:r w:rsidR="00D66B8D">
          <w:rPr>
            <w:webHidden/>
          </w:rPr>
          <w:fldChar w:fldCharType="begin"/>
        </w:r>
        <w:r w:rsidR="00D66B8D">
          <w:rPr>
            <w:webHidden/>
          </w:rPr>
          <w:instrText xml:space="preserve"> PAGEREF _Toc202949421 \h </w:instrText>
        </w:r>
        <w:r w:rsidR="00D66B8D">
          <w:rPr>
            <w:webHidden/>
          </w:rPr>
        </w:r>
        <w:r w:rsidR="00D66B8D">
          <w:rPr>
            <w:webHidden/>
          </w:rPr>
          <w:fldChar w:fldCharType="separate"/>
        </w:r>
        <w:r w:rsidR="00623CC5">
          <w:rPr>
            <w:webHidden/>
          </w:rPr>
          <w:t>30</w:t>
        </w:r>
        <w:r w:rsidR="00D66B8D">
          <w:rPr>
            <w:webHidden/>
          </w:rPr>
          <w:fldChar w:fldCharType="end"/>
        </w:r>
      </w:hyperlink>
    </w:p>
    <w:p w14:paraId="4A9B1E34" w14:textId="406E64F4" w:rsidR="00D66B8D" w:rsidRDefault="00F0473A">
      <w:pPr>
        <w:pStyle w:val="aff8"/>
        <w:rPr>
          <w:rFonts w:asciiTheme="minorHAnsi" w:eastAsiaTheme="minorEastAsia" w:hAnsiTheme="minorHAnsi" w:cstheme="minorBidi"/>
          <w:color w:val="auto"/>
          <w:sz w:val="22"/>
          <w:szCs w:val="22"/>
        </w:rPr>
      </w:pPr>
      <w:hyperlink w:anchor="_Toc202949422" w:history="1">
        <w:r w:rsidR="00D66B8D" w:rsidRPr="00704B10">
          <w:rPr>
            <w:rStyle w:val="af0"/>
          </w:rPr>
          <w:t>Таблица 10 – Описание комплексного типа «tоfkInf»</w:t>
        </w:r>
        <w:r w:rsidR="00D66B8D">
          <w:rPr>
            <w:webHidden/>
          </w:rPr>
          <w:tab/>
        </w:r>
        <w:r w:rsidR="00D66B8D">
          <w:rPr>
            <w:webHidden/>
          </w:rPr>
          <w:fldChar w:fldCharType="begin"/>
        </w:r>
        <w:r w:rsidR="00D66B8D">
          <w:rPr>
            <w:webHidden/>
          </w:rPr>
          <w:instrText xml:space="preserve"> PAGEREF _Toc202949422 \h </w:instrText>
        </w:r>
        <w:r w:rsidR="00D66B8D">
          <w:rPr>
            <w:webHidden/>
          </w:rPr>
        </w:r>
        <w:r w:rsidR="00D66B8D">
          <w:rPr>
            <w:webHidden/>
          </w:rPr>
          <w:fldChar w:fldCharType="separate"/>
        </w:r>
        <w:r w:rsidR="00623CC5">
          <w:rPr>
            <w:webHidden/>
          </w:rPr>
          <w:t>37</w:t>
        </w:r>
        <w:r w:rsidR="00D66B8D">
          <w:rPr>
            <w:webHidden/>
          </w:rPr>
          <w:fldChar w:fldCharType="end"/>
        </w:r>
      </w:hyperlink>
    </w:p>
    <w:p w14:paraId="3BE28569" w14:textId="212D7039" w:rsidR="00D66B8D" w:rsidRDefault="00F0473A">
      <w:pPr>
        <w:pStyle w:val="aff8"/>
        <w:rPr>
          <w:rFonts w:asciiTheme="minorHAnsi" w:eastAsiaTheme="minorEastAsia" w:hAnsiTheme="minorHAnsi" w:cstheme="minorBidi"/>
          <w:color w:val="auto"/>
          <w:sz w:val="22"/>
          <w:szCs w:val="22"/>
        </w:rPr>
      </w:pPr>
      <w:hyperlink w:anchor="_Toc202949423" w:history="1">
        <w:r w:rsidR="00D66B8D" w:rsidRPr="00704B10">
          <w:rPr>
            <w:rStyle w:val="af0"/>
          </w:rPr>
          <w:t>Таблица 11 – Описание комплексного типа «payerInf»</w:t>
        </w:r>
        <w:r w:rsidR="00D66B8D">
          <w:rPr>
            <w:webHidden/>
          </w:rPr>
          <w:tab/>
        </w:r>
        <w:r w:rsidR="00D66B8D">
          <w:rPr>
            <w:webHidden/>
          </w:rPr>
          <w:fldChar w:fldCharType="begin"/>
        </w:r>
        <w:r w:rsidR="00D66B8D">
          <w:rPr>
            <w:webHidden/>
          </w:rPr>
          <w:instrText xml:space="preserve"> PAGEREF _Toc202949423 \h </w:instrText>
        </w:r>
        <w:r w:rsidR="00D66B8D">
          <w:rPr>
            <w:webHidden/>
          </w:rPr>
        </w:r>
        <w:r w:rsidR="00D66B8D">
          <w:rPr>
            <w:webHidden/>
          </w:rPr>
          <w:fldChar w:fldCharType="separate"/>
        </w:r>
        <w:r w:rsidR="00623CC5">
          <w:rPr>
            <w:webHidden/>
          </w:rPr>
          <w:t>37</w:t>
        </w:r>
        <w:r w:rsidR="00D66B8D">
          <w:rPr>
            <w:webHidden/>
          </w:rPr>
          <w:fldChar w:fldCharType="end"/>
        </w:r>
      </w:hyperlink>
    </w:p>
    <w:p w14:paraId="7C24E2C9" w14:textId="30D5FA92" w:rsidR="00D66B8D" w:rsidRDefault="00F0473A">
      <w:pPr>
        <w:pStyle w:val="aff8"/>
        <w:rPr>
          <w:rFonts w:asciiTheme="minorHAnsi" w:eastAsiaTheme="minorEastAsia" w:hAnsiTheme="minorHAnsi" w:cstheme="minorBidi"/>
          <w:color w:val="auto"/>
          <w:sz w:val="22"/>
          <w:szCs w:val="22"/>
        </w:rPr>
      </w:pPr>
      <w:hyperlink w:anchor="_Toc202949424" w:history="1">
        <w:r w:rsidR="00D66B8D" w:rsidRPr="00704B10">
          <w:rPr>
            <w:rStyle w:val="af0"/>
          </w:rPr>
          <w:t>Таблица 12 – Описание комплексного типа «dcdRSKP»</w:t>
        </w:r>
        <w:r w:rsidR="00D66B8D">
          <w:rPr>
            <w:webHidden/>
          </w:rPr>
          <w:tab/>
        </w:r>
        <w:r w:rsidR="00D66B8D">
          <w:rPr>
            <w:webHidden/>
          </w:rPr>
          <w:fldChar w:fldCharType="begin"/>
        </w:r>
        <w:r w:rsidR="00D66B8D">
          <w:rPr>
            <w:webHidden/>
          </w:rPr>
          <w:instrText xml:space="preserve"> PAGEREF _Toc202949424 \h </w:instrText>
        </w:r>
        <w:r w:rsidR="00D66B8D">
          <w:rPr>
            <w:webHidden/>
          </w:rPr>
        </w:r>
        <w:r w:rsidR="00D66B8D">
          <w:rPr>
            <w:webHidden/>
          </w:rPr>
          <w:fldChar w:fldCharType="separate"/>
        </w:r>
        <w:r w:rsidR="00623CC5">
          <w:rPr>
            <w:webHidden/>
          </w:rPr>
          <w:t>41</w:t>
        </w:r>
        <w:r w:rsidR="00D66B8D">
          <w:rPr>
            <w:webHidden/>
          </w:rPr>
          <w:fldChar w:fldCharType="end"/>
        </w:r>
      </w:hyperlink>
    </w:p>
    <w:p w14:paraId="2E1D2A76" w14:textId="0C226862" w:rsidR="00D66B8D" w:rsidRDefault="00F0473A">
      <w:pPr>
        <w:pStyle w:val="aff8"/>
        <w:rPr>
          <w:rFonts w:asciiTheme="minorHAnsi" w:eastAsiaTheme="minorEastAsia" w:hAnsiTheme="minorHAnsi" w:cstheme="minorBidi"/>
          <w:color w:val="auto"/>
          <w:sz w:val="22"/>
          <w:szCs w:val="22"/>
        </w:rPr>
      </w:pPr>
      <w:hyperlink w:anchor="_Toc202949425" w:history="1">
        <w:r w:rsidR="00D66B8D" w:rsidRPr="00704B10">
          <w:rPr>
            <w:rStyle w:val="af0"/>
          </w:rPr>
          <w:t>Таблица 13 – Описание комплексного типа «pmntInf»</w:t>
        </w:r>
        <w:r w:rsidR="00D66B8D">
          <w:rPr>
            <w:webHidden/>
          </w:rPr>
          <w:tab/>
        </w:r>
        <w:r w:rsidR="00D66B8D">
          <w:rPr>
            <w:webHidden/>
          </w:rPr>
          <w:fldChar w:fldCharType="begin"/>
        </w:r>
        <w:r w:rsidR="00D66B8D">
          <w:rPr>
            <w:webHidden/>
          </w:rPr>
          <w:instrText xml:space="preserve"> PAGEREF _Toc202949425 \h </w:instrText>
        </w:r>
        <w:r w:rsidR="00D66B8D">
          <w:rPr>
            <w:webHidden/>
          </w:rPr>
        </w:r>
        <w:r w:rsidR="00D66B8D">
          <w:rPr>
            <w:webHidden/>
          </w:rPr>
          <w:fldChar w:fldCharType="separate"/>
        </w:r>
        <w:r w:rsidR="00623CC5">
          <w:rPr>
            <w:webHidden/>
          </w:rPr>
          <w:t>48</w:t>
        </w:r>
        <w:r w:rsidR="00D66B8D">
          <w:rPr>
            <w:webHidden/>
          </w:rPr>
          <w:fldChar w:fldCharType="end"/>
        </w:r>
      </w:hyperlink>
    </w:p>
    <w:p w14:paraId="2FF2CB02" w14:textId="3D84CFD3" w:rsidR="00D66B8D" w:rsidRDefault="00F0473A">
      <w:pPr>
        <w:pStyle w:val="aff8"/>
        <w:rPr>
          <w:rFonts w:asciiTheme="minorHAnsi" w:eastAsiaTheme="minorEastAsia" w:hAnsiTheme="minorHAnsi" w:cstheme="minorBidi"/>
          <w:color w:val="auto"/>
          <w:sz w:val="22"/>
          <w:szCs w:val="22"/>
        </w:rPr>
      </w:pPr>
      <w:hyperlink w:anchor="_Toc202949426" w:history="1">
        <w:r w:rsidR="00D66B8D" w:rsidRPr="00704B10">
          <w:rPr>
            <w:rStyle w:val="af0"/>
          </w:rPr>
          <w:t>Таблица 14 – Описание комплексного типа «recipients»</w:t>
        </w:r>
        <w:r w:rsidR="00D66B8D">
          <w:rPr>
            <w:webHidden/>
          </w:rPr>
          <w:tab/>
        </w:r>
        <w:r w:rsidR="00D66B8D">
          <w:rPr>
            <w:webHidden/>
          </w:rPr>
          <w:fldChar w:fldCharType="begin"/>
        </w:r>
        <w:r w:rsidR="00D66B8D">
          <w:rPr>
            <w:webHidden/>
          </w:rPr>
          <w:instrText xml:space="preserve"> PAGEREF _Toc202949426 \h </w:instrText>
        </w:r>
        <w:r w:rsidR="00D66B8D">
          <w:rPr>
            <w:webHidden/>
          </w:rPr>
        </w:r>
        <w:r w:rsidR="00D66B8D">
          <w:rPr>
            <w:webHidden/>
          </w:rPr>
          <w:fldChar w:fldCharType="separate"/>
        </w:r>
        <w:r w:rsidR="00623CC5">
          <w:rPr>
            <w:webHidden/>
          </w:rPr>
          <w:t>56</w:t>
        </w:r>
        <w:r w:rsidR="00D66B8D">
          <w:rPr>
            <w:webHidden/>
          </w:rPr>
          <w:fldChar w:fldCharType="end"/>
        </w:r>
      </w:hyperlink>
    </w:p>
    <w:p w14:paraId="1062D2E9" w14:textId="7D3040FF" w:rsidR="00D66B8D" w:rsidRDefault="00F0473A">
      <w:pPr>
        <w:pStyle w:val="aff8"/>
        <w:rPr>
          <w:rFonts w:asciiTheme="minorHAnsi" w:eastAsiaTheme="minorEastAsia" w:hAnsiTheme="minorHAnsi" w:cstheme="minorBidi"/>
          <w:color w:val="auto"/>
          <w:sz w:val="22"/>
          <w:szCs w:val="22"/>
        </w:rPr>
      </w:pPr>
      <w:hyperlink w:anchor="_Toc202949427" w:history="1">
        <w:r w:rsidR="00D66B8D" w:rsidRPr="00704B10">
          <w:rPr>
            <w:rStyle w:val="af0"/>
          </w:rPr>
          <w:t>Таблица 15 – Описание комплексного типа «taxInf»</w:t>
        </w:r>
        <w:r w:rsidR="00D66B8D">
          <w:rPr>
            <w:webHidden/>
          </w:rPr>
          <w:tab/>
        </w:r>
        <w:r w:rsidR="00D66B8D">
          <w:rPr>
            <w:webHidden/>
          </w:rPr>
          <w:fldChar w:fldCharType="begin"/>
        </w:r>
        <w:r w:rsidR="00D66B8D">
          <w:rPr>
            <w:webHidden/>
          </w:rPr>
          <w:instrText xml:space="preserve"> PAGEREF _Toc202949427 \h </w:instrText>
        </w:r>
        <w:r w:rsidR="00D66B8D">
          <w:rPr>
            <w:webHidden/>
          </w:rPr>
        </w:r>
        <w:r w:rsidR="00D66B8D">
          <w:rPr>
            <w:webHidden/>
          </w:rPr>
          <w:fldChar w:fldCharType="separate"/>
        </w:r>
        <w:r w:rsidR="00623CC5">
          <w:rPr>
            <w:webHidden/>
          </w:rPr>
          <w:t>64</w:t>
        </w:r>
        <w:r w:rsidR="00D66B8D">
          <w:rPr>
            <w:webHidden/>
          </w:rPr>
          <w:fldChar w:fldCharType="end"/>
        </w:r>
      </w:hyperlink>
    </w:p>
    <w:p w14:paraId="3A41FD8D" w14:textId="1DBC1285" w:rsidR="00D66B8D" w:rsidRDefault="00F0473A">
      <w:pPr>
        <w:pStyle w:val="aff8"/>
        <w:rPr>
          <w:rFonts w:asciiTheme="minorHAnsi" w:eastAsiaTheme="minorEastAsia" w:hAnsiTheme="minorHAnsi" w:cstheme="minorBidi"/>
          <w:color w:val="auto"/>
          <w:sz w:val="22"/>
          <w:szCs w:val="22"/>
        </w:rPr>
      </w:pPr>
      <w:hyperlink w:anchor="_Toc202949428" w:history="1">
        <w:r w:rsidR="00D66B8D" w:rsidRPr="00704B10">
          <w:rPr>
            <w:rStyle w:val="af0"/>
          </w:rPr>
          <w:t>Таблица 16 – Описание комплексного типа «zhkuInf»</w:t>
        </w:r>
        <w:r w:rsidR="00D66B8D">
          <w:rPr>
            <w:webHidden/>
          </w:rPr>
          <w:tab/>
        </w:r>
        <w:r w:rsidR="00D66B8D">
          <w:rPr>
            <w:webHidden/>
          </w:rPr>
          <w:fldChar w:fldCharType="begin"/>
        </w:r>
        <w:r w:rsidR="00D66B8D">
          <w:rPr>
            <w:webHidden/>
          </w:rPr>
          <w:instrText xml:space="preserve"> PAGEREF _Toc202949428 \h </w:instrText>
        </w:r>
        <w:r w:rsidR="00D66B8D">
          <w:rPr>
            <w:webHidden/>
          </w:rPr>
        </w:r>
        <w:r w:rsidR="00D66B8D">
          <w:rPr>
            <w:webHidden/>
          </w:rPr>
          <w:fldChar w:fldCharType="separate"/>
        </w:r>
        <w:r w:rsidR="00623CC5">
          <w:rPr>
            <w:webHidden/>
          </w:rPr>
          <w:t>69</w:t>
        </w:r>
        <w:r w:rsidR="00D66B8D">
          <w:rPr>
            <w:webHidden/>
          </w:rPr>
          <w:fldChar w:fldCharType="end"/>
        </w:r>
      </w:hyperlink>
    </w:p>
    <w:p w14:paraId="10A8D9F3" w14:textId="6F328D13" w:rsidR="00D66B8D" w:rsidRDefault="00F0473A">
      <w:pPr>
        <w:pStyle w:val="aff8"/>
        <w:rPr>
          <w:rFonts w:asciiTheme="minorHAnsi" w:eastAsiaTheme="minorEastAsia" w:hAnsiTheme="minorHAnsi" w:cstheme="minorBidi"/>
          <w:color w:val="auto"/>
          <w:sz w:val="22"/>
          <w:szCs w:val="22"/>
        </w:rPr>
      </w:pPr>
      <w:hyperlink w:anchor="_Toc202949429" w:history="1">
        <w:r w:rsidR="00D66B8D" w:rsidRPr="00704B10">
          <w:rPr>
            <w:rStyle w:val="af0"/>
          </w:rPr>
          <w:t>Таблица 17 – Описание комплексного типа «bscDcmnts»</w:t>
        </w:r>
        <w:r w:rsidR="00D66B8D">
          <w:rPr>
            <w:webHidden/>
          </w:rPr>
          <w:tab/>
        </w:r>
        <w:r w:rsidR="00D66B8D">
          <w:rPr>
            <w:webHidden/>
          </w:rPr>
          <w:fldChar w:fldCharType="begin"/>
        </w:r>
        <w:r w:rsidR="00D66B8D">
          <w:rPr>
            <w:webHidden/>
          </w:rPr>
          <w:instrText xml:space="preserve"> PAGEREF _Toc202949429 \h </w:instrText>
        </w:r>
        <w:r w:rsidR="00D66B8D">
          <w:rPr>
            <w:webHidden/>
          </w:rPr>
        </w:r>
        <w:r w:rsidR="00D66B8D">
          <w:rPr>
            <w:webHidden/>
          </w:rPr>
          <w:fldChar w:fldCharType="separate"/>
        </w:r>
        <w:r w:rsidR="00623CC5">
          <w:rPr>
            <w:webHidden/>
          </w:rPr>
          <w:t>71</w:t>
        </w:r>
        <w:r w:rsidR="00D66B8D">
          <w:rPr>
            <w:webHidden/>
          </w:rPr>
          <w:fldChar w:fldCharType="end"/>
        </w:r>
      </w:hyperlink>
    </w:p>
    <w:p w14:paraId="38BDFCF2" w14:textId="3431D1D8" w:rsidR="00D66B8D" w:rsidRDefault="00F0473A">
      <w:pPr>
        <w:pStyle w:val="aff8"/>
        <w:rPr>
          <w:rFonts w:asciiTheme="minorHAnsi" w:eastAsiaTheme="minorEastAsia" w:hAnsiTheme="minorHAnsi" w:cstheme="minorBidi"/>
          <w:color w:val="auto"/>
          <w:sz w:val="22"/>
          <w:szCs w:val="22"/>
        </w:rPr>
      </w:pPr>
      <w:hyperlink w:anchor="_Toc202949430" w:history="1">
        <w:r w:rsidR="00D66B8D" w:rsidRPr="00704B10">
          <w:rPr>
            <w:rStyle w:val="af0"/>
          </w:rPr>
          <w:t>Таблица 18 – Описание комплексного типа «mngrInf»</w:t>
        </w:r>
        <w:r w:rsidR="00D66B8D">
          <w:rPr>
            <w:webHidden/>
          </w:rPr>
          <w:tab/>
        </w:r>
        <w:r w:rsidR="00D66B8D">
          <w:rPr>
            <w:webHidden/>
          </w:rPr>
          <w:fldChar w:fldCharType="begin"/>
        </w:r>
        <w:r w:rsidR="00D66B8D">
          <w:rPr>
            <w:webHidden/>
          </w:rPr>
          <w:instrText xml:space="preserve"> PAGEREF _Toc202949430 \h </w:instrText>
        </w:r>
        <w:r w:rsidR="00D66B8D">
          <w:rPr>
            <w:webHidden/>
          </w:rPr>
        </w:r>
        <w:r w:rsidR="00D66B8D">
          <w:rPr>
            <w:webHidden/>
          </w:rPr>
          <w:fldChar w:fldCharType="separate"/>
        </w:r>
        <w:r w:rsidR="00623CC5">
          <w:rPr>
            <w:webHidden/>
          </w:rPr>
          <w:t>75</w:t>
        </w:r>
        <w:r w:rsidR="00D66B8D">
          <w:rPr>
            <w:webHidden/>
          </w:rPr>
          <w:fldChar w:fldCharType="end"/>
        </w:r>
      </w:hyperlink>
    </w:p>
    <w:p w14:paraId="6B9D9632" w14:textId="3CE696A4" w:rsidR="00D66B8D" w:rsidRDefault="00F0473A">
      <w:pPr>
        <w:pStyle w:val="aff8"/>
        <w:rPr>
          <w:rFonts w:asciiTheme="minorHAnsi" w:eastAsiaTheme="minorEastAsia" w:hAnsiTheme="minorHAnsi" w:cstheme="minorBidi"/>
          <w:color w:val="auto"/>
          <w:sz w:val="22"/>
          <w:szCs w:val="22"/>
        </w:rPr>
      </w:pPr>
      <w:hyperlink w:anchor="_Toc202949431" w:history="1">
        <w:r w:rsidR="00D66B8D" w:rsidRPr="00704B10">
          <w:rPr>
            <w:rStyle w:val="af0"/>
          </w:rPr>
          <w:t>Таблица 19 – Описание комплексного типа «chfAccInf»</w:t>
        </w:r>
        <w:r w:rsidR="00D66B8D">
          <w:rPr>
            <w:webHidden/>
          </w:rPr>
          <w:tab/>
        </w:r>
        <w:r w:rsidR="00D66B8D">
          <w:rPr>
            <w:webHidden/>
          </w:rPr>
          <w:fldChar w:fldCharType="begin"/>
        </w:r>
        <w:r w:rsidR="00D66B8D">
          <w:rPr>
            <w:webHidden/>
          </w:rPr>
          <w:instrText xml:space="preserve"> PAGEREF _Toc202949431 \h </w:instrText>
        </w:r>
        <w:r w:rsidR="00D66B8D">
          <w:rPr>
            <w:webHidden/>
          </w:rPr>
        </w:r>
        <w:r w:rsidR="00D66B8D">
          <w:rPr>
            <w:webHidden/>
          </w:rPr>
          <w:fldChar w:fldCharType="separate"/>
        </w:r>
        <w:r w:rsidR="00623CC5">
          <w:rPr>
            <w:webHidden/>
          </w:rPr>
          <w:t>76</w:t>
        </w:r>
        <w:r w:rsidR="00D66B8D">
          <w:rPr>
            <w:webHidden/>
          </w:rPr>
          <w:fldChar w:fldCharType="end"/>
        </w:r>
      </w:hyperlink>
    </w:p>
    <w:p w14:paraId="1797E48B" w14:textId="3CBD1061" w:rsidR="00D66B8D" w:rsidRDefault="00F0473A">
      <w:pPr>
        <w:pStyle w:val="aff8"/>
        <w:rPr>
          <w:rFonts w:asciiTheme="minorHAnsi" w:eastAsiaTheme="minorEastAsia" w:hAnsiTheme="minorHAnsi" w:cstheme="minorBidi"/>
          <w:color w:val="auto"/>
          <w:sz w:val="22"/>
          <w:szCs w:val="22"/>
        </w:rPr>
      </w:pPr>
      <w:hyperlink w:anchor="_Toc202949432" w:history="1">
        <w:r w:rsidR="00D66B8D" w:rsidRPr="00704B10">
          <w:rPr>
            <w:rStyle w:val="af0"/>
          </w:rPr>
          <w:t>Таблица 20 – Описание комплексного типа «rspnsblExctrInf»</w:t>
        </w:r>
        <w:r w:rsidR="00D66B8D">
          <w:rPr>
            <w:webHidden/>
          </w:rPr>
          <w:tab/>
        </w:r>
        <w:r w:rsidR="00D66B8D">
          <w:rPr>
            <w:webHidden/>
          </w:rPr>
          <w:fldChar w:fldCharType="begin"/>
        </w:r>
        <w:r w:rsidR="00D66B8D">
          <w:rPr>
            <w:webHidden/>
          </w:rPr>
          <w:instrText xml:space="preserve"> PAGEREF _Toc202949432 \h </w:instrText>
        </w:r>
        <w:r w:rsidR="00D66B8D">
          <w:rPr>
            <w:webHidden/>
          </w:rPr>
        </w:r>
        <w:r w:rsidR="00D66B8D">
          <w:rPr>
            <w:webHidden/>
          </w:rPr>
          <w:fldChar w:fldCharType="separate"/>
        </w:r>
        <w:r w:rsidR="00623CC5">
          <w:rPr>
            <w:webHidden/>
          </w:rPr>
          <w:t>76</w:t>
        </w:r>
        <w:r w:rsidR="00D66B8D">
          <w:rPr>
            <w:webHidden/>
          </w:rPr>
          <w:fldChar w:fldCharType="end"/>
        </w:r>
      </w:hyperlink>
    </w:p>
    <w:p w14:paraId="39275D06" w14:textId="50BB5B59" w:rsidR="00D66B8D" w:rsidRDefault="00F0473A">
      <w:pPr>
        <w:pStyle w:val="aff8"/>
        <w:rPr>
          <w:rFonts w:asciiTheme="minorHAnsi" w:eastAsiaTheme="minorEastAsia" w:hAnsiTheme="minorHAnsi" w:cstheme="minorBidi"/>
          <w:color w:val="auto"/>
          <w:sz w:val="22"/>
          <w:szCs w:val="22"/>
        </w:rPr>
      </w:pPr>
      <w:hyperlink w:anchor="_Toc202949433" w:history="1">
        <w:r w:rsidR="00D66B8D" w:rsidRPr="00704B10">
          <w:rPr>
            <w:rStyle w:val="af0"/>
          </w:rPr>
          <w:t>Таблица 21 – Описание комплексного типа «attachmentList»</w:t>
        </w:r>
        <w:r w:rsidR="00D66B8D">
          <w:rPr>
            <w:webHidden/>
          </w:rPr>
          <w:tab/>
        </w:r>
        <w:r w:rsidR="00D66B8D">
          <w:rPr>
            <w:webHidden/>
          </w:rPr>
          <w:fldChar w:fldCharType="begin"/>
        </w:r>
        <w:r w:rsidR="00D66B8D">
          <w:rPr>
            <w:webHidden/>
          </w:rPr>
          <w:instrText xml:space="preserve"> PAGEREF _Toc202949433 \h </w:instrText>
        </w:r>
        <w:r w:rsidR="00D66B8D">
          <w:rPr>
            <w:webHidden/>
          </w:rPr>
        </w:r>
        <w:r w:rsidR="00D66B8D">
          <w:rPr>
            <w:webHidden/>
          </w:rPr>
          <w:fldChar w:fldCharType="separate"/>
        </w:r>
        <w:r w:rsidR="00623CC5">
          <w:rPr>
            <w:webHidden/>
          </w:rPr>
          <w:t>77</w:t>
        </w:r>
        <w:r w:rsidR="00D66B8D">
          <w:rPr>
            <w:webHidden/>
          </w:rPr>
          <w:fldChar w:fldCharType="end"/>
        </w:r>
      </w:hyperlink>
    </w:p>
    <w:p w14:paraId="36286F52" w14:textId="04118C4A" w:rsidR="00D66B8D" w:rsidRDefault="00F0473A">
      <w:pPr>
        <w:pStyle w:val="aff8"/>
        <w:rPr>
          <w:rFonts w:asciiTheme="minorHAnsi" w:eastAsiaTheme="minorEastAsia" w:hAnsiTheme="minorHAnsi" w:cstheme="minorBidi"/>
          <w:color w:val="auto"/>
          <w:sz w:val="22"/>
          <w:szCs w:val="22"/>
        </w:rPr>
      </w:pPr>
      <w:hyperlink w:anchor="_Toc202949434" w:history="1">
        <w:r w:rsidR="00D66B8D" w:rsidRPr="00704B10">
          <w:rPr>
            <w:rStyle w:val="af0"/>
          </w:rPr>
          <w:t>Таблица 22 – Описание правил заполнения назначений платежа, расшифровки назначения платежа и дополнительной информации</w:t>
        </w:r>
        <w:r w:rsidR="00D66B8D">
          <w:rPr>
            <w:webHidden/>
          </w:rPr>
          <w:tab/>
        </w:r>
        <w:r w:rsidR="00D66B8D">
          <w:rPr>
            <w:webHidden/>
          </w:rPr>
          <w:fldChar w:fldCharType="begin"/>
        </w:r>
        <w:r w:rsidR="00D66B8D">
          <w:rPr>
            <w:webHidden/>
          </w:rPr>
          <w:instrText xml:space="preserve"> PAGEREF _Toc202949434 \h </w:instrText>
        </w:r>
        <w:r w:rsidR="00D66B8D">
          <w:rPr>
            <w:webHidden/>
          </w:rPr>
        </w:r>
        <w:r w:rsidR="00D66B8D">
          <w:rPr>
            <w:webHidden/>
          </w:rPr>
          <w:fldChar w:fldCharType="separate"/>
        </w:r>
        <w:r w:rsidR="00623CC5">
          <w:rPr>
            <w:webHidden/>
          </w:rPr>
          <w:t>78</w:t>
        </w:r>
        <w:r w:rsidR="00D66B8D">
          <w:rPr>
            <w:webHidden/>
          </w:rPr>
          <w:fldChar w:fldCharType="end"/>
        </w:r>
      </w:hyperlink>
    </w:p>
    <w:p w14:paraId="484362D9" w14:textId="6175C35A" w:rsidR="00D66B8D" w:rsidRDefault="00F0473A">
      <w:pPr>
        <w:pStyle w:val="aff8"/>
        <w:rPr>
          <w:rFonts w:asciiTheme="minorHAnsi" w:eastAsiaTheme="minorEastAsia" w:hAnsiTheme="minorHAnsi" w:cstheme="minorBidi"/>
          <w:color w:val="auto"/>
          <w:sz w:val="22"/>
          <w:szCs w:val="22"/>
        </w:rPr>
      </w:pPr>
      <w:hyperlink w:anchor="_Toc202949435" w:history="1">
        <w:r w:rsidR="00D66B8D" w:rsidRPr="00704B10">
          <w:rPr>
            <w:rStyle w:val="af0"/>
          </w:rPr>
          <w:t>Таблица 23 – Перечень направлений платежа</w:t>
        </w:r>
        <w:r w:rsidR="00D66B8D">
          <w:rPr>
            <w:webHidden/>
          </w:rPr>
          <w:tab/>
        </w:r>
        <w:r w:rsidR="00D66B8D">
          <w:rPr>
            <w:webHidden/>
          </w:rPr>
          <w:fldChar w:fldCharType="begin"/>
        </w:r>
        <w:r w:rsidR="00D66B8D">
          <w:rPr>
            <w:webHidden/>
          </w:rPr>
          <w:instrText xml:space="preserve"> PAGEREF _Toc202949435 \h </w:instrText>
        </w:r>
        <w:r w:rsidR="00D66B8D">
          <w:rPr>
            <w:webHidden/>
          </w:rPr>
        </w:r>
        <w:r w:rsidR="00D66B8D">
          <w:rPr>
            <w:webHidden/>
          </w:rPr>
          <w:fldChar w:fldCharType="separate"/>
        </w:r>
        <w:r w:rsidR="00623CC5">
          <w:rPr>
            <w:webHidden/>
          </w:rPr>
          <w:t>80</w:t>
        </w:r>
        <w:r w:rsidR="00D66B8D">
          <w:rPr>
            <w:webHidden/>
          </w:rPr>
          <w:fldChar w:fldCharType="end"/>
        </w:r>
      </w:hyperlink>
    </w:p>
    <w:p w14:paraId="5C33F24D" w14:textId="083F42BC" w:rsidR="00D66B8D" w:rsidRDefault="00F0473A">
      <w:pPr>
        <w:pStyle w:val="aff8"/>
        <w:rPr>
          <w:rFonts w:asciiTheme="minorHAnsi" w:eastAsiaTheme="minorEastAsia" w:hAnsiTheme="minorHAnsi" w:cstheme="minorBidi"/>
          <w:color w:val="auto"/>
          <w:sz w:val="22"/>
          <w:szCs w:val="22"/>
        </w:rPr>
      </w:pPr>
      <w:hyperlink w:anchor="_Toc202949436" w:history="1">
        <w:r w:rsidR="00D66B8D" w:rsidRPr="00704B10">
          <w:rPr>
            <w:rStyle w:val="af0"/>
          </w:rPr>
          <w:t>Таблица 24 – Перечень документов оснований</w:t>
        </w:r>
        <w:r w:rsidR="00D66B8D">
          <w:rPr>
            <w:webHidden/>
          </w:rPr>
          <w:tab/>
        </w:r>
        <w:r w:rsidR="00D66B8D">
          <w:rPr>
            <w:webHidden/>
          </w:rPr>
          <w:fldChar w:fldCharType="begin"/>
        </w:r>
        <w:r w:rsidR="00D66B8D">
          <w:rPr>
            <w:webHidden/>
          </w:rPr>
          <w:instrText xml:space="preserve"> PAGEREF _Toc202949436 \h </w:instrText>
        </w:r>
        <w:r w:rsidR="00D66B8D">
          <w:rPr>
            <w:webHidden/>
          </w:rPr>
        </w:r>
        <w:r w:rsidR="00D66B8D">
          <w:rPr>
            <w:webHidden/>
          </w:rPr>
          <w:fldChar w:fldCharType="separate"/>
        </w:r>
        <w:r w:rsidR="00623CC5">
          <w:rPr>
            <w:webHidden/>
          </w:rPr>
          <w:t>167</w:t>
        </w:r>
        <w:r w:rsidR="00D66B8D">
          <w:rPr>
            <w:webHidden/>
          </w:rPr>
          <w:fldChar w:fldCharType="end"/>
        </w:r>
      </w:hyperlink>
    </w:p>
    <w:p w14:paraId="2475C4B0" w14:textId="7DC6FE21" w:rsidR="00121FFA" w:rsidRPr="00121FFA" w:rsidRDefault="00121FFA" w:rsidP="00121FFA">
      <w:pPr>
        <w:rPr>
          <w:szCs w:val="28"/>
        </w:rPr>
      </w:pPr>
      <w:r w:rsidRPr="00121FFA">
        <w:rPr>
          <w:bCs/>
          <w:szCs w:val="28"/>
        </w:rPr>
        <w:fldChar w:fldCharType="end"/>
      </w:r>
    </w:p>
    <w:p w14:paraId="4DD5EA6D" w14:textId="77777777" w:rsidR="00121FFA" w:rsidRDefault="00121FFA" w:rsidP="00DD7030">
      <w:pPr>
        <w:pStyle w:val="affff"/>
        <w:rPr>
          <w:noProof/>
        </w:rPr>
      </w:pPr>
      <w:bookmarkStart w:id="15" w:name="_Toc177462321"/>
      <w:bookmarkStart w:id="16" w:name="_Toc196389752"/>
      <w:bookmarkStart w:id="17" w:name="_Toc202950447"/>
      <w:r>
        <w:lastRenderedPageBreak/>
        <w:t>Перечень рисунков</w:t>
      </w:r>
      <w:bookmarkEnd w:id="15"/>
      <w:bookmarkEnd w:id="16"/>
      <w:bookmarkEnd w:id="17"/>
      <w:r>
        <w:rPr>
          <w:kern w:val="2"/>
          <w14:ligatures w14:val="standardContextual"/>
        </w:rPr>
        <w:fldChar w:fldCharType="begin"/>
      </w:r>
      <w:r>
        <w:instrText xml:space="preserve"> TOC \h \z \c "Рисунок" </w:instrText>
      </w:r>
      <w:r>
        <w:rPr>
          <w:kern w:val="2"/>
          <w14:ligatures w14:val="standardContextual"/>
        </w:rPr>
        <w:fldChar w:fldCharType="separate"/>
      </w:r>
    </w:p>
    <w:p w14:paraId="228F3FE6" w14:textId="7010944E" w:rsidR="00121FFA" w:rsidRPr="00121FFA" w:rsidRDefault="00F0473A">
      <w:pPr>
        <w:pStyle w:val="aff8"/>
        <w:tabs>
          <w:tab w:val="right" w:leader="dot" w:pos="9345"/>
        </w:tabs>
        <w:rPr>
          <w:rFonts w:asciiTheme="minorHAnsi" w:eastAsiaTheme="minorEastAsia" w:hAnsiTheme="minorHAnsi" w:cstheme="minorBidi"/>
          <w:kern w:val="2"/>
          <w:szCs w:val="28"/>
          <w14:ligatures w14:val="standardContextual"/>
        </w:rPr>
      </w:pPr>
      <w:hyperlink w:anchor="_Toc202882061" w:history="1">
        <w:r w:rsidR="00121FFA" w:rsidRPr="00121FFA">
          <w:rPr>
            <w:rStyle w:val="af0"/>
            <w:bCs/>
            <w:szCs w:val="28"/>
          </w:rPr>
          <w:t xml:space="preserve">Рисунок 1 – Запрос передачи сертификата в параметре </w:t>
        </w:r>
        <w:r w:rsidR="00121FFA" w:rsidRPr="00121FFA">
          <w:rPr>
            <w:rStyle w:val="af0"/>
            <w:bCs/>
            <w:szCs w:val="28"/>
            <w:lang w:val="en-US"/>
          </w:rPr>
          <w:t>cert</w:t>
        </w:r>
        <w:r w:rsidR="00121FFA" w:rsidRPr="00121FFA">
          <w:rPr>
            <w:webHidden/>
            <w:szCs w:val="28"/>
          </w:rPr>
          <w:tab/>
        </w:r>
        <w:r w:rsidR="00121FFA" w:rsidRPr="00121FFA">
          <w:rPr>
            <w:webHidden/>
            <w:szCs w:val="28"/>
          </w:rPr>
          <w:fldChar w:fldCharType="begin"/>
        </w:r>
        <w:r w:rsidR="00121FFA" w:rsidRPr="00121FFA">
          <w:rPr>
            <w:webHidden/>
            <w:szCs w:val="28"/>
          </w:rPr>
          <w:instrText xml:space="preserve"> PAGEREF _Toc202882061 \h </w:instrText>
        </w:r>
        <w:r w:rsidR="00121FFA" w:rsidRPr="00121FFA">
          <w:rPr>
            <w:webHidden/>
            <w:szCs w:val="28"/>
          </w:rPr>
        </w:r>
        <w:r w:rsidR="00121FFA" w:rsidRPr="00121FFA">
          <w:rPr>
            <w:webHidden/>
            <w:szCs w:val="28"/>
          </w:rPr>
          <w:fldChar w:fldCharType="separate"/>
        </w:r>
        <w:r w:rsidR="00623CC5">
          <w:rPr>
            <w:webHidden/>
            <w:szCs w:val="28"/>
          </w:rPr>
          <w:t>14</w:t>
        </w:r>
        <w:r w:rsidR="00121FFA" w:rsidRPr="00121FFA">
          <w:rPr>
            <w:webHidden/>
            <w:szCs w:val="28"/>
          </w:rPr>
          <w:fldChar w:fldCharType="end"/>
        </w:r>
      </w:hyperlink>
    </w:p>
    <w:p w14:paraId="6C932E66" w14:textId="6955BADD" w:rsidR="00121FFA" w:rsidRPr="00121FFA" w:rsidRDefault="00F0473A">
      <w:pPr>
        <w:pStyle w:val="aff8"/>
        <w:tabs>
          <w:tab w:val="right" w:leader="dot" w:pos="9345"/>
        </w:tabs>
        <w:rPr>
          <w:rFonts w:asciiTheme="minorHAnsi" w:eastAsiaTheme="minorEastAsia" w:hAnsiTheme="minorHAnsi" w:cstheme="minorBidi"/>
          <w:kern w:val="2"/>
          <w:szCs w:val="28"/>
          <w14:ligatures w14:val="standardContextual"/>
        </w:rPr>
      </w:pPr>
      <w:hyperlink w:anchor="_Toc202882062" w:history="1">
        <w:r w:rsidR="00121FFA" w:rsidRPr="00121FFA">
          <w:rPr>
            <w:rStyle w:val="af0"/>
            <w:bCs/>
            <w:szCs w:val="28"/>
          </w:rPr>
          <w:t>Рисунок 2</w:t>
        </w:r>
        <w:r w:rsidR="00121FFA" w:rsidRPr="00121FFA">
          <w:rPr>
            <w:rStyle w:val="af0"/>
            <w:bCs/>
            <w:szCs w:val="28"/>
            <w:lang w:val="en-US"/>
          </w:rPr>
          <w:t xml:space="preserve"> –</w:t>
        </w:r>
        <w:r w:rsidR="00121FFA" w:rsidRPr="00121FFA">
          <w:rPr>
            <w:rStyle w:val="af0"/>
            <w:bCs/>
            <w:szCs w:val="28"/>
          </w:rPr>
          <w:t xml:space="preserve"> Зашифрованный </w:t>
        </w:r>
        <w:r w:rsidR="00121FFA" w:rsidRPr="00121FFA">
          <w:rPr>
            <w:rStyle w:val="af0"/>
            <w:bCs/>
            <w:szCs w:val="28"/>
            <w:lang w:val="en-US"/>
          </w:rPr>
          <w:t>JWT</w:t>
        </w:r>
        <w:r w:rsidR="00121FFA" w:rsidRPr="00121FFA">
          <w:rPr>
            <w:webHidden/>
            <w:szCs w:val="28"/>
          </w:rPr>
          <w:tab/>
        </w:r>
        <w:r w:rsidR="00121FFA" w:rsidRPr="00121FFA">
          <w:rPr>
            <w:webHidden/>
            <w:szCs w:val="28"/>
          </w:rPr>
          <w:fldChar w:fldCharType="begin"/>
        </w:r>
        <w:r w:rsidR="00121FFA" w:rsidRPr="00121FFA">
          <w:rPr>
            <w:webHidden/>
            <w:szCs w:val="28"/>
          </w:rPr>
          <w:instrText xml:space="preserve"> PAGEREF _Toc202882062 \h </w:instrText>
        </w:r>
        <w:r w:rsidR="00121FFA" w:rsidRPr="00121FFA">
          <w:rPr>
            <w:webHidden/>
            <w:szCs w:val="28"/>
          </w:rPr>
        </w:r>
        <w:r w:rsidR="00121FFA" w:rsidRPr="00121FFA">
          <w:rPr>
            <w:webHidden/>
            <w:szCs w:val="28"/>
          </w:rPr>
          <w:fldChar w:fldCharType="separate"/>
        </w:r>
        <w:r w:rsidR="00623CC5">
          <w:rPr>
            <w:webHidden/>
            <w:szCs w:val="28"/>
          </w:rPr>
          <w:t>14</w:t>
        </w:r>
        <w:r w:rsidR="00121FFA" w:rsidRPr="00121FFA">
          <w:rPr>
            <w:webHidden/>
            <w:szCs w:val="28"/>
          </w:rPr>
          <w:fldChar w:fldCharType="end"/>
        </w:r>
      </w:hyperlink>
    </w:p>
    <w:p w14:paraId="6567E2B5" w14:textId="2C89452B" w:rsidR="00121FFA" w:rsidRPr="00121FFA" w:rsidRDefault="00F0473A">
      <w:pPr>
        <w:pStyle w:val="aff8"/>
        <w:tabs>
          <w:tab w:val="right" w:leader="dot" w:pos="9345"/>
        </w:tabs>
        <w:rPr>
          <w:rFonts w:asciiTheme="minorHAnsi" w:eastAsiaTheme="minorEastAsia" w:hAnsiTheme="minorHAnsi" w:cstheme="minorBidi"/>
          <w:kern w:val="2"/>
          <w:szCs w:val="28"/>
          <w14:ligatures w14:val="standardContextual"/>
        </w:rPr>
      </w:pPr>
      <w:hyperlink w:anchor="_Toc202882063" w:history="1">
        <w:r w:rsidR="00121FFA" w:rsidRPr="00121FFA">
          <w:rPr>
            <w:rStyle w:val="af0"/>
            <w:bCs/>
            <w:szCs w:val="28"/>
          </w:rPr>
          <w:t>Рисунок 3</w:t>
        </w:r>
        <w:r w:rsidR="00121FFA" w:rsidRPr="00121FFA">
          <w:rPr>
            <w:rStyle w:val="af0"/>
            <w:bCs/>
            <w:szCs w:val="28"/>
            <w:lang w:val="en-US"/>
          </w:rPr>
          <w:t xml:space="preserve"> – </w:t>
        </w:r>
        <w:r w:rsidR="00121FFA" w:rsidRPr="00121FFA">
          <w:rPr>
            <w:rStyle w:val="af0"/>
            <w:bCs/>
            <w:szCs w:val="28"/>
          </w:rPr>
          <w:t xml:space="preserve">Зашифрованный </w:t>
        </w:r>
        <w:r w:rsidR="00121FFA" w:rsidRPr="00121FFA">
          <w:rPr>
            <w:rStyle w:val="af0"/>
            <w:bCs/>
            <w:szCs w:val="28"/>
            <w:lang w:val="en-US"/>
          </w:rPr>
          <w:t>JWT</w:t>
        </w:r>
        <w:r w:rsidR="00121FFA" w:rsidRPr="00121FFA">
          <w:rPr>
            <w:webHidden/>
            <w:szCs w:val="28"/>
          </w:rPr>
          <w:tab/>
        </w:r>
        <w:r w:rsidR="00121FFA" w:rsidRPr="00121FFA">
          <w:rPr>
            <w:webHidden/>
            <w:szCs w:val="28"/>
          </w:rPr>
          <w:fldChar w:fldCharType="begin"/>
        </w:r>
        <w:r w:rsidR="00121FFA" w:rsidRPr="00121FFA">
          <w:rPr>
            <w:webHidden/>
            <w:szCs w:val="28"/>
          </w:rPr>
          <w:instrText xml:space="preserve"> PAGEREF _Toc202882063 \h </w:instrText>
        </w:r>
        <w:r w:rsidR="00121FFA" w:rsidRPr="00121FFA">
          <w:rPr>
            <w:webHidden/>
            <w:szCs w:val="28"/>
          </w:rPr>
        </w:r>
        <w:r w:rsidR="00121FFA" w:rsidRPr="00121FFA">
          <w:rPr>
            <w:webHidden/>
            <w:szCs w:val="28"/>
          </w:rPr>
          <w:fldChar w:fldCharType="separate"/>
        </w:r>
        <w:r w:rsidR="00623CC5">
          <w:rPr>
            <w:webHidden/>
            <w:szCs w:val="28"/>
          </w:rPr>
          <w:t>15</w:t>
        </w:r>
        <w:r w:rsidR="00121FFA" w:rsidRPr="00121FFA">
          <w:rPr>
            <w:webHidden/>
            <w:szCs w:val="28"/>
          </w:rPr>
          <w:fldChar w:fldCharType="end"/>
        </w:r>
      </w:hyperlink>
    </w:p>
    <w:p w14:paraId="3A7D75D5" w14:textId="575DFBDA" w:rsidR="00C0362B" w:rsidRPr="00CC0A6A" w:rsidRDefault="00121FFA" w:rsidP="00CC0A6A">
      <w:pPr>
        <w:pStyle w:val="affff"/>
      </w:pPr>
      <w:r>
        <w:lastRenderedPageBreak/>
        <w:fldChar w:fldCharType="end"/>
      </w:r>
      <w:bookmarkStart w:id="18" w:name="_Toc202950448"/>
      <w:r w:rsidR="00C0362B" w:rsidRPr="00CC0A6A">
        <w:t>Сокращения и определения</w:t>
      </w:r>
      <w:bookmarkEnd w:id="9"/>
      <w:bookmarkEnd w:id="18"/>
    </w:p>
    <w:p w14:paraId="51B98EDE" w14:textId="3B1E73F0" w:rsidR="00DF77F0" w:rsidRPr="00DD7030" w:rsidRDefault="00DF77F0" w:rsidP="00DD7030">
      <w:pPr>
        <w:rPr>
          <w:rFonts w:eastAsiaTheme="minorHAnsi"/>
          <w:lang w:eastAsia="en-US"/>
        </w:rPr>
      </w:pPr>
      <w:r w:rsidRPr="00DD7030">
        <w:rPr>
          <w:rFonts w:eastAsiaTheme="minorHAnsi"/>
          <w:lang w:eastAsia="en-US"/>
        </w:rPr>
        <w:t>Перечень сокращений и определений, используемых в документе, приведен в</w:t>
      </w:r>
      <w:r w:rsidR="00DD7030">
        <w:rPr>
          <w:rFonts w:eastAsiaTheme="minorHAnsi"/>
          <w:lang w:eastAsia="en-US"/>
        </w:rPr>
        <w:t xml:space="preserve"> </w:t>
      </w:r>
      <w:r w:rsidRPr="00DD7030">
        <w:rPr>
          <w:rFonts w:eastAsiaTheme="minorHAnsi"/>
          <w:lang w:eastAsia="en-US"/>
        </w:rPr>
        <w:t xml:space="preserve">таблице </w:t>
      </w:r>
      <w:r w:rsidR="00195774" w:rsidRPr="00DD7030">
        <w:rPr>
          <w:rFonts w:eastAsiaTheme="minorHAnsi"/>
          <w:lang w:eastAsia="en-US"/>
        </w:rPr>
        <w:t>1</w:t>
      </w:r>
    </w:p>
    <w:p w14:paraId="5EC9C768" w14:textId="05EF88CC" w:rsidR="000E5C34" w:rsidRPr="00BE5BD0" w:rsidRDefault="000E5C34" w:rsidP="00DD7030">
      <w:pPr>
        <w:pStyle w:val="-e"/>
      </w:pPr>
      <w:bookmarkStart w:id="19" w:name="_Toc202949413"/>
      <w:r w:rsidRPr="00BE5BD0">
        <w:t xml:space="preserve">Таблица </w:t>
      </w:r>
      <w:r w:rsidR="00F0473A">
        <w:rPr>
          <w:noProof/>
        </w:rPr>
        <w:fldChar w:fldCharType="begin"/>
      </w:r>
      <w:r w:rsidR="00F0473A">
        <w:rPr>
          <w:noProof/>
        </w:rPr>
        <w:instrText xml:space="preserve"> SEQ Таблица \* ARABIC </w:instrText>
      </w:r>
      <w:r w:rsidR="00F0473A">
        <w:rPr>
          <w:noProof/>
        </w:rPr>
        <w:fldChar w:fldCharType="separate"/>
      </w:r>
      <w:r w:rsidR="00F805D5">
        <w:rPr>
          <w:noProof/>
        </w:rPr>
        <w:t>1</w:t>
      </w:r>
      <w:r w:rsidR="00F0473A">
        <w:rPr>
          <w:noProof/>
        </w:rPr>
        <w:fldChar w:fldCharType="end"/>
      </w:r>
      <w:r w:rsidR="00DD7030">
        <w:rPr>
          <w:noProof/>
        </w:rPr>
        <w:t xml:space="preserve"> </w:t>
      </w:r>
      <w:r w:rsidR="00DD7030" w:rsidRPr="00DD7030">
        <w:rPr>
          <w:noProof/>
        </w:rPr>
        <w:t>–</w:t>
      </w:r>
      <w:r w:rsidRPr="00BE5BD0">
        <w:rPr>
          <w:noProof/>
        </w:rPr>
        <w:t xml:space="preserve"> Перечень используемых сокращений и определений</w:t>
      </w:r>
      <w:bookmarkEnd w:id="19"/>
    </w:p>
    <w:tbl>
      <w:tblPr>
        <w:tblStyle w:val="GOSTTable"/>
        <w:tblW w:w="5000" w:type="pct"/>
        <w:tblLook w:val="01E0" w:firstRow="1" w:lastRow="1" w:firstColumn="1" w:lastColumn="1" w:noHBand="0" w:noVBand="0"/>
      </w:tblPr>
      <w:tblGrid>
        <w:gridCol w:w="501"/>
        <w:gridCol w:w="1966"/>
        <w:gridCol w:w="6878"/>
      </w:tblGrid>
      <w:tr w:rsidR="003D23AE" w:rsidRPr="00BE5BD0" w14:paraId="61249F9C" w14:textId="77777777" w:rsidTr="00C82897">
        <w:trPr>
          <w:cnfStyle w:val="100000000000" w:firstRow="1" w:lastRow="0" w:firstColumn="0" w:lastColumn="0" w:oddVBand="0" w:evenVBand="0" w:oddHBand="0" w:evenHBand="0" w:firstRowFirstColumn="0" w:firstRowLastColumn="0" w:lastRowFirstColumn="0" w:lastRowLastColumn="0"/>
          <w:trHeight w:val="320"/>
          <w:tblHeader/>
        </w:trPr>
        <w:tc>
          <w:tcPr>
            <w:tcW w:w="1320" w:type="pct"/>
            <w:gridSpan w:val="2"/>
          </w:tcPr>
          <w:p w14:paraId="6F0BA35F" w14:textId="77777777" w:rsidR="00DF77F0" w:rsidRPr="00DD7030" w:rsidRDefault="00DF77F0" w:rsidP="00DD7030">
            <w:pPr>
              <w:pStyle w:val="12-4"/>
            </w:pPr>
            <w:r w:rsidRPr="00DD7030">
              <w:t>Сокращение</w:t>
            </w:r>
          </w:p>
        </w:tc>
        <w:tc>
          <w:tcPr>
            <w:tcW w:w="3680" w:type="pct"/>
          </w:tcPr>
          <w:p w14:paraId="2C87646E" w14:textId="77777777" w:rsidR="00DF77F0" w:rsidRPr="00DD7030" w:rsidRDefault="00DF77F0" w:rsidP="00DD7030">
            <w:pPr>
              <w:pStyle w:val="12-4"/>
            </w:pPr>
            <w:r w:rsidRPr="00DD7030">
              <w:t>Определение</w:t>
            </w:r>
          </w:p>
        </w:tc>
      </w:tr>
      <w:tr w:rsidR="003D23AE" w:rsidRPr="00BE5BD0" w14:paraId="314A2921"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17BB1A91" w14:textId="39AC4193" w:rsidR="003725D7" w:rsidRPr="00DD7030" w:rsidRDefault="003725D7" w:rsidP="00CC67ED">
            <w:pPr>
              <w:pStyle w:val="12-5"/>
              <w:keepLines/>
              <w:numPr>
                <w:ilvl w:val="0"/>
                <w:numId w:val="18"/>
              </w:numPr>
              <w:jc w:val="both"/>
              <w:rPr>
                <w:rFonts w:cs="Times New Roman"/>
                <w:kern w:val="0"/>
                <w:lang w:val="en-US"/>
                <w14:ligatures w14:val="none"/>
              </w:rPr>
            </w:pPr>
            <w:bookmarkStart w:id="20" w:name="_Ref162431744"/>
          </w:p>
        </w:tc>
        <w:bookmarkEnd w:id="20"/>
        <w:tc>
          <w:tcPr>
            <w:tcW w:w="1052" w:type="pct"/>
          </w:tcPr>
          <w:p w14:paraId="7FF6F2F4" w14:textId="2F089EDA"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АУ</w:t>
            </w:r>
          </w:p>
        </w:tc>
        <w:tc>
          <w:tcPr>
            <w:tcW w:w="3680" w:type="pct"/>
          </w:tcPr>
          <w:p w14:paraId="3FD38961" w14:textId="6B05027F"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w:t>
            </w:r>
          </w:p>
        </w:tc>
      </w:tr>
      <w:tr w:rsidR="003D23AE" w:rsidRPr="00BE5BD0" w14:paraId="2B8A254A"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2E287C00" w14:textId="7DCB5F63"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6229D9C6" w14:textId="7DD1FE77"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БУ</w:t>
            </w:r>
          </w:p>
        </w:tc>
        <w:tc>
          <w:tcPr>
            <w:tcW w:w="3680" w:type="pct"/>
          </w:tcPr>
          <w:p w14:paraId="7A946F98" w14:textId="3A3DB467"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tc>
      </w:tr>
      <w:tr w:rsidR="003D23AE" w:rsidRPr="00BE5BD0" w14:paraId="56163594"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39D95E95" w14:textId="1B4E12DC"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630E3BFD" w14:textId="5325CB67"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БИК</w:t>
            </w:r>
          </w:p>
        </w:tc>
        <w:tc>
          <w:tcPr>
            <w:tcW w:w="3680" w:type="pct"/>
          </w:tcPr>
          <w:p w14:paraId="34204C27" w14:textId="6C3EAD68"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Банковский идентификационный код</w:t>
            </w:r>
          </w:p>
        </w:tc>
      </w:tr>
      <w:tr w:rsidR="003D23AE" w:rsidRPr="00BE5BD0" w14:paraId="6B3F6FF4"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4FDA5C7B" w14:textId="04FBEE28"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071AAF22" w14:textId="20735203"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ЕИС</w:t>
            </w:r>
          </w:p>
        </w:tc>
        <w:tc>
          <w:tcPr>
            <w:tcW w:w="3680" w:type="pct"/>
          </w:tcPr>
          <w:p w14:paraId="25BD53AA" w14:textId="3B8F4E64"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Единая информационная система в сфере закупок</w:t>
            </w:r>
          </w:p>
        </w:tc>
      </w:tr>
      <w:tr w:rsidR="003D23AE" w:rsidRPr="00BE5BD0" w14:paraId="74E3D9D3"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6257F416" w14:textId="602E036F"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633BDE96" w14:textId="5419AEF0"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ИНН</w:t>
            </w:r>
          </w:p>
        </w:tc>
        <w:tc>
          <w:tcPr>
            <w:tcW w:w="3680" w:type="pct"/>
          </w:tcPr>
          <w:p w14:paraId="0AD6FE3B" w14:textId="03BF237B"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Идентификационный номер налогоплательщика</w:t>
            </w:r>
          </w:p>
        </w:tc>
      </w:tr>
      <w:tr w:rsidR="003D23AE" w:rsidRPr="00BE5BD0" w14:paraId="09AF119C"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0D92A723" w14:textId="4A388AB5"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4E2290AD" w14:textId="75358B3D"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ИП</w:t>
            </w:r>
          </w:p>
        </w:tc>
        <w:tc>
          <w:tcPr>
            <w:tcW w:w="3680" w:type="pct"/>
          </w:tcPr>
          <w:p w14:paraId="1F152813" w14:textId="56C0CE4B"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Индивидуальный предприниматель</w:t>
            </w:r>
          </w:p>
        </w:tc>
      </w:tr>
      <w:tr w:rsidR="003D23AE" w:rsidRPr="00BE5BD0" w14:paraId="7C6D2D0A"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43658BF7" w14:textId="3C1BE9D1"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29B7651D" w14:textId="52FA262F"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КБК</w:t>
            </w:r>
          </w:p>
        </w:tc>
        <w:tc>
          <w:tcPr>
            <w:tcW w:w="3680" w:type="pct"/>
          </w:tcPr>
          <w:p w14:paraId="7BAECFF7" w14:textId="6197AA85"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Код бюджетной классификации Российской Федерации.</w:t>
            </w:r>
          </w:p>
        </w:tc>
      </w:tr>
      <w:tr w:rsidR="003D23AE" w:rsidRPr="00BE5BD0" w14:paraId="53E38D29"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49A2685A" w14:textId="6A819C41"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768A2593" w14:textId="12759B2B"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КВР</w:t>
            </w:r>
          </w:p>
        </w:tc>
        <w:tc>
          <w:tcPr>
            <w:tcW w:w="3680" w:type="pct"/>
          </w:tcPr>
          <w:p w14:paraId="2CD07349" w14:textId="3DB6FE52"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Код вида расходов</w:t>
            </w:r>
          </w:p>
        </w:tc>
      </w:tr>
      <w:tr w:rsidR="003D23AE" w:rsidRPr="00BE5BD0" w14:paraId="1D3FF293"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3F3846A3" w14:textId="65840210"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6CFAA0BF" w14:textId="3F657376"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КМИ</w:t>
            </w:r>
          </w:p>
        </w:tc>
        <w:tc>
          <w:tcPr>
            <w:tcW w:w="3680" w:type="pct"/>
          </w:tcPr>
          <w:p w14:paraId="65F5AECE" w14:textId="304758EC"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Код мероприятия по информатизации</w:t>
            </w:r>
          </w:p>
        </w:tc>
      </w:tr>
      <w:tr w:rsidR="003D23AE" w:rsidRPr="00BE5BD0" w14:paraId="27A02D03"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3C4F333E" w14:textId="4EEE87F7"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456D98C8" w14:textId="708E1F65"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КПП</w:t>
            </w:r>
          </w:p>
        </w:tc>
        <w:tc>
          <w:tcPr>
            <w:tcW w:w="3680" w:type="pct"/>
          </w:tcPr>
          <w:p w14:paraId="188B0088" w14:textId="3C2B1400"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Код причины постановки на налоговый учет</w:t>
            </w:r>
          </w:p>
        </w:tc>
      </w:tr>
      <w:tr w:rsidR="003D23AE" w:rsidRPr="00BE5BD0" w14:paraId="0241FFE2"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550C00BB" w14:textId="4EED31D0"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4884F6B3" w14:textId="5BAB1BAA"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КС</w:t>
            </w:r>
          </w:p>
        </w:tc>
        <w:tc>
          <w:tcPr>
            <w:tcW w:w="3680" w:type="pct"/>
          </w:tcPr>
          <w:p w14:paraId="2FF91907" w14:textId="4E513687"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Казначейский счет</w:t>
            </w:r>
          </w:p>
        </w:tc>
      </w:tr>
      <w:tr w:rsidR="003D23AE" w:rsidRPr="00BE5BD0" w14:paraId="551CED3D"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2A917DEB" w14:textId="3F47E527"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2A9878DD" w14:textId="37269D6B"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ЛК</w:t>
            </w:r>
          </w:p>
        </w:tc>
        <w:tc>
          <w:tcPr>
            <w:tcW w:w="3680" w:type="pct"/>
          </w:tcPr>
          <w:p w14:paraId="36617D9E" w14:textId="1CA5B6DB"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Личный кабинет</w:t>
            </w:r>
          </w:p>
        </w:tc>
      </w:tr>
      <w:tr w:rsidR="003D23AE" w:rsidRPr="00BE5BD0" w14:paraId="62BBEA24"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39022884" w14:textId="31728E78"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22D91843" w14:textId="5E30C686"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ЛС</w:t>
            </w:r>
          </w:p>
        </w:tc>
        <w:tc>
          <w:tcPr>
            <w:tcW w:w="3680" w:type="pct"/>
          </w:tcPr>
          <w:p w14:paraId="7D8497AE" w14:textId="103CE4C4"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Лицевой счет</w:t>
            </w:r>
          </w:p>
        </w:tc>
      </w:tr>
      <w:tr w:rsidR="003D23AE" w:rsidRPr="00BE5BD0" w14:paraId="4D8683BE"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1414DF16" w14:textId="48175022" w:rsidR="00702769" w:rsidRPr="00DD7030" w:rsidRDefault="00702769" w:rsidP="00CC67ED">
            <w:pPr>
              <w:pStyle w:val="12-5"/>
              <w:keepLines/>
              <w:numPr>
                <w:ilvl w:val="0"/>
                <w:numId w:val="18"/>
              </w:numPr>
              <w:jc w:val="both"/>
              <w:rPr>
                <w:rFonts w:cs="Times New Roman"/>
                <w:kern w:val="0"/>
                <w:lang w:val="en-US"/>
                <w14:ligatures w14:val="none"/>
              </w:rPr>
            </w:pPr>
          </w:p>
        </w:tc>
        <w:tc>
          <w:tcPr>
            <w:tcW w:w="1052" w:type="pct"/>
          </w:tcPr>
          <w:p w14:paraId="7FBEF9D9" w14:textId="09EDA010" w:rsidR="00702769" w:rsidRPr="00DD7030" w:rsidRDefault="00702769" w:rsidP="00DD7030">
            <w:pPr>
              <w:pStyle w:val="12-5"/>
              <w:keepLines/>
              <w:jc w:val="both"/>
              <w:rPr>
                <w:rFonts w:cs="Times New Roman"/>
                <w:kern w:val="0"/>
                <w14:ligatures w14:val="none"/>
              </w:rPr>
            </w:pPr>
            <w:r w:rsidRPr="00DD7030">
              <w:rPr>
                <w:rFonts w:cs="Times New Roman"/>
                <w:kern w:val="0"/>
                <w14:ligatures w14:val="none"/>
              </w:rPr>
              <w:t>НВС</w:t>
            </w:r>
          </w:p>
        </w:tc>
        <w:tc>
          <w:tcPr>
            <w:tcW w:w="3680" w:type="pct"/>
          </w:tcPr>
          <w:p w14:paraId="5C83F623" w14:textId="579135BA" w:rsidR="00702769" w:rsidRPr="00DD7030" w:rsidRDefault="00DF5BEB" w:rsidP="00DD7030">
            <w:pPr>
              <w:pStyle w:val="12-5"/>
              <w:keepLines/>
              <w:jc w:val="both"/>
              <w:rPr>
                <w:rFonts w:cs="Times New Roman"/>
                <w:kern w:val="0"/>
                <w14:ligatures w14:val="none"/>
              </w:rPr>
            </w:pPr>
            <w:r w:rsidRPr="00DD7030">
              <w:rPr>
                <w:rFonts w:cs="Times New Roman"/>
                <w:kern w:val="0"/>
                <w14:ligatures w14:val="none"/>
              </w:rPr>
              <w:t>Средства</w:t>
            </w:r>
            <w:r w:rsidR="00BE5BD0" w:rsidRPr="00DD7030">
              <w:rPr>
                <w:rFonts w:cs="Times New Roman"/>
                <w:kern w:val="0"/>
                <w14:ligatures w14:val="none"/>
              </w:rPr>
              <w:t>,</w:t>
            </w:r>
            <w:r w:rsidRPr="00DD7030">
              <w:rPr>
                <w:rFonts w:cs="Times New Roman"/>
                <w:kern w:val="0"/>
                <w14:ligatures w14:val="none"/>
              </w:rPr>
              <w:t xml:space="preserve"> зачисленные на казначейский счет на основании расчетных документов, в которых не указаны или указаны ошибочные реквизиты</w:t>
            </w:r>
          </w:p>
        </w:tc>
      </w:tr>
      <w:tr w:rsidR="003D23AE" w:rsidRPr="00BE5BD0" w14:paraId="05ABF9CB"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563F73AC" w14:textId="6B02097D" w:rsidR="003725D7" w:rsidRPr="00C015DD" w:rsidRDefault="003725D7" w:rsidP="00CC67ED">
            <w:pPr>
              <w:pStyle w:val="12-5"/>
              <w:keepLines/>
              <w:numPr>
                <w:ilvl w:val="0"/>
                <w:numId w:val="18"/>
              </w:numPr>
              <w:jc w:val="both"/>
              <w:rPr>
                <w:rFonts w:cs="Times New Roman"/>
                <w:kern w:val="0"/>
                <w14:ligatures w14:val="none"/>
              </w:rPr>
            </w:pPr>
          </w:p>
        </w:tc>
        <w:tc>
          <w:tcPr>
            <w:tcW w:w="1052" w:type="pct"/>
          </w:tcPr>
          <w:p w14:paraId="5B457D6D" w14:textId="748434FD"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НДС</w:t>
            </w:r>
          </w:p>
        </w:tc>
        <w:tc>
          <w:tcPr>
            <w:tcW w:w="3680" w:type="pct"/>
          </w:tcPr>
          <w:p w14:paraId="13E9A6AD" w14:textId="02FA64E0"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Налог на добавленную стоимость</w:t>
            </w:r>
          </w:p>
        </w:tc>
      </w:tr>
      <w:tr w:rsidR="003D23AE" w:rsidRPr="00BE5BD0" w14:paraId="0E5815AF"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5B2F8B92" w14:textId="1DB34BE5" w:rsidR="003725D7" w:rsidRPr="00DD7030" w:rsidRDefault="003725D7" w:rsidP="00CC67ED">
            <w:pPr>
              <w:pStyle w:val="12-5"/>
              <w:keepLines/>
              <w:numPr>
                <w:ilvl w:val="0"/>
                <w:numId w:val="18"/>
              </w:numPr>
              <w:jc w:val="both"/>
              <w:rPr>
                <w:rFonts w:cs="Times New Roman"/>
                <w:kern w:val="0"/>
                <w:lang w:val="en-US"/>
                <w14:ligatures w14:val="none"/>
              </w:rPr>
            </w:pPr>
          </w:p>
        </w:tc>
        <w:tc>
          <w:tcPr>
            <w:tcW w:w="1052" w:type="pct"/>
          </w:tcPr>
          <w:p w14:paraId="4A0A44BE" w14:textId="5BF7A32F"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ОКВ</w:t>
            </w:r>
          </w:p>
        </w:tc>
        <w:tc>
          <w:tcPr>
            <w:tcW w:w="3680" w:type="pct"/>
          </w:tcPr>
          <w:p w14:paraId="06FC0BA9" w14:textId="5AFC87D7" w:rsidR="003725D7" w:rsidRPr="00DD7030" w:rsidRDefault="003725D7" w:rsidP="00DD7030">
            <w:pPr>
              <w:pStyle w:val="12-5"/>
              <w:keepLines/>
              <w:jc w:val="both"/>
              <w:rPr>
                <w:rFonts w:cs="Times New Roman"/>
                <w:kern w:val="0"/>
                <w14:ligatures w14:val="none"/>
              </w:rPr>
            </w:pPr>
            <w:r w:rsidRPr="00DD7030">
              <w:rPr>
                <w:rFonts w:cs="Times New Roman"/>
                <w:kern w:val="0"/>
                <w14:ligatures w14:val="none"/>
              </w:rPr>
              <w:t>Общероссийский классификатор валют</w:t>
            </w:r>
          </w:p>
        </w:tc>
      </w:tr>
      <w:tr w:rsidR="003D23AE" w:rsidRPr="00BE5BD0" w14:paraId="55DB28D4"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46093D4D" w14:textId="3E008B03" w:rsidR="00ED1B9F" w:rsidRPr="00DD7030" w:rsidRDefault="00ED1B9F" w:rsidP="00CC67ED">
            <w:pPr>
              <w:pStyle w:val="12-5"/>
              <w:keepLines/>
              <w:numPr>
                <w:ilvl w:val="0"/>
                <w:numId w:val="18"/>
              </w:numPr>
              <w:jc w:val="both"/>
              <w:rPr>
                <w:rFonts w:cs="Times New Roman"/>
                <w:kern w:val="0"/>
                <w:lang w:val="en-US"/>
                <w14:ligatures w14:val="none"/>
              </w:rPr>
            </w:pPr>
          </w:p>
        </w:tc>
        <w:tc>
          <w:tcPr>
            <w:tcW w:w="1052" w:type="pct"/>
          </w:tcPr>
          <w:p w14:paraId="6B817A9A" w14:textId="64E5ED12"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ОКС</w:t>
            </w:r>
          </w:p>
        </w:tc>
        <w:tc>
          <w:tcPr>
            <w:tcW w:w="3680" w:type="pct"/>
          </w:tcPr>
          <w:p w14:paraId="614958A9" w14:textId="24F4323A"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Объект капитального строительства</w:t>
            </w:r>
          </w:p>
        </w:tc>
      </w:tr>
      <w:tr w:rsidR="003D23AE" w:rsidRPr="00BE5BD0" w14:paraId="399D1163"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6AF672D8" w14:textId="3413E861" w:rsidR="00ED1B9F" w:rsidRPr="00DD7030" w:rsidRDefault="00ED1B9F" w:rsidP="00CC67ED">
            <w:pPr>
              <w:pStyle w:val="12-5"/>
              <w:keepLines/>
              <w:numPr>
                <w:ilvl w:val="0"/>
                <w:numId w:val="18"/>
              </w:numPr>
              <w:jc w:val="both"/>
              <w:rPr>
                <w:rFonts w:cs="Times New Roman"/>
                <w:kern w:val="0"/>
                <w:lang w:val="en-US"/>
                <w14:ligatures w14:val="none"/>
              </w:rPr>
            </w:pPr>
          </w:p>
        </w:tc>
        <w:tc>
          <w:tcPr>
            <w:tcW w:w="1052" w:type="pct"/>
          </w:tcPr>
          <w:p w14:paraId="0BA0CA53" w14:textId="25B031AC"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ОКТМО</w:t>
            </w:r>
          </w:p>
        </w:tc>
        <w:tc>
          <w:tcPr>
            <w:tcW w:w="3680" w:type="pct"/>
          </w:tcPr>
          <w:p w14:paraId="327E7D63" w14:textId="4737B3DC"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Общероссийский классификатор территорий муниципальных образований</w:t>
            </w:r>
          </w:p>
        </w:tc>
      </w:tr>
      <w:tr w:rsidR="003D23AE" w:rsidRPr="00BE5BD0" w14:paraId="1FB77F58"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5E12518D" w14:textId="65AF9220" w:rsidR="00ED1B9F" w:rsidRPr="00C015DD" w:rsidRDefault="00ED1B9F" w:rsidP="00CC67ED">
            <w:pPr>
              <w:pStyle w:val="12-5"/>
              <w:keepLines/>
              <w:numPr>
                <w:ilvl w:val="0"/>
                <w:numId w:val="18"/>
              </w:numPr>
              <w:jc w:val="both"/>
              <w:rPr>
                <w:rFonts w:cs="Times New Roman"/>
                <w:kern w:val="0"/>
                <w14:ligatures w14:val="none"/>
              </w:rPr>
            </w:pPr>
            <w:bookmarkStart w:id="21" w:name="_Ref19882121"/>
          </w:p>
        </w:tc>
        <w:bookmarkEnd w:id="21"/>
        <w:tc>
          <w:tcPr>
            <w:tcW w:w="1052" w:type="pct"/>
          </w:tcPr>
          <w:p w14:paraId="7FCF6C54" w14:textId="330E3D11"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Орган ФК, ТОФК</w:t>
            </w:r>
          </w:p>
        </w:tc>
        <w:tc>
          <w:tcPr>
            <w:tcW w:w="3680" w:type="pct"/>
          </w:tcPr>
          <w:p w14:paraId="584F2E37" w14:textId="30265C1B" w:rsidR="00DF5BEB" w:rsidRPr="00DD7030" w:rsidRDefault="00ED1B9F" w:rsidP="00DD7030">
            <w:pPr>
              <w:pStyle w:val="12-5"/>
              <w:keepLines/>
              <w:jc w:val="both"/>
              <w:rPr>
                <w:rFonts w:cs="Times New Roman"/>
                <w:kern w:val="0"/>
                <w14:ligatures w14:val="none"/>
              </w:rPr>
            </w:pPr>
            <w:r w:rsidRPr="00DD7030">
              <w:rPr>
                <w:rFonts w:cs="Times New Roman"/>
                <w:kern w:val="0"/>
                <w14:ligatures w14:val="none"/>
              </w:rPr>
              <w:t xml:space="preserve">Территориальный орган Федерального казначейства </w:t>
            </w:r>
          </w:p>
          <w:p w14:paraId="511EA547" w14:textId="3B6CF8C1"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3D23AE" w:rsidRPr="00BE5BD0" w14:paraId="320405F7"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2068FC37" w14:textId="581ECDFC" w:rsidR="00F52B4E" w:rsidRPr="00C015DD" w:rsidRDefault="00F52B4E" w:rsidP="00CC67ED">
            <w:pPr>
              <w:pStyle w:val="12-5"/>
              <w:keepLines/>
              <w:numPr>
                <w:ilvl w:val="0"/>
                <w:numId w:val="18"/>
              </w:numPr>
              <w:jc w:val="both"/>
              <w:rPr>
                <w:rFonts w:cs="Times New Roman"/>
                <w:kern w:val="0"/>
                <w14:ligatures w14:val="none"/>
              </w:rPr>
            </w:pPr>
          </w:p>
        </w:tc>
        <w:tc>
          <w:tcPr>
            <w:tcW w:w="1052" w:type="pct"/>
          </w:tcPr>
          <w:p w14:paraId="76A08BB1" w14:textId="514434F9" w:rsidR="00F52B4E" w:rsidRPr="00DD7030" w:rsidRDefault="00F52B4E" w:rsidP="00DD7030">
            <w:pPr>
              <w:pStyle w:val="12-5"/>
              <w:keepLines/>
              <w:jc w:val="both"/>
              <w:rPr>
                <w:rFonts w:cs="Times New Roman"/>
                <w:kern w:val="0"/>
                <w14:ligatures w14:val="none"/>
              </w:rPr>
            </w:pPr>
            <w:r w:rsidRPr="00DD7030">
              <w:rPr>
                <w:rFonts w:cs="Times New Roman"/>
                <w:kern w:val="0"/>
                <w14:ligatures w14:val="none"/>
              </w:rPr>
              <w:t>ПСБ</w:t>
            </w:r>
          </w:p>
        </w:tc>
        <w:tc>
          <w:tcPr>
            <w:tcW w:w="3680" w:type="pct"/>
          </w:tcPr>
          <w:p w14:paraId="081BEA9C" w14:textId="5E8FE405" w:rsidR="00F52B4E" w:rsidRPr="00DD7030" w:rsidRDefault="00F52B4E" w:rsidP="00DD7030">
            <w:pPr>
              <w:pStyle w:val="12-5"/>
              <w:keepLines/>
              <w:jc w:val="both"/>
              <w:rPr>
                <w:rFonts w:cs="Times New Roman"/>
                <w:kern w:val="0"/>
                <w14:ligatures w14:val="none"/>
              </w:rPr>
            </w:pPr>
            <w:r w:rsidRPr="00DD7030">
              <w:rPr>
                <w:rFonts w:cs="Times New Roman"/>
                <w:kern w:val="0"/>
                <w14:ligatures w14:val="none"/>
              </w:rPr>
              <w:t>Получатель средств из бюджета</w:t>
            </w:r>
          </w:p>
        </w:tc>
      </w:tr>
      <w:tr w:rsidR="003D23AE" w:rsidRPr="00BE5BD0" w14:paraId="6DF46A50"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5D9D11AF" w14:textId="418E7F9D" w:rsidR="00ED1B9F" w:rsidRPr="00DD7030" w:rsidRDefault="00ED1B9F" w:rsidP="00CC67ED">
            <w:pPr>
              <w:pStyle w:val="12-5"/>
              <w:keepLines/>
              <w:numPr>
                <w:ilvl w:val="0"/>
                <w:numId w:val="18"/>
              </w:numPr>
              <w:jc w:val="both"/>
              <w:rPr>
                <w:rFonts w:cs="Times New Roman"/>
                <w:kern w:val="0"/>
                <w:lang w:val="en-US"/>
                <w14:ligatures w14:val="none"/>
              </w:rPr>
            </w:pPr>
          </w:p>
        </w:tc>
        <w:tc>
          <w:tcPr>
            <w:tcW w:w="1052" w:type="pct"/>
          </w:tcPr>
          <w:p w14:paraId="6DBC41AF" w14:textId="36D5985D"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РСКП</w:t>
            </w:r>
          </w:p>
        </w:tc>
        <w:tc>
          <w:tcPr>
            <w:tcW w:w="3680" w:type="pct"/>
          </w:tcPr>
          <w:p w14:paraId="6A30D1FB" w14:textId="789B6863"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Распоряжение о совершение казначейского платежа.</w:t>
            </w:r>
          </w:p>
        </w:tc>
      </w:tr>
      <w:tr w:rsidR="003D23AE" w:rsidRPr="00BE5BD0" w14:paraId="799F0C97"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549F80FD" w14:textId="64C76DFF" w:rsidR="00ED1B9F" w:rsidRPr="00C015DD" w:rsidRDefault="00ED1B9F" w:rsidP="00CC67ED">
            <w:pPr>
              <w:pStyle w:val="12-5"/>
              <w:keepLines/>
              <w:numPr>
                <w:ilvl w:val="0"/>
                <w:numId w:val="18"/>
              </w:numPr>
              <w:jc w:val="both"/>
              <w:rPr>
                <w:rFonts w:cs="Times New Roman"/>
                <w:kern w:val="0"/>
                <w14:ligatures w14:val="none"/>
              </w:rPr>
            </w:pPr>
          </w:p>
        </w:tc>
        <w:tc>
          <w:tcPr>
            <w:tcW w:w="1052" w:type="pct"/>
          </w:tcPr>
          <w:p w14:paraId="06244268" w14:textId="53099D0B" w:rsidR="00ED1B9F" w:rsidRPr="00DD7030" w:rsidRDefault="00ED1B9F" w:rsidP="00DD7030">
            <w:pPr>
              <w:pStyle w:val="12-5"/>
              <w:keepLines/>
              <w:jc w:val="both"/>
              <w:rPr>
                <w:rFonts w:cs="Times New Roman"/>
                <w:kern w:val="0"/>
                <w14:ligatures w14:val="none"/>
              </w:rPr>
            </w:pPr>
            <w:r w:rsidRPr="00DD7030">
              <w:rPr>
                <w:rFonts w:cs="Times New Roman"/>
                <w:kern w:val="0"/>
                <w14:ligatures w14:val="none"/>
              </w:rPr>
              <w:t>Система</w:t>
            </w:r>
          </w:p>
        </w:tc>
        <w:tc>
          <w:tcPr>
            <w:tcW w:w="3680" w:type="pct"/>
          </w:tcPr>
          <w:p w14:paraId="381430C0" w14:textId="73312731" w:rsidR="00ED1B9F" w:rsidRPr="00DD7030" w:rsidRDefault="000A69A1" w:rsidP="00DD7030">
            <w:pPr>
              <w:pStyle w:val="12-5"/>
              <w:keepLines/>
              <w:jc w:val="both"/>
              <w:rPr>
                <w:rFonts w:cs="Times New Roman"/>
                <w:kern w:val="0"/>
                <w14:ligatures w14:val="none"/>
              </w:rPr>
            </w:pPr>
            <w:r w:rsidRPr="00DD7030">
              <w:rPr>
                <w:rFonts w:cs="Times New Roman"/>
                <w:kern w:val="0"/>
                <w14:ligatures w14:val="none"/>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3D23AE" w:rsidRPr="00BE5BD0" w14:paraId="446D7007" w14:textId="77777777" w:rsidTr="00C82897">
        <w:trPr>
          <w:cnfStyle w:val="000000100000" w:firstRow="0" w:lastRow="0" w:firstColumn="0" w:lastColumn="0" w:oddVBand="0" w:evenVBand="0" w:oddHBand="1" w:evenHBand="0" w:firstRowFirstColumn="0" w:firstRowLastColumn="0" w:lastRowFirstColumn="0" w:lastRowLastColumn="0"/>
          <w:trHeight w:val="308"/>
        </w:trPr>
        <w:tc>
          <w:tcPr>
            <w:tcW w:w="268" w:type="pct"/>
          </w:tcPr>
          <w:p w14:paraId="6C925CF2" w14:textId="2A7E8C84" w:rsidR="00223BC9" w:rsidRPr="00C015DD" w:rsidRDefault="00223BC9" w:rsidP="00CC67ED">
            <w:pPr>
              <w:pStyle w:val="12-5"/>
              <w:keepLines/>
              <w:numPr>
                <w:ilvl w:val="0"/>
                <w:numId w:val="18"/>
              </w:numPr>
              <w:jc w:val="both"/>
              <w:rPr>
                <w:rFonts w:cs="Times New Roman"/>
                <w:kern w:val="0"/>
                <w14:ligatures w14:val="none"/>
              </w:rPr>
            </w:pPr>
          </w:p>
        </w:tc>
        <w:tc>
          <w:tcPr>
            <w:tcW w:w="1052" w:type="pct"/>
          </w:tcPr>
          <w:p w14:paraId="46049A76" w14:textId="73117FBF"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ФАИП</w:t>
            </w:r>
          </w:p>
        </w:tc>
        <w:tc>
          <w:tcPr>
            <w:tcW w:w="3680" w:type="pct"/>
          </w:tcPr>
          <w:p w14:paraId="39A685F2" w14:textId="5CCC4A00"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Федеральная адресная инвестиционная программа.</w:t>
            </w:r>
          </w:p>
        </w:tc>
      </w:tr>
      <w:tr w:rsidR="003D23AE" w:rsidRPr="00BE5BD0" w14:paraId="47B42337" w14:textId="77777777" w:rsidTr="00C82897">
        <w:trPr>
          <w:cnfStyle w:val="000000010000" w:firstRow="0" w:lastRow="0" w:firstColumn="0" w:lastColumn="0" w:oddVBand="0" w:evenVBand="0" w:oddHBand="0" w:evenHBand="1" w:firstRowFirstColumn="0" w:firstRowLastColumn="0" w:lastRowFirstColumn="0" w:lastRowLastColumn="0"/>
          <w:trHeight w:val="1335"/>
        </w:trPr>
        <w:tc>
          <w:tcPr>
            <w:tcW w:w="268" w:type="pct"/>
          </w:tcPr>
          <w:p w14:paraId="65B2EAB3" w14:textId="5BA7B8CF" w:rsidR="00223BC9" w:rsidRPr="00DD7030" w:rsidRDefault="00223BC9" w:rsidP="00CC67ED">
            <w:pPr>
              <w:pStyle w:val="12-5"/>
              <w:keepLines/>
              <w:numPr>
                <w:ilvl w:val="0"/>
                <w:numId w:val="18"/>
              </w:numPr>
              <w:jc w:val="both"/>
              <w:rPr>
                <w:rFonts w:cs="Times New Roman"/>
                <w:kern w:val="0"/>
                <w:lang w:val="en-US"/>
                <w14:ligatures w14:val="none"/>
              </w:rPr>
            </w:pPr>
          </w:p>
        </w:tc>
        <w:tc>
          <w:tcPr>
            <w:tcW w:w="1052" w:type="pct"/>
          </w:tcPr>
          <w:p w14:paraId="1BE2B9CF" w14:textId="08D3BC79"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ФО (Финорган)</w:t>
            </w:r>
          </w:p>
        </w:tc>
        <w:tc>
          <w:tcPr>
            <w:tcW w:w="3680" w:type="pct"/>
          </w:tcPr>
          <w:p w14:paraId="63FEF970" w14:textId="3FB9834E"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p>
        </w:tc>
      </w:tr>
      <w:tr w:rsidR="003D23AE" w:rsidRPr="00BE5BD0" w14:paraId="7D5071D1" w14:textId="77777777" w:rsidTr="0082404D">
        <w:trPr>
          <w:cnfStyle w:val="000000100000" w:firstRow="0" w:lastRow="0" w:firstColumn="0" w:lastColumn="0" w:oddVBand="0" w:evenVBand="0" w:oddHBand="1" w:evenHBand="0" w:firstRowFirstColumn="0" w:firstRowLastColumn="0" w:lastRowFirstColumn="0" w:lastRowLastColumn="0"/>
          <w:trHeight w:val="1094"/>
        </w:trPr>
        <w:tc>
          <w:tcPr>
            <w:tcW w:w="268" w:type="pct"/>
          </w:tcPr>
          <w:p w14:paraId="5393E83A" w14:textId="4CAD9773" w:rsidR="00223BC9" w:rsidRPr="00C015DD" w:rsidRDefault="00223BC9" w:rsidP="00CC67ED">
            <w:pPr>
              <w:pStyle w:val="12-5"/>
              <w:keepLines/>
              <w:numPr>
                <w:ilvl w:val="0"/>
                <w:numId w:val="18"/>
              </w:numPr>
              <w:jc w:val="both"/>
              <w:rPr>
                <w:rFonts w:cs="Times New Roman"/>
                <w:kern w:val="0"/>
                <w14:ligatures w14:val="none"/>
              </w:rPr>
            </w:pPr>
          </w:p>
        </w:tc>
        <w:tc>
          <w:tcPr>
            <w:tcW w:w="1052" w:type="pct"/>
          </w:tcPr>
          <w:p w14:paraId="6C40E2B8" w14:textId="0CC0A5F8"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ЭП</w:t>
            </w:r>
          </w:p>
        </w:tc>
        <w:tc>
          <w:tcPr>
            <w:tcW w:w="3680" w:type="pct"/>
          </w:tcPr>
          <w:p w14:paraId="10468B08" w14:textId="4AEF0E98"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3D23AE" w:rsidRPr="00BE5BD0" w14:paraId="0636127B" w14:textId="77777777" w:rsidTr="00C82897">
        <w:trPr>
          <w:cnfStyle w:val="000000010000" w:firstRow="0" w:lastRow="0" w:firstColumn="0" w:lastColumn="0" w:oddVBand="0" w:evenVBand="0" w:oddHBand="0" w:evenHBand="1" w:firstRowFirstColumn="0" w:firstRowLastColumn="0" w:lastRowFirstColumn="0" w:lastRowLastColumn="0"/>
          <w:trHeight w:val="308"/>
        </w:trPr>
        <w:tc>
          <w:tcPr>
            <w:tcW w:w="268" w:type="pct"/>
          </w:tcPr>
          <w:p w14:paraId="64B7D38A" w14:textId="7A12F166" w:rsidR="00223BC9" w:rsidRPr="00C015DD" w:rsidRDefault="00223BC9" w:rsidP="00CC67ED">
            <w:pPr>
              <w:pStyle w:val="12-5"/>
              <w:keepLines/>
              <w:numPr>
                <w:ilvl w:val="0"/>
                <w:numId w:val="18"/>
              </w:numPr>
              <w:jc w:val="both"/>
              <w:rPr>
                <w:rFonts w:cs="Times New Roman"/>
                <w:kern w:val="0"/>
                <w14:ligatures w14:val="none"/>
              </w:rPr>
            </w:pPr>
          </w:p>
        </w:tc>
        <w:tc>
          <w:tcPr>
            <w:tcW w:w="1052" w:type="pct"/>
          </w:tcPr>
          <w:p w14:paraId="7B3B37CF" w14:textId="32C22BCF"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ЮЛ</w:t>
            </w:r>
          </w:p>
        </w:tc>
        <w:tc>
          <w:tcPr>
            <w:tcW w:w="3680" w:type="pct"/>
          </w:tcPr>
          <w:p w14:paraId="29D908DF" w14:textId="500FAD17" w:rsidR="00223BC9" w:rsidRPr="00DD7030" w:rsidRDefault="00223BC9" w:rsidP="00DD7030">
            <w:pPr>
              <w:pStyle w:val="12-5"/>
              <w:keepLines/>
              <w:jc w:val="both"/>
              <w:rPr>
                <w:rFonts w:cs="Times New Roman"/>
                <w:kern w:val="0"/>
                <w14:ligatures w14:val="none"/>
              </w:rPr>
            </w:pPr>
            <w:r w:rsidRPr="00DD7030">
              <w:rPr>
                <w:rFonts w:cs="Times New Roman"/>
                <w:kern w:val="0"/>
                <w14:ligatures w14:val="none"/>
              </w:rPr>
              <w:t>Юридическое лицо</w:t>
            </w:r>
          </w:p>
        </w:tc>
      </w:tr>
    </w:tbl>
    <w:p w14:paraId="6DBDF4BF" w14:textId="77777777" w:rsidR="00E5503F" w:rsidRPr="00BE5BD0" w:rsidRDefault="00E5503F" w:rsidP="00E5503F">
      <w:pPr>
        <w:pStyle w:val="ASFKNormal"/>
        <w:spacing w:before="60" w:after="120"/>
        <w:ind w:left="720" w:firstLine="0"/>
        <w:contextualSpacing w:val="0"/>
        <w:jc w:val="both"/>
        <w:rPr>
          <w:b/>
          <w:color w:val="000000" w:themeColor="text1"/>
          <w:sz w:val="32"/>
          <w:szCs w:val="32"/>
        </w:rPr>
      </w:pPr>
    </w:p>
    <w:p w14:paraId="4639EBDD" w14:textId="6D7CF488" w:rsidR="00DF77F0" w:rsidRPr="00DD7030" w:rsidRDefault="0082404D" w:rsidP="00CC67ED">
      <w:pPr>
        <w:pStyle w:val="1"/>
        <w:keepLines w:val="0"/>
        <w:tabs>
          <w:tab w:val="clear" w:pos="567"/>
        </w:tabs>
        <w:rPr>
          <w:color w:val="000000"/>
        </w:rPr>
      </w:pPr>
      <w:bookmarkStart w:id="22" w:name="_Toc162432595"/>
      <w:bookmarkStart w:id="23" w:name="_Toc202950449"/>
      <w:r w:rsidRPr="00DD7030">
        <w:rPr>
          <w:color w:val="000000"/>
        </w:rPr>
        <w:lastRenderedPageBreak/>
        <w:t>Описание Протокола взаимодействия</w:t>
      </w:r>
      <w:bookmarkEnd w:id="22"/>
      <w:bookmarkEnd w:id="23"/>
    </w:p>
    <w:p w14:paraId="0BC83DF3" w14:textId="77777777" w:rsidR="0082404D" w:rsidRPr="00BE5BD0" w:rsidRDefault="0082404D" w:rsidP="003D23AE">
      <w:pPr>
        <w:pStyle w:val="ASFKNormal"/>
        <w:spacing w:before="60" w:after="120"/>
        <w:ind w:firstLine="0"/>
        <w:rPr>
          <w:b/>
          <w:color w:val="000000" w:themeColor="text1"/>
          <w:szCs w:val="28"/>
        </w:rPr>
      </w:pPr>
      <w:r w:rsidRPr="00BE5BD0">
        <w:rPr>
          <w:b/>
          <w:color w:val="000000" w:themeColor="text1"/>
          <w:szCs w:val="28"/>
        </w:rPr>
        <w:t>Контрагенты</w:t>
      </w:r>
    </w:p>
    <w:p w14:paraId="40D14370" w14:textId="487BA2C1" w:rsidR="0082404D" w:rsidRPr="00195774" w:rsidRDefault="0082404D" w:rsidP="00DD7030">
      <w:r w:rsidRPr="00195774">
        <w:t>Контрагентами выступают внешние системы бухгалтерского учета.</w:t>
      </w:r>
    </w:p>
    <w:p w14:paraId="426DF7CA" w14:textId="77777777" w:rsidR="00DB6691" w:rsidRPr="00DD7030" w:rsidRDefault="00DB6691" w:rsidP="00BD7728">
      <w:pPr>
        <w:pStyle w:val="2"/>
        <w:numPr>
          <w:ilvl w:val="1"/>
          <w:numId w:val="29"/>
        </w:numPr>
      </w:pPr>
      <w:bookmarkStart w:id="24" w:name="_Toc176955915"/>
      <w:bookmarkStart w:id="25" w:name="_Toc177398895"/>
      <w:bookmarkStart w:id="26" w:name="_Toc180068673"/>
      <w:bookmarkStart w:id="27" w:name="_Toc180070123"/>
      <w:bookmarkStart w:id="28" w:name="_Toc180075416"/>
      <w:bookmarkStart w:id="29" w:name="_Toc180075566"/>
      <w:bookmarkStart w:id="30" w:name="_Toc180083351"/>
      <w:bookmarkStart w:id="31" w:name="_Toc200384272"/>
      <w:bookmarkStart w:id="32" w:name="_Toc202950450"/>
      <w:r w:rsidRPr="00DD7030">
        <w:t>Описание информационного взаимодействия</w:t>
      </w:r>
      <w:bookmarkEnd w:id="24"/>
      <w:bookmarkEnd w:id="25"/>
      <w:bookmarkEnd w:id="26"/>
      <w:bookmarkEnd w:id="27"/>
      <w:bookmarkEnd w:id="28"/>
      <w:bookmarkEnd w:id="29"/>
      <w:bookmarkEnd w:id="30"/>
      <w:bookmarkEnd w:id="31"/>
      <w:bookmarkEnd w:id="32"/>
    </w:p>
    <w:p w14:paraId="0FC7CAF1" w14:textId="77777777" w:rsidR="00DB6691" w:rsidRPr="00E808DA" w:rsidRDefault="00DB6691" w:rsidP="00DD7030">
      <w:pPr>
        <w:rPr>
          <w:rFonts w:eastAsia="Calibri"/>
        </w:rPr>
      </w:pPr>
      <w:r w:rsidRPr="00E808DA">
        <w:rPr>
          <w:rFonts w:eastAsia="Calibri"/>
        </w:rPr>
        <w:t xml:space="preserve">Логическая модель сообщения обмена представлена в виде текстового описания структуры сообщения настоящего формата. Реквизитами логической модели сообщения обмена являются реквизиты </w:t>
      </w:r>
      <w:r w:rsidRPr="00E808DA">
        <w:rPr>
          <w:rFonts w:eastAsia="Calibri"/>
          <w:lang w:val="en-US"/>
        </w:rPr>
        <w:t>xml</w:t>
      </w:r>
      <w:r w:rsidRPr="00E808DA">
        <w:rPr>
          <w:rFonts w:eastAsia="Calibri"/>
        </w:rPr>
        <w:t>-сообщения.</w:t>
      </w:r>
    </w:p>
    <w:p w14:paraId="7EC128C2" w14:textId="77777777" w:rsidR="00DB6691" w:rsidRPr="00E808DA" w:rsidRDefault="00DB6691" w:rsidP="00DD7030">
      <w:pPr>
        <w:rPr>
          <w:rFonts w:eastAsia="Calibri"/>
        </w:rPr>
      </w:pPr>
      <w:r w:rsidRPr="00E808DA">
        <w:rPr>
          <w:rFonts w:eastAsia="Calibri"/>
        </w:rPr>
        <w:t>Для каждого реквизита логической модели сообщения обмена приводятся следующие сведения:</w:t>
      </w:r>
    </w:p>
    <w:p w14:paraId="534596EE" w14:textId="77777777" w:rsidR="00DB6691" w:rsidRPr="00DD7030" w:rsidRDefault="00DB6691" w:rsidP="00DD7030">
      <w:pPr>
        <w:pStyle w:val="-1"/>
      </w:pPr>
      <w:r w:rsidRPr="00DD7030">
        <w:t>наименование реквизита: приводится полное наименование реквизита;</w:t>
      </w:r>
    </w:p>
    <w:p w14:paraId="2FBC1D6D" w14:textId="77777777" w:rsidR="00DB6691" w:rsidRPr="00DD7030" w:rsidRDefault="00DB6691" w:rsidP="00DD7030">
      <w:pPr>
        <w:pStyle w:val="-1"/>
      </w:pPr>
      <w:r w:rsidRPr="00DD7030">
        <w:t>сокращенное наименование (код) реквизита: приводится сокращенное наименование реквизита: синтаксис сокращенного наименования должен удовлетворять спецификации XML;</w:t>
      </w:r>
    </w:p>
    <w:p w14:paraId="5EC1A6D4" w14:textId="77777777" w:rsidR="00DB6691" w:rsidRPr="00DD7030" w:rsidRDefault="00DB6691" w:rsidP="00DD7030">
      <w:pPr>
        <w:pStyle w:val="-1"/>
      </w:pPr>
      <w:r w:rsidRPr="00DD7030">
        <w:t>тип реквизита: может принимать следующие значения:</w:t>
      </w:r>
    </w:p>
    <w:p w14:paraId="4629F0C0" w14:textId="77777777" w:rsidR="00DB6691" w:rsidRPr="00234F29" w:rsidRDefault="00DB6691" w:rsidP="00DB6691">
      <w:pPr>
        <w:pStyle w:val="-2"/>
      </w:pPr>
      <w:r w:rsidRPr="00234F29">
        <w:t>«С» – сложный (составной) реквизит логической модели, содержит вложенные реквизиты;</w:t>
      </w:r>
    </w:p>
    <w:p w14:paraId="5205D881" w14:textId="77777777" w:rsidR="00DB6691" w:rsidRPr="00234F29" w:rsidRDefault="00DB6691" w:rsidP="00CC67ED">
      <w:pPr>
        <w:pStyle w:val="-1"/>
        <w:keepLines w:val="0"/>
        <w:numPr>
          <w:ilvl w:val="1"/>
          <w:numId w:val="2"/>
        </w:numPr>
        <w:rPr>
          <w:iCs/>
        </w:rPr>
      </w:pPr>
      <w:r w:rsidRPr="00234F29">
        <w:rPr>
          <w:iCs/>
        </w:rPr>
        <w:t>«П» – простой реквизит логической модели, не содержит вложенные реквизиты;</w:t>
      </w:r>
    </w:p>
    <w:p w14:paraId="454FB623" w14:textId="77777777" w:rsidR="00DB6691" w:rsidRPr="00234F29" w:rsidRDefault="00DB6691" w:rsidP="00CC67ED">
      <w:pPr>
        <w:pStyle w:val="-1"/>
        <w:keepLines w:val="0"/>
        <w:numPr>
          <w:ilvl w:val="1"/>
          <w:numId w:val="2"/>
        </w:numPr>
        <w:rPr>
          <w:iCs/>
        </w:rPr>
      </w:pPr>
      <w:r w:rsidRPr="00234F29">
        <w:rPr>
          <w:iCs/>
        </w:rPr>
        <w:t>«А» – атрибут.</w:t>
      </w:r>
    </w:p>
    <w:p w14:paraId="1E0B3E6C" w14:textId="77777777" w:rsidR="00DB6691" w:rsidRPr="00234F29" w:rsidRDefault="00DB6691" w:rsidP="00DB6691">
      <w:pPr>
        <w:pStyle w:val="-1"/>
        <w:keepNext/>
        <w:keepLines w:val="0"/>
        <w:rPr>
          <w:iCs/>
        </w:rPr>
      </w:pPr>
      <w:r w:rsidRPr="00234F29">
        <w:rPr>
          <w:iCs/>
        </w:rPr>
        <w:t>формат реквизита: представляется следующими условными обозначениями:</w:t>
      </w:r>
    </w:p>
    <w:p w14:paraId="306689AE" w14:textId="77777777" w:rsidR="00DB6691" w:rsidRPr="00234F29" w:rsidRDefault="00DB6691" w:rsidP="00DB6691">
      <w:pPr>
        <w:pStyle w:val="-2"/>
      </w:pPr>
      <w:r w:rsidRPr="00234F29">
        <w:t>«Т» – строка символов без пробелов в начале и в конце, допустимые символы ASCII с 32 по 59, 61, с 63 по 126, 168, 184, 185 и с 192 по 255, недопустимые символы могут быть заменены их кодами, например, символ «&lt;» заменяется кодом «&amp;lt;», символ «</w:t>
      </w:r>
      <w:proofErr w:type="gramStart"/>
      <w:r w:rsidRPr="00234F29">
        <w:t>&gt;»заменяется</w:t>
      </w:r>
      <w:proofErr w:type="gramEnd"/>
      <w:r w:rsidRPr="00234F29">
        <w:t xml:space="preserve"> кодом «&amp;gt;». Формат символьной строки указывается в виде Т(n-к) или T(к), где: n – минимальное количество знаков, к – максимальное количество знаков, символ </w:t>
      </w:r>
      <w:r w:rsidRPr="00234F29">
        <w:lastRenderedPageBreak/>
        <w:t>«-» – разделитель, (к) означает фиксированное количество знаков в строке;</w:t>
      </w:r>
    </w:p>
    <w:p w14:paraId="68BCA6E2" w14:textId="77777777" w:rsidR="00DB6691" w:rsidRPr="00234F29" w:rsidRDefault="00DB6691" w:rsidP="00DD7030">
      <w:pPr>
        <w:pStyle w:val="-2"/>
      </w:pPr>
      <w:r w:rsidRPr="00234F29">
        <w:t>«N» – числовое значение (целое или дробное). Формат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w:t>
      </w:r>
      <w:r w:rsidRPr="00234F29">
        <w:rPr>
          <w:lang w:val="en-US"/>
        </w:rPr>
        <w:t>n</w:t>
      </w:r>
      <w:r w:rsidRPr="00234F29">
        <w:t xml:space="preserve">-m) или </w:t>
      </w:r>
      <w:r w:rsidRPr="00234F29">
        <w:rPr>
          <w:lang w:val="en-US"/>
        </w:rPr>
        <w:t>N</w:t>
      </w:r>
      <w:r w:rsidRPr="00234F29">
        <w:t>(</w:t>
      </w:r>
      <w:r w:rsidRPr="00234F29">
        <w:rPr>
          <w:lang w:val="en-US"/>
        </w:rPr>
        <w:t>m</w:t>
      </w:r>
      <w:r w:rsidRPr="00234F29">
        <w:t xml:space="preserve">), где: </w:t>
      </w:r>
      <w:r w:rsidRPr="00234F29">
        <w:br/>
        <w:t xml:space="preserve">n – минимальное количество знаков, </w:t>
      </w:r>
      <w:r w:rsidRPr="00234F29">
        <w:rPr>
          <w:lang w:val="en-US"/>
        </w:rPr>
        <w:t>m</w:t>
      </w:r>
      <w:r w:rsidRPr="00234F29">
        <w:t xml:space="preserve"> – максимальное количество знаков, символ «-» – разделитель, (</w:t>
      </w:r>
      <w:r w:rsidRPr="00234F29">
        <w:rPr>
          <w:lang w:val="en-US"/>
        </w:rPr>
        <w:t>m</w:t>
      </w:r>
      <w:r w:rsidRPr="00234F29">
        <w:t>) означает фиксированное количество знаков в строке.</w:t>
      </w:r>
    </w:p>
    <w:p w14:paraId="285B21AA" w14:textId="77777777" w:rsidR="00DB6691" w:rsidRPr="00234F29" w:rsidRDefault="00DB6691" w:rsidP="00DB6691">
      <w:pPr>
        <w:pStyle w:val="-1"/>
        <w:keepNext/>
        <w:keepLines w:val="0"/>
        <w:rPr>
          <w:iCs/>
        </w:rPr>
      </w:pPr>
      <w:r w:rsidRPr="00234F29">
        <w:rPr>
          <w:iCs/>
        </w:rPr>
        <w:t>признак обязательности реквизита определяет наличие и обязательность заполнения реквизита в сообщении обмена. Признак может принимать следующие значения:</w:t>
      </w:r>
    </w:p>
    <w:p w14:paraId="4B27505F" w14:textId="77777777" w:rsidR="00DB6691" w:rsidRPr="00234F29" w:rsidRDefault="00DB6691" w:rsidP="00DB6691">
      <w:pPr>
        <w:pStyle w:val="-2"/>
      </w:pPr>
      <w:r w:rsidRPr="00234F29">
        <w:t>«О» – реквизит должен присутствовать в сообщении обмена и обязателен для заполнения;</w:t>
      </w:r>
    </w:p>
    <w:p w14:paraId="4E64F6CC" w14:textId="140BFD0F" w:rsidR="00DB6691" w:rsidRDefault="00DB6691" w:rsidP="00E66E37">
      <w:pPr>
        <w:pStyle w:val="-2"/>
      </w:pPr>
      <w:r w:rsidRPr="00234F29">
        <w:t>«Н» – присутствие реквизита в сообщении обмена необязательно, то есть реквизит может отсутствовать;</w:t>
      </w:r>
    </w:p>
    <w:p w14:paraId="2AF7DD93" w14:textId="77777777" w:rsidR="006B0AD0" w:rsidRDefault="006B0AD0" w:rsidP="006B0AD0">
      <w:pPr>
        <w:pStyle w:val="-2"/>
        <w:numPr>
          <w:ilvl w:val="0"/>
          <w:numId w:val="0"/>
        </w:numPr>
        <w:ind w:left="1559"/>
      </w:pPr>
    </w:p>
    <w:p w14:paraId="76B79036" w14:textId="062E6B93" w:rsidR="00ED0014" w:rsidRPr="00C76F4F" w:rsidRDefault="00DB6691" w:rsidP="00CC67ED">
      <w:pPr>
        <w:pStyle w:val="2"/>
        <w:numPr>
          <w:ilvl w:val="1"/>
          <w:numId w:val="20"/>
        </w:numPr>
        <w:suppressAutoHyphens w:val="0"/>
        <w:rPr>
          <w:iCs/>
        </w:rPr>
      </w:pPr>
      <w:bookmarkStart w:id="33" w:name="_Toc202950451"/>
      <w:r w:rsidRPr="00BE3B69">
        <w:t>Протокол взаимодействия</w:t>
      </w:r>
      <w:bookmarkEnd w:id="33"/>
    </w:p>
    <w:p w14:paraId="21B061F4" w14:textId="6CACFDA1" w:rsidR="000B75A7" w:rsidRPr="00195774" w:rsidRDefault="000B75A7" w:rsidP="00DD7030">
      <w:r w:rsidRPr="00195774">
        <w:t xml:space="preserve">Взаимодействие с контрагентами осуществляется по протоколу HTTPS с использованием архитектурного стиля REST. В качестве формата </w:t>
      </w:r>
      <w:r w:rsidR="00417EE1" w:rsidRPr="00195774">
        <w:t>обмена используется XML</w:t>
      </w:r>
      <w:r w:rsidRPr="00195774">
        <w:t>. На стороне ЕБП реализуется соответствующее интеграционное API, которое реализует следующие интерфейсы взаимодействия:</w:t>
      </w:r>
    </w:p>
    <w:p w14:paraId="06AA8E75" w14:textId="77777777" w:rsidR="000B75A7" w:rsidRPr="00DD7030" w:rsidRDefault="000B75A7" w:rsidP="00DD7030">
      <w:pPr>
        <w:pStyle w:val="-1"/>
        <w:keepNext/>
        <w:keepLines w:val="0"/>
        <w:rPr>
          <w:iCs/>
        </w:rPr>
      </w:pPr>
      <w:r w:rsidRPr="00DD7030">
        <w:rPr>
          <w:iCs/>
        </w:rPr>
        <w:lastRenderedPageBreak/>
        <w:t>загрузка/скачивания файлов</w:t>
      </w:r>
    </w:p>
    <w:p w14:paraId="5827D68D" w14:textId="77777777" w:rsidR="000B75A7" w:rsidRPr="00DD7030" w:rsidRDefault="000B75A7" w:rsidP="00DD7030">
      <w:pPr>
        <w:pStyle w:val="-1"/>
        <w:keepNext/>
        <w:keepLines w:val="0"/>
        <w:rPr>
          <w:iCs/>
        </w:rPr>
      </w:pPr>
      <w:r w:rsidRPr="00DD7030">
        <w:rPr>
          <w:iCs/>
        </w:rPr>
        <w:t>импорт проектов РСКП</w:t>
      </w:r>
    </w:p>
    <w:p w14:paraId="0B5EB3F8" w14:textId="77777777" w:rsidR="000B75A7" w:rsidRPr="00DD7030" w:rsidRDefault="000B75A7" w:rsidP="00DD7030">
      <w:pPr>
        <w:pStyle w:val="-1"/>
        <w:keepNext/>
        <w:keepLines w:val="0"/>
        <w:rPr>
          <w:iCs/>
        </w:rPr>
      </w:pPr>
      <w:r w:rsidRPr="00DD7030">
        <w:rPr>
          <w:iCs/>
        </w:rPr>
        <w:t>получение результата импорта проектов РСКП</w:t>
      </w:r>
    </w:p>
    <w:p w14:paraId="4B2AF547" w14:textId="77777777" w:rsidR="000B75A7" w:rsidRPr="00DD7030" w:rsidRDefault="000B75A7" w:rsidP="00DD7030">
      <w:pPr>
        <w:pStyle w:val="-1"/>
        <w:keepNext/>
        <w:keepLines w:val="0"/>
        <w:rPr>
          <w:iCs/>
        </w:rPr>
      </w:pPr>
      <w:r w:rsidRPr="00DD7030">
        <w:rPr>
          <w:iCs/>
        </w:rPr>
        <w:t>экспорт РСКП</w:t>
      </w:r>
    </w:p>
    <w:p w14:paraId="77860B1F" w14:textId="438AE93F" w:rsidR="000B75A7" w:rsidRPr="00DD7030" w:rsidRDefault="000B75A7" w:rsidP="00DD7030">
      <w:pPr>
        <w:pStyle w:val="-1"/>
        <w:keepNext/>
        <w:keepLines w:val="0"/>
        <w:rPr>
          <w:iCs/>
        </w:rPr>
      </w:pPr>
      <w:r w:rsidRPr="00DD7030">
        <w:rPr>
          <w:iCs/>
        </w:rPr>
        <w:t>XML документы передаем как файл, предварительно загрузив их в интеграционное файловое хранилище</w:t>
      </w:r>
    </w:p>
    <w:p w14:paraId="11AB4342" w14:textId="4322F4F9" w:rsidR="000B75A7" w:rsidRPr="00195774" w:rsidRDefault="000B75A7" w:rsidP="00C76F4F">
      <w:r w:rsidRPr="00195774">
        <w:t>Для доступа ко всем указанным интерфейсам предварительно необходимо выполнить аутентификацию.</w:t>
      </w:r>
    </w:p>
    <w:p w14:paraId="3F103061" w14:textId="7C460C42" w:rsidR="00583DFB" w:rsidRPr="00195774" w:rsidRDefault="000B75A7" w:rsidP="00C76F4F">
      <w:pPr>
        <w:rPr>
          <w:szCs w:val="24"/>
          <w:u w:color="000000"/>
        </w:rPr>
      </w:pPr>
      <w:r w:rsidRPr="00BE5BD0">
        <w:rPr>
          <w:b/>
          <w:szCs w:val="24"/>
        </w:rPr>
        <w:t>Примечание:</w:t>
      </w:r>
      <w:r w:rsidRPr="00BE5BD0">
        <w:rPr>
          <w:sz w:val="24"/>
          <w:szCs w:val="24"/>
        </w:rPr>
        <w:t xml:space="preserve"> </w:t>
      </w:r>
      <w:r w:rsidRPr="00195774">
        <w:rPr>
          <w:szCs w:val="24"/>
          <w:u w:color="000000"/>
        </w:rPr>
        <w:t>параметры запроса/ответа от внешних систем можем передавать в формате</w:t>
      </w:r>
      <w:r w:rsidR="00DB05D1" w:rsidRPr="00195774">
        <w:rPr>
          <w:szCs w:val="24"/>
          <w:u w:color="000000"/>
        </w:rPr>
        <w:t xml:space="preserve"> </w:t>
      </w:r>
      <w:r w:rsidRPr="00195774">
        <w:rPr>
          <w:szCs w:val="24"/>
          <w:u w:color="000000"/>
        </w:rPr>
        <w:t xml:space="preserve">XML; </w:t>
      </w:r>
    </w:p>
    <w:p w14:paraId="6548D79A" w14:textId="77C4989D" w:rsidR="003439C9" w:rsidRPr="00C35E1A" w:rsidRDefault="003439C9" w:rsidP="00CC67ED">
      <w:pPr>
        <w:pStyle w:val="2"/>
        <w:numPr>
          <w:ilvl w:val="1"/>
          <w:numId w:val="20"/>
        </w:numPr>
        <w:suppressAutoHyphens w:val="0"/>
      </w:pPr>
      <w:bookmarkStart w:id="34" w:name="_Toc162432596"/>
      <w:bookmarkStart w:id="35" w:name="_Toc202950452"/>
      <w:r w:rsidRPr="00C35E1A">
        <w:t>Аутентификация/Авторизация</w:t>
      </w:r>
      <w:bookmarkEnd w:id="34"/>
      <w:bookmarkEnd w:id="35"/>
    </w:p>
    <w:p w14:paraId="07793D56" w14:textId="2651286E" w:rsidR="003439C9" w:rsidRPr="00195774" w:rsidRDefault="003439C9" w:rsidP="00C76F4F">
      <w:pPr>
        <w:suppressAutoHyphens w:val="0"/>
        <w:rPr>
          <w:color w:val="auto"/>
        </w:rPr>
      </w:pPr>
      <w:r w:rsidRPr="00195774">
        <w:rPr>
          <w:color w:val="auto"/>
        </w:rPr>
        <w:t>Для аутентификации внешних систем используется стандартный механизм аутентификации ЕБП.</w:t>
      </w:r>
    </w:p>
    <w:p w14:paraId="211D3C99" w14:textId="1288BF62" w:rsidR="003439C9" w:rsidRPr="00195774" w:rsidRDefault="003439C9" w:rsidP="00C76F4F">
      <w:pPr>
        <w:suppressAutoHyphens w:val="0"/>
        <w:rPr>
          <w:color w:val="auto"/>
        </w:rPr>
      </w:pPr>
      <w:r w:rsidRPr="00195774">
        <w:rPr>
          <w:color w:val="auto"/>
        </w:rPr>
        <w:t>В рамках реализации взаимодействия с внешними системами в профиле организации добавляется признак "Прием и отправка РСКП по интеграции" и сертификат внешней системы, на основании которых выполняются аутентификация и авторизация внешней системы.</w:t>
      </w:r>
    </w:p>
    <w:p w14:paraId="2ECB7220" w14:textId="08521C3A" w:rsidR="00583DFB" w:rsidRPr="00195774" w:rsidRDefault="003439C9" w:rsidP="00C76F4F">
      <w:pPr>
        <w:suppressAutoHyphens w:val="0"/>
        <w:rPr>
          <w:color w:val="auto"/>
        </w:rPr>
      </w:pPr>
      <w:r w:rsidRPr="00195774">
        <w:rPr>
          <w:color w:val="auto"/>
        </w:rPr>
        <w:t xml:space="preserve">В запросе на аутентификацию канал со стороны клиента шифруется сертификатом внешней системы; </w:t>
      </w:r>
      <w:proofErr w:type="gramStart"/>
      <w:r w:rsidRPr="00195774">
        <w:rPr>
          <w:color w:val="auto"/>
        </w:rPr>
        <w:t>помимо этого</w:t>
      </w:r>
      <w:proofErr w:type="gramEnd"/>
      <w:r w:rsidRPr="00195774">
        <w:rPr>
          <w:color w:val="auto"/>
        </w:rPr>
        <w:t xml:space="preserve"> в запросе передается идентификатор организации, от имени которой внешняя система будет передавать или получать данные в рамках текущей сессии. Далее выполняется проверка, что для данной организации установлен признак "Прием и отправка РСКП по интеграции", а в качестве сертификата указан используемый внешней системой сертификат.</w:t>
      </w:r>
    </w:p>
    <w:p w14:paraId="33AC4838" w14:textId="51118648" w:rsidR="00904CC5" w:rsidRPr="00195774" w:rsidRDefault="003439C9" w:rsidP="00C76F4F">
      <w:pPr>
        <w:suppressAutoHyphens w:val="0"/>
        <w:rPr>
          <w:color w:val="auto"/>
        </w:rPr>
      </w:pPr>
      <w:r w:rsidRPr="00195774">
        <w:rPr>
          <w:color w:val="auto"/>
        </w:rPr>
        <w:t>В результате успешной аутентификации/авторизации в составе ответа передается JWT токен, содержащий данные информационной системы и/или организации. Данный JWT токен должен передаваться во всех запросах от внешних систем.</w:t>
      </w:r>
    </w:p>
    <w:p w14:paraId="11EDC776" w14:textId="1A010FDC" w:rsidR="00904CC5" w:rsidRPr="00195774" w:rsidRDefault="00904CC5" w:rsidP="00C76F4F">
      <w:pPr>
        <w:suppressAutoHyphens w:val="0"/>
        <w:rPr>
          <w:color w:val="auto"/>
        </w:rPr>
      </w:pPr>
      <w:r w:rsidRPr="00195774">
        <w:rPr>
          <w:color w:val="auto"/>
        </w:rPr>
        <w:t>Структура запроса:</w:t>
      </w:r>
    </w:p>
    <w:p w14:paraId="4F1E3B90" w14:textId="30B948BF" w:rsidR="00904CC5" w:rsidRPr="00195774" w:rsidRDefault="00904CC5" w:rsidP="00C76F4F">
      <w:pPr>
        <w:suppressAutoHyphens w:val="0"/>
        <w:rPr>
          <w:color w:val="auto"/>
        </w:rPr>
      </w:pPr>
      <w:r w:rsidRPr="00195774">
        <w:rPr>
          <w:color w:val="auto"/>
        </w:rPr>
        <w:lastRenderedPageBreak/>
        <w:t>{host</w:t>
      </w:r>
      <w:r w:rsidR="00750CAD" w:rsidRPr="00750CAD">
        <w:rPr>
          <w:color w:val="auto"/>
        </w:rPr>
        <w:t xml:space="preserve">} api/auth/api/v1/auth/ext-system – POST </w:t>
      </w:r>
      <w:r w:rsidRPr="00195774">
        <w:rPr>
          <w:color w:val="auto"/>
        </w:rPr>
        <w:t>в body принимает multipart название параметра "cert"</w:t>
      </w:r>
    </w:p>
    <w:p w14:paraId="35CA1FE6" w14:textId="64C448A5" w:rsidR="00904CC5" w:rsidRPr="00195774" w:rsidRDefault="00904CC5" w:rsidP="00C76F4F">
      <w:pPr>
        <w:suppressAutoHyphens w:val="0"/>
        <w:rPr>
          <w:color w:val="auto"/>
        </w:rPr>
      </w:pPr>
      <w:r w:rsidRPr="00195774">
        <w:rPr>
          <w:color w:val="auto"/>
        </w:rPr>
        <w:t>возвращает HTTP header Authorization, в котором лежит JWT токен.</w:t>
      </w:r>
    </w:p>
    <w:p w14:paraId="7D9CF0C1" w14:textId="28594E40" w:rsidR="00980124" w:rsidRPr="00195774" w:rsidRDefault="00904CC5" w:rsidP="00C76F4F">
      <w:pPr>
        <w:suppressAutoHyphens w:val="0"/>
        <w:rPr>
          <w:color w:val="auto"/>
        </w:rPr>
      </w:pPr>
      <w:r w:rsidRPr="00195774">
        <w:rPr>
          <w:color w:val="auto"/>
        </w:rPr>
        <w:t>Параметр cert – представляет из себя массив байтов, сертификат.</w:t>
      </w:r>
    </w:p>
    <w:p w14:paraId="5A812575" w14:textId="6CF7AD6F" w:rsidR="00980124" w:rsidRPr="00C35E1A" w:rsidRDefault="00583DFB" w:rsidP="00CC67ED">
      <w:pPr>
        <w:pStyle w:val="2"/>
        <w:numPr>
          <w:ilvl w:val="1"/>
          <w:numId w:val="20"/>
        </w:numPr>
        <w:suppressAutoHyphens w:val="0"/>
      </w:pPr>
      <w:r w:rsidRPr="00C35E1A">
        <w:t xml:space="preserve"> </w:t>
      </w:r>
      <w:bookmarkStart w:id="36" w:name="_Toc162432597"/>
      <w:bookmarkStart w:id="37" w:name="_Toc202950453"/>
      <w:r w:rsidR="00980124" w:rsidRPr="00C35E1A">
        <w:t>Описание взаимодействий</w:t>
      </w:r>
      <w:bookmarkEnd w:id="36"/>
      <w:bookmarkEnd w:id="37"/>
    </w:p>
    <w:p w14:paraId="2A046D6C" w14:textId="13FF828F" w:rsidR="008B54C2" w:rsidRPr="00195774" w:rsidRDefault="00980124" w:rsidP="00C76F4F">
      <w:r w:rsidRPr="00195774">
        <w:t>Для РСКП загрузка первичных данны</w:t>
      </w:r>
      <w:r w:rsidR="00583DFB" w:rsidRPr="00195774">
        <w:t>х</w:t>
      </w:r>
      <w:r w:rsidRPr="00195774">
        <w:t xml:space="preserve"> не требуется.</w:t>
      </w:r>
    </w:p>
    <w:p w14:paraId="44CF5302" w14:textId="4C406371" w:rsidR="008B54C2" w:rsidRPr="00195774" w:rsidRDefault="008B54C2" w:rsidP="003D23AE">
      <w:pPr>
        <w:pStyle w:val="ASFKNormal"/>
        <w:spacing w:before="60" w:after="120"/>
        <w:ind w:firstLine="0"/>
        <w:rPr>
          <w:b/>
          <w:color w:val="000000" w:themeColor="text1"/>
          <w:szCs w:val="28"/>
        </w:rPr>
      </w:pPr>
      <w:r w:rsidRPr="00BE5BD0">
        <w:rPr>
          <w:b/>
          <w:color w:val="000000" w:themeColor="text1"/>
          <w:szCs w:val="28"/>
        </w:rPr>
        <w:t>Эндпойнты</w:t>
      </w:r>
      <w:r w:rsidRPr="00195774">
        <w:rPr>
          <w:b/>
          <w:color w:val="000000" w:themeColor="text1"/>
          <w:szCs w:val="28"/>
        </w:rPr>
        <w:t xml:space="preserve"> (</w:t>
      </w:r>
      <w:r w:rsidRPr="00BE5BD0">
        <w:rPr>
          <w:b/>
          <w:color w:val="000000" w:themeColor="text1"/>
          <w:szCs w:val="28"/>
        </w:rPr>
        <w:t>Точки</w:t>
      </w:r>
      <w:r w:rsidRPr="00195774">
        <w:rPr>
          <w:b/>
          <w:color w:val="000000" w:themeColor="text1"/>
          <w:szCs w:val="28"/>
        </w:rPr>
        <w:t xml:space="preserve"> </w:t>
      </w:r>
      <w:r w:rsidR="00583DFB" w:rsidRPr="00BE5BD0">
        <w:rPr>
          <w:b/>
          <w:color w:val="000000" w:themeColor="text1"/>
          <w:szCs w:val="28"/>
        </w:rPr>
        <w:t>взаимодействия</w:t>
      </w:r>
      <w:r w:rsidRPr="00195774">
        <w:rPr>
          <w:b/>
          <w:color w:val="000000" w:themeColor="text1"/>
          <w:szCs w:val="28"/>
        </w:rPr>
        <w:t>)</w:t>
      </w:r>
    </w:p>
    <w:p w14:paraId="3CABD86E" w14:textId="1C51A357" w:rsidR="008B54C2" w:rsidRPr="00CF7E4A" w:rsidRDefault="008B54C2" w:rsidP="00C76F4F">
      <w:pPr>
        <w:pStyle w:val="-1"/>
      </w:pPr>
      <w:r w:rsidRPr="00195774">
        <w:rPr>
          <w:lang w:val="en-US"/>
        </w:rPr>
        <w:t>POST</w:t>
      </w:r>
      <w:r w:rsidRPr="00750CAD">
        <w:t xml:space="preserve"> </w:t>
      </w:r>
      <w:r w:rsidR="00750CAD" w:rsidRPr="00750CAD">
        <w:t>/</w:t>
      </w:r>
      <w:r w:rsidR="00750CAD" w:rsidRPr="00750CAD">
        <w:rPr>
          <w:lang w:val="en-US"/>
        </w:rPr>
        <w:t>api</w:t>
      </w:r>
      <w:r w:rsidR="00750CAD" w:rsidRPr="00750CAD">
        <w:t>/</w:t>
      </w:r>
      <w:r w:rsidR="00750CAD" w:rsidRPr="00750CAD">
        <w:rPr>
          <w:lang w:val="en-US"/>
        </w:rPr>
        <w:t>rest</w:t>
      </w:r>
      <w:r w:rsidR="00750CAD" w:rsidRPr="00750CAD">
        <w:t>-</w:t>
      </w:r>
      <w:r w:rsidR="00750CAD" w:rsidRPr="00750CAD">
        <w:rPr>
          <w:lang w:val="en-US"/>
        </w:rPr>
        <w:t>adapter</w:t>
      </w:r>
      <w:r w:rsidR="00750CAD" w:rsidRPr="00750CAD">
        <w:t>/</w:t>
      </w:r>
      <w:r w:rsidR="00750CAD" w:rsidRPr="00750CAD">
        <w:rPr>
          <w:lang w:val="en-US"/>
        </w:rPr>
        <w:t>xml</w:t>
      </w:r>
      <w:r w:rsidR="00750CAD" w:rsidRPr="00750CAD">
        <w:t>/</w:t>
      </w:r>
      <w:r w:rsidR="00750CAD" w:rsidRPr="00750CAD">
        <w:rPr>
          <w:lang w:val="en-US"/>
        </w:rPr>
        <w:t>integration</w:t>
      </w:r>
      <w:r w:rsidR="00750CAD" w:rsidRPr="00750CAD">
        <w:t>-</w:t>
      </w:r>
      <w:r w:rsidR="00750CAD" w:rsidRPr="00750CAD">
        <w:rPr>
          <w:lang w:val="en-US"/>
        </w:rPr>
        <w:t>files</w:t>
      </w:r>
      <w:r w:rsidR="00750CAD" w:rsidRPr="00750CAD">
        <w:t>/</w:t>
      </w:r>
      <w:r w:rsidR="00750CAD" w:rsidRPr="00750CAD">
        <w:rPr>
          <w:lang w:val="en-US"/>
        </w:rPr>
        <w:t>upload</w:t>
      </w:r>
      <w:r w:rsidR="00583DFB" w:rsidRPr="00750CAD">
        <w:t xml:space="preserve"> -</w:t>
      </w:r>
      <w:r w:rsidR="00BE5BD0" w:rsidRPr="00750CAD">
        <w:t xml:space="preserve"> </w:t>
      </w:r>
      <w:r w:rsidRPr="00750CAD">
        <w:t>загрузка файлов для указания идентификаторов в пакете</w:t>
      </w:r>
      <w:r w:rsidR="00BE5BD0" w:rsidRPr="00750CAD">
        <w:t xml:space="preserve"> </w:t>
      </w:r>
      <w:r w:rsidRPr="00750CAD">
        <w:t>параметр file - приложенный файл. В ответ</w:t>
      </w:r>
      <w:r w:rsidR="00BE5BD0" w:rsidRPr="00750CAD">
        <w:t xml:space="preserve"> </w:t>
      </w:r>
      <w:r w:rsidRPr="00750CAD">
        <w:t>будет приходить xml с id файла и статусом загрузки</w:t>
      </w:r>
    </w:p>
    <w:p w14:paraId="7F4E4D10" w14:textId="606F8A56" w:rsidR="008B54C2" w:rsidRPr="00CF7E4A" w:rsidRDefault="008B54C2" w:rsidP="00C76F4F">
      <w:pPr>
        <w:pStyle w:val="-1"/>
      </w:pPr>
      <w:r w:rsidRPr="00195774">
        <w:rPr>
          <w:lang w:val="en-US"/>
        </w:rPr>
        <w:t>POST</w:t>
      </w:r>
      <w:r w:rsidRPr="00CF7E4A">
        <w:t xml:space="preserve"> </w:t>
      </w:r>
      <w:r w:rsidR="00750CAD" w:rsidRPr="00CF7E4A">
        <w:t>/</w:t>
      </w:r>
      <w:r w:rsidR="00750CAD" w:rsidRPr="00750CAD">
        <w:rPr>
          <w:lang w:val="en-US"/>
        </w:rPr>
        <w:t>api</w:t>
      </w:r>
      <w:r w:rsidR="00750CAD" w:rsidRPr="00CF7E4A">
        <w:t>/</w:t>
      </w:r>
      <w:r w:rsidR="00750CAD" w:rsidRPr="00750CAD">
        <w:rPr>
          <w:lang w:val="en-US"/>
        </w:rPr>
        <w:t>rest</w:t>
      </w:r>
      <w:r w:rsidR="00750CAD" w:rsidRPr="00CF7E4A">
        <w:t>-</w:t>
      </w:r>
      <w:r w:rsidR="00750CAD" w:rsidRPr="00750CAD">
        <w:rPr>
          <w:lang w:val="en-US"/>
        </w:rPr>
        <w:t>adapter</w:t>
      </w:r>
      <w:r w:rsidR="00750CAD" w:rsidRPr="00CF7E4A">
        <w:t>/</w:t>
      </w:r>
      <w:r w:rsidR="00750CAD" w:rsidRPr="00750CAD">
        <w:rPr>
          <w:lang w:val="en-US"/>
        </w:rPr>
        <w:t>xml</w:t>
      </w:r>
      <w:r w:rsidR="00750CAD" w:rsidRPr="00CF7E4A">
        <w:t>/</w:t>
      </w:r>
      <w:r w:rsidR="00750CAD" w:rsidRPr="00750CAD">
        <w:rPr>
          <w:lang w:val="en-US"/>
        </w:rPr>
        <w:t>integration</w:t>
      </w:r>
      <w:r w:rsidR="00750CAD" w:rsidRPr="00CF7E4A">
        <w:t>/</w:t>
      </w:r>
      <w:r w:rsidR="00750CAD" w:rsidRPr="00750CAD">
        <w:rPr>
          <w:lang w:val="en-US"/>
        </w:rPr>
        <w:t>import</w:t>
      </w:r>
      <w:r w:rsidR="00BE5BD0" w:rsidRPr="00CF7E4A">
        <w:t xml:space="preserve"> - </w:t>
      </w:r>
      <w:r w:rsidRPr="00750CAD">
        <w:t>тело</w:t>
      </w:r>
      <w:r w:rsidRPr="00CF7E4A">
        <w:t xml:space="preserve"> </w:t>
      </w:r>
      <w:r w:rsidRPr="00750CAD">
        <w:t>запроса</w:t>
      </w:r>
      <w:r w:rsidRPr="00CF7E4A">
        <w:t xml:space="preserve"> - </w:t>
      </w:r>
      <w:r w:rsidRPr="00750CAD">
        <w:rPr>
          <w:lang w:val="en-US"/>
        </w:rPr>
        <w:t>Package</w:t>
      </w:r>
      <w:r w:rsidRPr="00CF7E4A">
        <w:t xml:space="preserve"> </w:t>
      </w:r>
      <w:r w:rsidRPr="00750CAD">
        <w:t>пакет</w:t>
      </w:r>
      <w:r w:rsidRPr="00CF7E4A">
        <w:t xml:space="preserve"> </w:t>
      </w:r>
      <w:r w:rsidRPr="00750CAD">
        <w:t>импорта</w:t>
      </w:r>
      <w:r w:rsidR="00BE5BD0" w:rsidRPr="00CF7E4A">
        <w:t xml:space="preserve"> </w:t>
      </w:r>
      <w:r w:rsidRPr="00750CAD">
        <w:t>в</w:t>
      </w:r>
      <w:r w:rsidRPr="00CF7E4A">
        <w:t xml:space="preserve"> </w:t>
      </w:r>
      <w:r w:rsidRPr="00750CAD">
        <w:t>ответ</w:t>
      </w:r>
      <w:r w:rsidRPr="00CF7E4A">
        <w:t xml:space="preserve"> </w:t>
      </w:r>
      <w:r w:rsidRPr="00750CAD">
        <w:rPr>
          <w:lang w:val="en-US"/>
        </w:rPr>
        <w:t>XML</w:t>
      </w:r>
      <w:r w:rsidRPr="00CF7E4A">
        <w:t xml:space="preserve"> </w:t>
      </w:r>
      <w:r w:rsidRPr="00750CAD">
        <w:rPr>
          <w:lang w:val="en-US"/>
        </w:rPr>
        <w:t>Receipt</w:t>
      </w:r>
      <w:r w:rsidRPr="00CF7E4A">
        <w:t xml:space="preserve"> </w:t>
      </w:r>
      <w:r w:rsidRPr="00750CAD">
        <w:t>пакет</w:t>
      </w:r>
      <w:r w:rsidRPr="00CF7E4A">
        <w:t xml:space="preserve"> </w:t>
      </w:r>
      <w:r w:rsidRPr="00750CAD">
        <w:t>с</w:t>
      </w:r>
      <w:r w:rsidRPr="00CF7E4A">
        <w:t xml:space="preserve"> </w:t>
      </w:r>
      <w:r w:rsidRPr="00750CAD">
        <w:t>результатом</w:t>
      </w:r>
      <w:r w:rsidRPr="00CF7E4A">
        <w:t xml:space="preserve"> </w:t>
      </w:r>
      <w:r w:rsidRPr="00750CAD">
        <w:t>импорта</w:t>
      </w:r>
      <w:r w:rsidRPr="00CF7E4A">
        <w:t xml:space="preserve"> (</w:t>
      </w:r>
      <w:r w:rsidRPr="00750CAD">
        <w:t>статус</w:t>
      </w:r>
      <w:r w:rsidRPr="00CF7E4A">
        <w:t xml:space="preserve"> </w:t>
      </w:r>
      <w:r w:rsidRPr="00750CAD">
        <w:t>в</w:t>
      </w:r>
      <w:r w:rsidRPr="00CF7E4A">
        <w:t xml:space="preserve"> </w:t>
      </w:r>
      <w:r w:rsidRPr="00750CAD">
        <w:t>процессе</w:t>
      </w:r>
      <w:r w:rsidRPr="00CF7E4A">
        <w:t>)</w:t>
      </w:r>
    </w:p>
    <w:p w14:paraId="3452832E" w14:textId="77777777" w:rsidR="005715E0" w:rsidRDefault="008B54C2" w:rsidP="00C76F4F">
      <w:pPr>
        <w:pStyle w:val="-1"/>
        <w:rPr>
          <w:lang w:val="en-US"/>
        </w:rPr>
      </w:pPr>
      <w:r w:rsidRPr="00195774">
        <w:rPr>
          <w:lang w:val="en-US"/>
        </w:rPr>
        <w:t xml:space="preserve">POST </w:t>
      </w:r>
      <w:r w:rsidR="00750CAD" w:rsidRPr="00750CAD">
        <w:rPr>
          <w:lang w:val="en-US"/>
        </w:rPr>
        <w:t>/api/rest-adapter/xml/integration/search</w:t>
      </w:r>
      <w:r w:rsidR="00BE5BD0" w:rsidRPr="00750CAD">
        <w:rPr>
          <w:lang w:val="en-US"/>
        </w:rPr>
        <w:t xml:space="preserve"> - </w:t>
      </w:r>
      <w:r w:rsidRPr="00750CAD">
        <w:t>в</w:t>
      </w:r>
      <w:r w:rsidRPr="00750CAD">
        <w:rPr>
          <w:lang w:val="en-US"/>
        </w:rPr>
        <w:t xml:space="preserve"> </w:t>
      </w:r>
      <w:r w:rsidRPr="00750CAD">
        <w:t>теле</w:t>
      </w:r>
      <w:r w:rsidRPr="00750CAD">
        <w:rPr>
          <w:lang w:val="en-US"/>
        </w:rPr>
        <w:t xml:space="preserve"> </w:t>
      </w:r>
      <w:r w:rsidRPr="00750CAD">
        <w:t>запроса</w:t>
      </w:r>
      <w:r w:rsidRPr="00750CAD">
        <w:rPr>
          <w:lang w:val="en-US"/>
        </w:rPr>
        <w:t xml:space="preserve"> XML ReceiptsRequest </w:t>
      </w:r>
      <w:r w:rsidRPr="00750CAD">
        <w:t>и</w:t>
      </w:r>
      <w:r w:rsidRPr="00750CAD">
        <w:rPr>
          <w:lang w:val="en-US"/>
        </w:rPr>
        <w:t xml:space="preserve"> </w:t>
      </w:r>
      <w:r w:rsidRPr="00750CAD">
        <w:t>в</w:t>
      </w:r>
      <w:r w:rsidRPr="00750CAD">
        <w:rPr>
          <w:lang w:val="en-US"/>
        </w:rPr>
        <w:t xml:space="preserve"> </w:t>
      </w:r>
      <w:r w:rsidRPr="00750CAD">
        <w:t>ответе</w:t>
      </w:r>
      <w:r w:rsidRPr="00750CAD">
        <w:rPr>
          <w:lang w:val="en-US"/>
        </w:rPr>
        <w:t xml:space="preserve"> Receipt</w:t>
      </w:r>
    </w:p>
    <w:p w14:paraId="0EA717F7" w14:textId="57CED1C6" w:rsidR="00750CAD" w:rsidRPr="00F24273" w:rsidRDefault="00750CAD" w:rsidP="00C76F4F">
      <w:pPr>
        <w:pStyle w:val="-1"/>
      </w:pPr>
      <w:r w:rsidRPr="005715E0">
        <w:rPr>
          <w:szCs w:val="28"/>
          <w:shd w:val="clear" w:color="auto" w:fill="FFFFFF"/>
          <w:lang w:val="en-US"/>
        </w:rPr>
        <w:t>POST</w:t>
      </w:r>
      <w:r w:rsidR="005715E0" w:rsidRPr="005715E0">
        <w:rPr>
          <w:szCs w:val="28"/>
          <w:shd w:val="clear" w:color="auto" w:fill="FFFFFF"/>
        </w:rPr>
        <w:t xml:space="preserve"> /api/rest-adapter/xml/integration/export-search</w:t>
      </w:r>
      <w:r w:rsidRPr="005715E0">
        <w:rPr>
          <w:szCs w:val="28"/>
          <w:shd w:val="clear" w:color="auto" w:fill="FFFFFF"/>
        </w:rPr>
        <w:t xml:space="preserve"> – в теле запроса </w:t>
      </w:r>
      <w:r w:rsidRPr="005715E0">
        <w:rPr>
          <w:rStyle w:val="terms-mark"/>
          <w:szCs w:val="28"/>
        </w:rPr>
        <w:t>xml</w:t>
      </w:r>
      <w:r w:rsidRPr="005715E0">
        <w:rPr>
          <w:szCs w:val="28"/>
          <w:shd w:val="clear" w:color="auto" w:fill="FFFFFF"/>
        </w:rPr>
        <w:t> docsRequest и в ответе package для экспорта</w:t>
      </w:r>
      <w:r w:rsidRPr="005715E0">
        <w:rPr>
          <w:szCs w:val="28"/>
        </w:rPr>
        <w:br/>
      </w:r>
      <w:r w:rsidRPr="005715E0">
        <w:rPr>
          <w:szCs w:val="28"/>
          <w:shd w:val="clear" w:color="auto" w:fill="FFFFFF"/>
        </w:rPr>
        <w:t>поиск по модели для экспорта с учетом токена в формате </w:t>
      </w:r>
      <w:r w:rsidRPr="005715E0">
        <w:rPr>
          <w:rStyle w:val="terms-mark"/>
          <w:szCs w:val="28"/>
        </w:rPr>
        <w:t>XML</w:t>
      </w:r>
      <w:r w:rsidRPr="005715E0">
        <w:rPr>
          <w:szCs w:val="28"/>
          <w:shd w:val="clear" w:color="auto" w:fill="FFFFFF"/>
        </w:rPr>
        <w:t> с учетом токена и кода </w:t>
      </w:r>
      <w:r w:rsidRPr="005715E0">
        <w:rPr>
          <w:rStyle w:val="terms-mark"/>
          <w:szCs w:val="28"/>
        </w:rPr>
        <w:t>СВР</w:t>
      </w:r>
      <w:r w:rsidRPr="005715E0">
        <w:rPr>
          <w:szCs w:val="28"/>
          <w:shd w:val="clear" w:color="auto" w:fill="FFFFFF"/>
        </w:rPr>
        <w:t> который мы должны получить в пакете</w:t>
      </w:r>
    </w:p>
    <w:p w14:paraId="1AA78751" w14:textId="3140209F" w:rsidR="00465E29" w:rsidRPr="002A2384" w:rsidRDefault="00465E29" w:rsidP="00C76F4F">
      <w:pPr>
        <w:pStyle w:val="-1"/>
      </w:pPr>
      <w:r w:rsidRPr="00F24273">
        <w:rPr>
          <w:lang w:val="en-US"/>
        </w:rPr>
        <w:t>GET</w:t>
      </w:r>
      <w:r w:rsidRPr="00465E29">
        <w:t xml:space="preserve">  /</w:t>
      </w:r>
      <w:r w:rsidRPr="00F24273">
        <w:rPr>
          <w:lang w:val="en-US"/>
        </w:rPr>
        <w:t>api</w:t>
      </w:r>
      <w:r w:rsidRPr="00465E29">
        <w:t>/</w:t>
      </w:r>
      <w:r w:rsidRPr="00F24273">
        <w:rPr>
          <w:lang w:val="en-US"/>
        </w:rPr>
        <w:t>rest</w:t>
      </w:r>
      <w:r w:rsidRPr="00465E29">
        <w:t>-</w:t>
      </w:r>
      <w:r w:rsidRPr="00F24273">
        <w:rPr>
          <w:lang w:val="en-US"/>
        </w:rPr>
        <w:t>adapter</w:t>
      </w:r>
      <w:r w:rsidRPr="00465E29">
        <w:t>/</w:t>
      </w:r>
      <w:r w:rsidRPr="00F24273">
        <w:rPr>
          <w:lang w:val="en-US"/>
        </w:rPr>
        <w:t>export</w:t>
      </w:r>
      <w:r w:rsidRPr="00465E29">
        <w:t>-</w:t>
      </w:r>
      <w:r w:rsidRPr="00F24273">
        <w:rPr>
          <w:lang w:val="en-US"/>
        </w:rPr>
        <w:t>files</w:t>
      </w:r>
      <w:r w:rsidRPr="00465E29">
        <w:t>/</w:t>
      </w:r>
      <w:r w:rsidRPr="00F24273">
        <w:rPr>
          <w:lang w:val="en-US"/>
        </w:rPr>
        <w:t>id</w:t>
      </w:r>
      <w:r w:rsidRPr="00465E29">
        <w:t>/</w:t>
      </w:r>
      <w:r w:rsidRPr="00F24273">
        <w:rPr>
          <w:lang w:val="en-US"/>
        </w:rPr>
        <w:t>download</w:t>
      </w:r>
      <w:r>
        <w:t xml:space="preserve"> -</w:t>
      </w:r>
      <w:r w:rsidRPr="00465E29">
        <w:t xml:space="preserve"> </w:t>
      </w:r>
      <w:r w:rsidRPr="00750CAD">
        <w:t xml:space="preserve">загрузка файлов </w:t>
      </w:r>
      <w:r>
        <w:t>из файлового хранилища, где</w:t>
      </w:r>
      <w:r w:rsidRPr="00465E29">
        <w:t xml:space="preserve"> </w:t>
      </w:r>
      <w:r w:rsidRPr="00750CAD">
        <w:t>id</w:t>
      </w:r>
      <w:r>
        <w:t xml:space="preserve"> – </w:t>
      </w:r>
      <w:r w:rsidRPr="00750CAD">
        <w:t>id</w:t>
      </w:r>
      <w:r>
        <w:t xml:space="preserve"> файла, полученного в ответе эндпоинта </w:t>
      </w:r>
      <w:r w:rsidRPr="00465E29">
        <w:t xml:space="preserve">POST /api/rest-adapter/xml/integration/export-search </w:t>
      </w:r>
    </w:p>
    <w:p w14:paraId="63E1C845" w14:textId="77777777" w:rsidR="00750CAD" w:rsidRPr="00C76F4F" w:rsidRDefault="00750CAD" w:rsidP="00C76F4F">
      <w:pPr>
        <w:pStyle w:val="ASFKNormal"/>
        <w:spacing w:before="60" w:after="120"/>
        <w:ind w:firstLine="0"/>
        <w:rPr>
          <w:b/>
          <w:color w:val="000000" w:themeColor="text1"/>
          <w:szCs w:val="28"/>
        </w:rPr>
      </w:pPr>
      <w:r w:rsidRPr="00C76F4F">
        <w:rPr>
          <w:b/>
          <w:color w:val="000000" w:themeColor="text1"/>
          <w:szCs w:val="28"/>
        </w:rPr>
        <w:t>Шифрование токена</w:t>
      </w:r>
    </w:p>
    <w:p w14:paraId="0EADC127" w14:textId="03360F1B" w:rsidR="00750CAD" w:rsidRDefault="00750CAD" w:rsidP="00C76F4F">
      <w:pPr>
        <w:pStyle w:val="-11"/>
      </w:pPr>
      <w:r>
        <w:t xml:space="preserve">Необходимо установить одностороннее защищенное соединение с с </w:t>
      </w:r>
      <w:r w:rsidR="00B0751D" w:rsidRPr="00B0751D">
        <w:t xml:space="preserve">https://auth.finance.gov.ru/ </w:t>
      </w:r>
      <w:r>
        <w:t xml:space="preserve">использованием ГОСТ алгоритмов шифрования. Например, с помощью КриптоПро </w:t>
      </w:r>
      <w:r>
        <w:rPr>
          <w:lang w:val="en-US"/>
        </w:rPr>
        <w:t>CSP</w:t>
      </w:r>
      <w:r>
        <w:t>.</w:t>
      </w:r>
    </w:p>
    <w:p w14:paraId="5A1EA0D4" w14:textId="77777777" w:rsidR="00C76F4F" w:rsidRDefault="00750CAD" w:rsidP="00C76F4F">
      <w:pPr>
        <w:pStyle w:val="-11"/>
        <w:rPr>
          <w:lang w:val="en-US"/>
        </w:rPr>
      </w:pPr>
      <w:r w:rsidRPr="005D7388">
        <w:t>Енд</w:t>
      </w:r>
      <w:r>
        <w:t>п</w:t>
      </w:r>
      <w:r w:rsidRPr="005D7388">
        <w:t>оинт</w:t>
      </w:r>
      <w:r w:rsidRPr="00C76F4F">
        <w:rPr>
          <w:lang w:val="en-US"/>
        </w:rPr>
        <w:t xml:space="preserve"> </w:t>
      </w:r>
      <w:r w:rsidRPr="005D7388">
        <w:t>для</w:t>
      </w:r>
      <w:r w:rsidRPr="00C76F4F">
        <w:rPr>
          <w:lang w:val="en-US"/>
        </w:rPr>
        <w:t xml:space="preserve"> </w:t>
      </w:r>
      <w:r w:rsidRPr="005D7388">
        <w:t>аутентификации</w:t>
      </w:r>
      <w:r w:rsidRPr="00C76F4F">
        <w:rPr>
          <w:lang w:val="en-US"/>
        </w:rPr>
        <w:t>:</w:t>
      </w:r>
    </w:p>
    <w:p w14:paraId="7C9908B1" w14:textId="3DA0BA7A" w:rsidR="00750CAD" w:rsidRPr="00C76F4F" w:rsidRDefault="00750CAD" w:rsidP="00C76F4F">
      <w:pPr>
        <w:pStyle w:val="-11"/>
        <w:numPr>
          <w:ilvl w:val="0"/>
          <w:numId w:val="0"/>
        </w:numPr>
        <w:ind w:left="1134"/>
        <w:rPr>
          <w:lang w:val="en-US"/>
        </w:rPr>
      </w:pPr>
      <w:r w:rsidRPr="00C76F4F">
        <w:rPr>
          <w:szCs w:val="28"/>
          <w:lang w:val="en-US"/>
        </w:rPr>
        <w:t>https://</w:t>
      </w:r>
      <w:r w:rsidR="00B0751D" w:rsidRPr="00C76F4F">
        <w:rPr>
          <w:szCs w:val="28"/>
          <w:lang w:val="en-US"/>
        </w:rPr>
        <w:t xml:space="preserve"> auth.finance.gov.ru/</w:t>
      </w:r>
      <w:r w:rsidRPr="00C76F4F">
        <w:rPr>
          <w:szCs w:val="28"/>
          <w:lang w:val="en-US"/>
        </w:rPr>
        <w:t>api/auth/api/v1/auth/ext-system POST</w:t>
      </w:r>
    </w:p>
    <w:p w14:paraId="15EF5B40" w14:textId="77777777" w:rsidR="00750CAD" w:rsidRPr="00E0508D" w:rsidRDefault="00750CAD" w:rsidP="00750CAD">
      <w:pPr>
        <w:pStyle w:val="aff0"/>
        <w:ind w:left="426" w:hanging="426"/>
        <w:rPr>
          <w:szCs w:val="28"/>
          <w:lang w:val="en-US"/>
        </w:rPr>
      </w:pPr>
    </w:p>
    <w:p w14:paraId="1A8C5DC6" w14:textId="77777777" w:rsidR="00750CAD" w:rsidRPr="00C015DD" w:rsidRDefault="00750CAD" w:rsidP="00C76F4F">
      <w:pPr>
        <w:pStyle w:val="-11"/>
        <w:numPr>
          <w:ilvl w:val="0"/>
          <w:numId w:val="0"/>
        </w:numPr>
        <w:ind w:left="1134"/>
        <w:rPr>
          <w:szCs w:val="28"/>
        </w:rPr>
      </w:pPr>
      <w:r w:rsidRPr="00C015DD">
        <w:rPr>
          <w:szCs w:val="28"/>
        </w:rPr>
        <w:lastRenderedPageBreak/>
        <w:t xml:space="preserve">Ендпоинт </w:t>
      </w:r>
      <w:proofErr w:type="gramStart"/>
      <w:r w:rsidRPr="00C015DD">
        <w:rPr>
          <w:szCs w:val="28"/>
        </w:rPr>
        <w:t>для бизнес</w:t>
      </w:r>
      <w:proofErr w:type="gramEnd"/>
      <w:r w:rsidRPr="00C015DD">
        <w:rPr>
          <w:szCs w:val="28"/>
        </w:rPr>
        <w:t xml:space="preserve"> функционала:</w:t>
      </w:r>
    </w:p>
    <w:p w14:paraId="15F63F43" w14:textId="79832F5E" w:rsidR="00750CAD" w:rsidRPr="00C015DD" w:rsidRDefault="00B0751D" w:rsidP="00C76F4F">
      <w:pPr>
        <w:pStyle w:val="-11"/>
        <w:numPr>
          <w:ilvl w:val="0"/>
          <w:numId w:val="0"/>
        </w:numPr>
        <w:ind w:left="1134"/>
        <w:rPr>
          <w:szCs w:val="28"/>
        </w:rPr>
      </w:pPr>
      <w:r w:rsidRPr="00E16E8B">
        <w:rPr>
          <w:szCs w:val="28"/>
          <w:lang w:val="en-US"/>
        </w:rPr>
        <w:t>https</w:t>
      </w:r>
      <w:r w:rsidRPr="00C015DD">
        <w:rPr>
          <w:szCs w:val="28"/>
        </w:rPr>
        <w:t>://</w:t>
      </w:r>
      <w:r w:rsidRPr="00E16E8B">
        <w:rPr>
          <w:szCs w:val="28"/>
          <w:lang w:val="en-US"/>
        </w:rPr>
        <w:t>finance</w:t>
      </w:r>
      <w:r w:rsidRPr="00C015DD">
        <w:rPr>
          <w:szCs w:val="28"/>
        </w:rPr>
        <w:t>.</w:t>
      </w:r>
      <w:r w:rsidRPr="00E16E8B">
        <w:rPr>
          <w:szCs w:val="28"/>
          <w:lang w:val="en-US"/>
        </w:rPr>
        <w:t>gov</w:t>
      </w:r>
      <w:r w:rsidRPr="00C015DD">
        <w:rPr>
          <w:szCs w:val="28"/>
        </w:rPr>
        <w:t>.</w:t>
      </w:r>
      <w:r w:rsidRPr="00E16E8B">
        <w:rPr>
          <w:szCs w:val="28"/>
          <w:lang w:val="en-US"/>
        </w:rPr>
        <w:t>ru</w:t>
      </w:r>
      <w:r w:rsidRPr="00C015DD">
        <w:rPr>
          <w:szCs w:val="28"/>
        </w:rPr>
        <w:t>/</w:t>
      </w:r>
      <w:r w:rsidRPr="00E16E8B">
        <w:rPr>
          <w:szCs w:val="28"/>
          <w:lang w:val="en-US"/>
        </w:rPr>
        <w:t>api</w:t>
      </w:r>
      <w:r w:rsidRPr="00C015DD">
        <w:rPr>
          <w:szCs w:val="28"/>
        </w:rPr>
        <w:t>/</w:t>
      </w:r>
      <w:r w:rsidRPr="00E16E8B">
        <w:rPr>
          <w:szCs w:val="28"/>
          <w:lang w:val="en-US"/>
        </w:rPr>
        <w:t>rest</w:t>
      </w:r>
      <w:r w:rsidRPr="00C015DD">
        <w:rPr>
          <w:szCs w:val="28"/>
        </w:rPr>
        <w:t>-</w:t>
      </w:r>
      <w:r w:rsidRPr="00E16E8B">
        <w:rPr>
          <w:szCs w:val="28"/>
          <w:lang w:val="en-US"/>
        </w:rPr>
        <w:t>adapter</w:t>
      </w:r>
      <w:r w:rsidRPr="00C015DD">
        <w:rPr>
          <w:szCs w:val="28"/>
        </w:rPr>
        <w:t>/</w:t>
      </w:r>
    </w:p>
    <w:p w14:paraId="22E5A803" w14:textId="77777777" w:rsidR="00750CAD" w:rsidRPr="00B0751D" w:rsidRDefault="00750CAD" w:rsidP="00B0751D">
      <w:pPr>
        <w:rPr>
          <w:szCs w:val="28"/>
        </w:rPr>
      </w:pPr>
    </w:p>
    <w:p w14:paraId="5F6B372E" w14:textId="77777777" w:rsidR="00750CAD" w:rsidRPr="00B4402F" w:rsidRDefault="00750CAD" w:rsidP="00C76F4F">
      <w:pPr>
        <w:pStyle w:val="-11"/>
      </w:pPr>
      <w:r w:rsidRPr="005D7388">
        <w:t>Пример запроса передачи сертификат</w:t>
      </w:r>
      <w:r>
        <w:t>а</w:t>
      </w:r>
      <w:r w:rsidRPr="005D7388">
        <w:t xml:space="preserve"> в параметре </w:t>
      </w:r>
      <w:r w:rsidRPr="005D7388">
        <w:rPr>
          <w:lang w:val="en-US"/>
        </w:rPr>
        <w:t>cert</w:t>
      </w:r>
      <w:r w:rsidRPr="005D7388">
        <w:t>. Сертификат приложен в сообщение</w:t>
      </w:r>
      <w:r>
        <w:t>.</w:t>
      </w:r>
    </w:p>
    <w:p w14:paraId="2F30D37A" w14:textId="77777777" w:rsidR="00750CAD" w:rsidRPr="005D7388" w:rsidRDefault="00750CAD" w:rsidP="00750CAD">
      <w:pPr>
        <w:pStyle w:val="aff0"/>
        <w:ind w:left="426"/>
        <w:rPr>
          <w:szCs w:val="28"/>
        </w:rPr>
      </w:pPr>
    </w:p>
    <w:p w14:paraId="574D11BC" w14:textId="77777777" w:rsidR="00121FFA" w:rsidRDefault="00750CAD" w:rsidP="00C76F4F">
      <w:pPr>
        <w:pStyle w:val="affe"/>
      </w:pPr>
      <w:r>
        <w:rPr>
          <w:noProof/>
        </w:rPr>
        <w:drawing>
          <wp:inline distT="0" distB="0" distL="0" distR="0" wp14:anchorId="03384722" wp14:editId="3C4E54A5">
            <wp:extent cx="5858180" cy="1801383"/>
            <wp:effectExtent l="0" t="0" r="0" b="8890"/>
            <wp:docPr id="4" name="Рисунок 4" descr="Изображение выглядит как текст, программное обеспечение, снимок экран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descr="Изображение выглядит как текст, программное обеспечение, снимок экрана&#10;&#10;Автоматически созданное описание"/>
                    <pic:cNvPicPr/>
                  </pic:nvPicPr>
                  <pic:blipFill>
                    <a:blip r:embed="rId8"/>
                    <a:stretch>
                      <a:fillRect/>
                    </a:stretch>
                  </pic:blipFill>
                  <pic:spPr>
                    <a:xfrm>
                      <a:off x="0" y="0"/>
                      <a:ext cx="5885125" cy="1809668"/>
                    </a:xfrm>
                    <a:prstGeom prst="rect">
                      <a:avLst/>
                    </a:prstGeom>
                  </pic:spPr>
                </pic:pic>
              </a:graphicData>
            </a:graphic>
          </wp:inline>
        </w:drawing>
      </w:r>
    </w:p>
    <w:p w14:paraId="65917931" w14:textId="77777777" w:rsidR="00256E31" w:rsidRPr="00256E31" w:rsidRDefault="00256E31" w:rsidP="00256E31">
      <w:pPr>
        <w:pStyle w:val="-6"/>
      </w:pPr>
      <w:bookmarkStart w:id="38" w:name="_Toc202882061"/>
      <w:r w:rsidRPr="00121FFA">
        <w:t xml:space="preserve">Рисунок </w:t>
      </w:r>
      <w:r w:rsidR="00F0473A">
        <w:rPr>
          <w:noProof/>
        </w:rPr>
        <w:fldChar w:fldCharType="begin"/>
      </w:r>
      <w:r w:rsidR="00F0473A">
        <w:rPr>
          <w:noProof/>
        </w:rPr>
        <w:instrText xml:space="preserve"> SEQ Рисунок \* ARABIC </w:instrText>
      </w:r>
      <w:r w:rsidR="00F0473A">
        <w:rPr>
          <w:noProof/>
        </w:rPr>
        <w:fldChar w:fldCharType="separate"/>
      </w:r>
      <w:r>
        <w:rPr>
          <w:noProof/>
        </w:rPr>
        <w:t>1</w:t>
      </w:r>
      <w:r w:rsidR="00F0473A">
        <w:rPr>
          <w:noProof/>
        </w:rPr>
        <w:fldChar w:fldCharType="end"/>
      </w:r>
      <w:r w:rsidRPr="00121FFA">
        <w:t xml:space="preserve"> – Запрос передачи сертификата в параметре </w:t>
      </w:r>
      <w:r w:rsidRPr="00121FFA">
        <w:rPr>
          <w:lang w:val="en-US"/>
        </w:rPr>
        <w:t>cert</w:t>
      </w:r>
      <w:bookmarkEnd w:id="38"/>
    </w:p>
    <w:p w14:paraId="12F00623" w14:textId="77777777" w:rsidR="00256E31" w:rsidRPr="00256E31" w:rsidRDefault="00256E31" w:rsidP="00256E31"/>
    <w:p w14:paraId="28B25AA7" w14:textId="77777777" w:rsidR="00256E31" w:rsidRDefault="00121FFA" w:rsidP="00353DC2">
      <w:pPr>
        <w:pStyle w:val="-11"/>
      </w:pPr>
      <w:r>
        <w:rPr>
          <w:noProof/>
          <w:lang w:eastAsia="ru-RU"/>
        </w:rPr>
        <mc:AlternateContent>
          <mc:Choice Requires="wps">
            <w:drawing>
              <wp:anchor distT="0" distB="0" distL="114300" distR="114300" simplePos="0" relativeHeight="251662336" behindDoc="0" locked="0" layoutInCell="1" allowOverlap="1" wp14:anchorId="5AA6A1C2" wp14:editId="1F94231F">
                <wp:simplePos x="0" y="0"/>
                <wp:positionH relativeFrom="column">
                  <wp:posOffset>-1026160</wp:posOffset>
                </wp:positionH>
                <wp:positionV relativeFrom="paragraph">
                  <wp:posOffset>2550160</wp:posOffset>
                </wp:positionV>
                <wp:extent cx="7334250" cy="635"/>
                <wp:effectExtent l="0" t="0" r="6350" b="12065"/>
                <wp:wrapSquare wrapText="bothSides"/>
                <wp:docPr id="788104852" name="Надпись 1"/>
                <wp:cNvGraphicFramePr/>
                <a:graphic xmlns:a="http://schemas.openxmlformats.org/drawingml/2006/main">
                  <a:graphicData uri="http://schemas.microsoft.com/office/word/2010/wordprocessingShape">
                    <wps:wsp>
                      <wps:cNvSpPr txBox="1"/>
                      <wps:spPr>
                        <a:xfrm>
                          <a:off x="0" y="0"/>
                          <a:ext cx="7334250" cy="635"/>
                        </a:xfrm>
                        <a:prstGeom prst="rect">
                          <a:avLst/>
                        </a:prstGeom>
                        <a:solidFill>
                          <a:prstClr val="white"/>
                        </a:solidFill>
                        <a:ln>
                          <a:noFill/>
                        </a:ln>
                      </wps:spPr>
                      <wps:txbx>
                        <w:txbxContent>
                          <w:p w14:paraId="7C544632" w14:textId="1FEDEC59" w:rsidR="00F0473A" w:rsidRPr="00256E31" w:rsidRDefault="00F0473A" w:rsidP="00256E31">
                            <w:pPr>
                              <w:pStyle w:val="affe"/>
                              <w:rPr>
                                <w:b/>
                                <w:bCs/>
                                <w:noProof/>
                                <w:szCs w:val="28"/>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AA6A1C2" id="_x0000_t202" coordsize="21600,21600" o:spt="202" path="m,l,21600r21600,l21600,xe">
                <v:stroke joinstyle="miter"/>
                <v:path gradientshapeok="t" o:connecttype="rect"/>
              </v:shapetype>
              <v:shape id="Надпись 1" o:spid="_x0000_s1026" type="#_x0000_t202" style="position:absolute;left:0;text-align:left;margin-left:-80.8pt;margin-top:200.8pt;width:577.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" stroked="f">
                <v:textbox style="mso-fit-shape-to-text:t" inset="0,0,0,0">
                  <w:txbxContent>
                    <w:p w14:paraId="7C544632" w14:textId="1FEDEC59" w:rsidR="00F0473A" w:rsidRPr="00256E31" w:rsidRDefault="00F0473A" w:rsidP="00256E31">
                      <w:pPr>
                        <w:pStyle w:val="affe"/>
                        <w:rPr>
                          <w:b/>
                          <w:bCs/>
                          <w:noProof/>
                          <w:szCs w:val="28"/>
                          <w:lang w:val="en-US"/>
                        </w:rPr>
                      </w:pPr>
                    </w:p>
                  </w:txbxContent>
                </v:textbox>
                <w10:wrap type="square"/>
              </v:shape>
            </w:pict>
          </mc:Fallback>
        </mc:AlternateContent>
      </w:r>
      <w:r w:rsidR="00750CAD">
        <w:t>В</w:t>
      </w:r>
      <w:r w:rsidR="00750CAD" w:rsidRPr="00B22B13">
        <w:t xml:space="preserve"> хедере Authorization</w:t>
      </w:r>
      <w:r w:rsidR="00750CAD">
        <w:t xml:space="preserve"> вернется зашифрованный </w:t>
      </w:r>
      <w:r w:rsidR="00750CAD" w:rsidRPr="00256E31">
        <w:rPr>
          <w:lang w:val="en-US"/>
        </w:rPr>
        <w:t>JWT</w:t>
      </w:r>
      <w:r w:rsidR="00750CAD">
        <w:t>. Используется стандарт</w:t>
      </w:r>
      <w:r w:rsidR="00750CAD" w:rsidRPr="00B4402F">
        <w:t xml:space="preserve"> </w:t>
      </w:r>
      <w:r w:rsidR="00750CAD" w:rsidRPr="00256E31">
        <w:rPr>
          <w:lang w:val="en-US"/>
        </w:rPr>
        <w:t>CMS</w:t>
      </w:r>
      <w:r w:rsidR="00750CAD">
        <w:t xml:space="preserve">, алгоритм шифрования </w:t>
      </w:r>
      <w:r w:rsidR="00750CAD" w:rsidRPr="001F584B">
        <w:t>ГОСТ 28147-89</w:t>
      </w:r>
      <w:r w:rsidR="00750CAD">
        <w:t>.</w:t>
      </w:r>
      <w:bookmarkStart w:id="39" w:name="_Toc202882062"/>
      <w:r w:rsidR="00256E31" w:rsidRPr="00256E31">
        <w:rPr>
          <w:noProof/>
        </w:rPr>
        <w:t xml:space="preserve"> </w:t>
      </w:r>
    </w:p>
    <w:p w14:paraId="760EECDB" w14:textId="1AAECD4C" w:rsidR="00256E31" w:rsidRDefault="00256E31" w:rsidP="00256E31">
      <w:pPr>
        <w:pStyle w:val="affe"/>
      </w:pPr>
      <w:r>
        <w:rPr>
          <w:noProof/>
        </w:rPr>
        <w:drawing>
          <wp:inline distT="0" distB="0" distL="0" distR="0" wp14:anchorId="220399B4" wp14:editId="7F2C5A5D">
            <wp:extent cx="5898461" cy="1601300"/>
            <wp:effectExtent l="0" t="0" r="7620" b="0"/>
            <wp:docPr id="5" name="Рисунок 5" descr="Изображение выглядит как текст, письмо, Шрифт, чек&#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 письмо, Шрифт, чек&#10;&#10;Автоматически созданное описание"/>
                    <pic:cNvPicPr/>
                  </pic:nvPicPr>
                  <pic:blipFill>
                    <a:blip r:embed="rId9">
                      <a:extLst>
                        <a:ext uri="{28A0092B-C50C-407E-A947-70E740481C1C}">
                          <a14:useLocalDpi xmlns:a14="http://schemas.microsoft.com/office/drawing/2010/main" val="0"/>
                        </a:ext>
                      </a:extLst>
                    </a:blip>
                    <a:stretch>
                      <a:fillRect/>
                    </a:stretch>
                  </pic:blipFill>
                  <pic:spPr>
                    <a:xfrm>
                      <a:off x="0" y="0"/>
                      <a:ext cx="5931007" cy="1610136"/>
                    </a:xfrm>
                    <a:prstGeom prst="rect">
                      <a:avLst/>
                    </a:prstGeom>
                  </pic:spPr>
                </pic:pic>
              </a:graphicData>
            </a:graphic>
          </wp:inline>
        </w:drawing>
      </w:r>
      <w:bookmarkEnd w:id="39"/>
    </w:p>
    <w:p w14:paraId="0FFA5E00" w14:textId="2D377689" w:rsidR="00256E31" w:rsidRPr="00256E31" w:rsidRDefault="00256E31" w:rsidP="00256E31">
      <w:pPr>
        <w:pStyle w:val="-6"/>
        <w:rPr>
          <w:lang w:val="en-US"/>
        </w:rPr>
      </w:pPr>
      <w:r w:rsidRPr="00121FFA">
        <w:t xml:space="preserve">Рисунок </w:t>
      </w:r>
      <w:r w:rsidR="00F0473A">
        <w:rPr>
          <w:noProof/>
        </w:rPr>
        <w:fldChar w:fldCharType="begin"/>
      </w:r>
      <w:r w:rsidR="00F0473A">
        <w:rPr>
          <w:noProof/>
        </w:rPr>
        <w:instrText xml:space="preserve"> SEQ Рисунок \* ARABIC </w:instrText>
      </w:r>
      <w:r w:rsidR="00F0473A">
        <w:rPr>
          <w:noProof/>
        </w:rPr>
        <w:fldChar w:fldCharType="separate"/>
      </w:r>
      <w:r>
        <w:rPr>
          <w:noProof/>
        </w:rPr>
        <w:t>2</w:t>
      </w:r>
      <w:r w:rsidR="00F0473A">
        <w:rPr>
          <w:noProof/>
        </w:rPr>
        <w:fldChar w:fldCharType="end"/>
      </w:r>
      <w:r w:rsidRPr="00121FFA">
        <w:t xml:space="preserve"> – </w:t>
      </w:r>
      <w:r>
        <w:t xml:space="preserve">Зашифрованный </w:t>
      </w:r>
      <w:r>
        <w:rPr>
          <w:lang w:val="en-US"/>
        </w:rPr>
        <w:t>JWT</w:t>
      </w:r>
    </w:p>
    <w:p w14:paraId="387B7ECF" w14:textId="3497D72B" w:rsidR="00256E31" w:rsidRDefault="00750CAD" w:rsidP="00256E31">
      <w:pPr>
        <w:pStyle w:val="-11"/>
      </w:pPr>
      <w:r>
        <w:lastRenderedPageBreak/>
        <w:t xml:space="preserve">Необходимо расшифровать </w:t>
      </w:r>
      <w:r w:rsidRPr="00256E31">
        <w:rPr>
          <w:lang w:val="en-US"/>
        </w:rPr>
        <w:t>JWT</w:t>
      </w:r>
      <w:r w:rsidRPr="00B4402F">
        <w:t xml:space="preserve"> </w:t>
      </w:r>
      <w:r>
        <w:t xml:space="preserve">закрытым ключом пользователя и передавать его в запросах в хедере </w:t>
      </w:r>
      <w:r w:rsidRPr="00B22B13">
        <w:t>Authorization</w:t>
      </w:r>
      <w:r>
        <w:t xml:space="preserve">, предварительно указав тип токена </w:t>
      </w:r>
      <w:r w:rsidRPr="00B4402F">
        <w:t>“</w:t>
      </w:r>
      <w:r w:rsidRPr="00256E31">
        <w:rPr>
          <w:lang w:val="en-US"/>
        </w:rPr>
        <w:t>Bearer</w:t>
      </w:r>
      <w:r w:rsidRPr="00B4402F">
        <w:t>”</w:t>
      </w:r>
      <w:r w:rsidRPr="00BA52A3">
        <w:t>.</w:t>
      </w:r>
    </w:p>
    <w:p w14:paraId="3D053935" w14:textId="52C4980C" w:rsidR="00750CAD" w:rsidRDefault="00256E31" w:rsidP="00256E31">
      <w:pPr>
        <w:pStyle w:val="affe"/>
      </w:pPr>
      <w:r>
        <w:rPr>
          <w:noProof/>
        </w:rPr>
        <w:drawing>
          <wp:inline distT="0" distB="0" distL="0" distR="0" wp14:anchorId="5F4F3BE2" wp14:editId="3FB75634">
            <wp:extent cx="5940000" cy="1072800"/>
            <wp:effectExtent l="0" t="0" r="3810" b="0"/>
            <wp:docPr id="1041863809" name="Рисунок 1041863809" descr="Изображение выглядит как текст, документ, чек, алгебр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63809" name="Рисунок 1041863809" descr="Изображение выглядит как текст, документ, чек, алгебра&#10;&#10;Автоматически созданное описание"/>
                    <pic:cNvPicPr/>
                  </pic:nvPicPr>
                  <pic:blipFill>
                    <a:blip r:embed="rId10">
                      <a:extLst>
                        <a:ext uri="{28A0092B-C50C-407E-A947-70E740481C1C}">
                          <a14:useLocalDpi xmlns:a14="http://schemas.microsoft.com/office/drawing/2010/main" val="0"/>
                        </a:ext>
                      </a:extLst>
                    </a:blip>
                    <a:stretch>
                      <a:fillRect/>
                    </a:stretch>
                  </pic:blipFill>
                  <pic:spPr>
                    <a:xfrm>
                      <a:off x="0" y="0"/>
                      <a:ext cx="5940000" cy="1072800"/>
                    </a:xfrm>
                    <a:prstGeom prst="rect">
                      <a:avLst/>
                    </a:prstGeom>
                  </pic:spPr>
                </pic:pic>
              </a:graphicData>
            </a:graphic>
          </wp:inline>
        </w:drawing>
      </w:r>
    </w:p>
    <w:p w14:paraId="493F43C5" w14:textId="77777777" w:rsidR="00256E31" w:rsidRPr="00121FFA" w:rsidRDefault="00256E31" w:rsidP="00256E31">
      <w:pPr>
        <w:pStyle w:val="-6"/>
        <w:rPr>
          <w:noProof/>
          <w:lang w:val="en-US"/>
        </w:rPr>
      </w:pPr>
      <w:bookmarkStart w:id="40" w:name="_Toc202882063"/>
      <w:r w:rsidRPr="00121FFA">
        <w:t xml:space="preserve">Рисунок </w:t>
      </w:r>
      <w:r w:rsidR="00F0473A">
        <w:rPr>
          <w:noProof/>
        </w:rPr>
        <w:fldChar w:fldCharType="begin"/>
      </w:r>
      <w:r w:rsidR="00F0473A">
        <w:rPr>
          <w:noProof/>
        </w:rPr>
        <w:instrText xml:space="preserve"> SEQ Рисунок \* ARABIC </w:instrText>
      </w:r>
      <w:r w:rsidR="00F0473A">
        <w:rPr>
          <w:noProof/>
        </w:rPr>
        <w:fldChar w:fldCharType="separate"/>
      </w:r>
      <w:r w:rsidRPr="00121FFA">
        <w:rPr>
          <w:noProof/>
        </w:rPr>
        <w:t>3</w:t>
      </w:r>
      <w:r w:rsidR="00F0473A">
        <w:rPr>
          <w:noProof/>
        </w:rPr>
        <w:fldChar w:fldCharType="end"/>
      </w:r>
      <w:r w:rsidRPr="00121FFA">
        <w:rPr>
          <w:lang w:val="en-US"/>
        </w:rPr>
        <w:t xml:space="preserve"> – </w:t>
      </w:r>
      <w:r w:rsidRPr="00121FFA">
        <w:t xml:space="preserve">Зашифрованный </w:t>
      </w:r>
      <w:r w:rsidRPr="00121FFA">
        <w:rPr>
          <w:lang w:val="en-US"/>
        </w:rPr>
        <w:t>JWT</w:t>
      </w:r>
      <w:bookmarkEnd w:id="40"/>
    </w:p>
    <w:p w14:paraId="5B09D86D" w14:textId="77777777" w:rsidR="00256E31" w:rsidRPr="00256E31" w:rsidRDefault="00256E31" w:rsidP="00256E31">
      <w:pPr>
        <w:pStyle w:val="-6"/>
      </w:pPr>
    </w:p>
    <w:p w14:paraId="1AA3A020" w14:textId="7298B26C" w:rsidR="002D58C7" w:rsidRPr="00C35E1A" w:rsidRDefault="00D31579" w:rsidP="00CC67ED">
      <w:pPr>
        <w:pStyle w:val="2"/>
        <w:numPr>
          <w:ilvl w:val="1"/>
          <w:numId w:val="20"/>
        </w:numPr>
        <w:suppressAutoHyphens w:val="0"/>
      </w:pPr>
      <w:bookmarkStart w:id="41" w:name="_Toc162430140"/>
      <w:bookmarkStart w:id="42" w:name="_Toc162432598"/>
      <w:bookmarkStart w:id="43" w:name="_Toc202950454"/>
      <w:r w:rsidRPr="00C35E1A">
        <w:t>Схемы данных, используемых при взаимодействии</w:t>
      </w:r>
      <w:bookmarkEnd w:id="41"/>
      <w:bookmarkEnd w:id="42"/>
      <w:bookmarkEnd w:id="43"/>
    </w:p>
    <w:p w14:paraId="458C0811" w14:textId="7CC1CBEE" w:rsidR="00D31579" w:rsidRPr="00195774" w:rsidRDefault="00C4367E" w:rsidP="00D31579">
      <w:pPr>
        <w:pStyle w:val="ad"/>
        <w:shd w:val="clear" w:color="auto" w:fill="FFFFFF"/>
        <w:spacing w:before="150" w:beforeAutospacing="0" w:after="0" w:afterAutospacing="0"/>
        <w:rPr>
          <w:u w:color="000000"/>
        </w:rPr>
      </w:pPr>
      <w:r w:rsidRPr="003D23AE">
        <w:rPr>
          <w:rFonts w:eastAsia="Calibri"/>
          <w:noProof/>
          <w:color w:val="000000" w:themeColor="text1"/>
          <w:szCs w:val="20"/>
          <w:lang w:val="x-none" w:eastAsia="x-none"/>
        </w:rPr>
        <w:object w:dxaOrig="4320" w:dyaOrig="816" w14:anchorId="69BA7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in;height:39pt;mso-width-percent:0;mso-height-percent:0;mso-width-percent:0;mso-height-percent:0" o:ole="">
            <v:imagedata r:id="rId11" o:title=""/>
          </v:shape>
          <o:OLEObject Type="Embed" ProgID="Package" ShapeID="_x0000_i1025" DrawAspect="Content" ObjectID="_1813579000" r:id="rId12"/>
        </w:object>
      </w:r>
      <w:r w:rsidR="00D31579" w:rsidRPr="00BE5BD0">
        <w:rPr>
          <w:rFonts w:eastAsia="Calibri"/>
          <w:color w:val="000000" w:themeColor="text1"/>
          <w:szCs w:val="20"/>
          <w:lang w:val="x-none" w:eastAsia="x-none"/>
        </w:rPr>
        <w:t> </w:t>
      </w:r>
      <w:r w:rsidR="00256E31" w:rsidRPr="00256E31">
        <w:t>–</w:t>
      </w:r>
      <w:r w:rsidR="00D31579" w:rsidRPr="00256E31">
        <w:rPr>
          <w:rFonts w:eastAsia="Calibri"/>
        </w:rPr>
        <w:t xml:space="preserve"> </w:t>
      </w:r>
      <w:r w:rsidR="00D31579" w:rsidRPr="00256E31">
        <w:t>Схема, описывающая пакеты</w:t>
      </w:r>
      <w:r w:rsidR="00026701">
        <w:t>,</w:t>
      </w:r>
      <w:r w:rsidR="00D31579" w:rsidRPr="00256E31">
        <w:t xml:space="preserve"> используемые при взаимодействии с внешними контрагентами</w:t>
      </w:r>
      <w:r w:rsidR="00D31579" w:rsidRPr="00195774">
        <w:rPr>
          <w:u w:color="000000"/>
        </w:rPr>
        <w:t>.</w:t>
      </w:r>
    </w:p>
    <w:p w14:paraId="5CDAAEA1" w14:textId="77777777" w:rsidR="003D23AE" w:rsidRPr="00BE5BD0" w:rsidRDefault="003D23AE" w:rsidP="00D31579">
      <w:pPr>
        <w:pStyle w:val="ad"/>
        <w:shd w:val="clear" w:color="auto" w:fill="FFFFFF"/>
        <w:spacing w:before="150" w:beforeAutospacing="0" w:after="0" w:afterAutospacing="0"/>
        <w:rPr>
          <w:rFonts w:eastAsia="Calibri"/>
          <w:color w:val="000000" w:themeColor="text1"/>
          <w:szCs w:val="20"/>
          <w:lang w:val="x-none" w:eastAsia="x-none"/>
        </w:rPr>
      </w:pPr>
    </w:p>
    <w:p w14:paraId="6413689D" w14:textId="1997757D" w:rsidR="000E5C34" w:rsidRPr="00BE5BD0" w:rsidRDefault="000E5C34" w:rsidP="00256E31">
      <w:pPr>
        <w:pStyle w:val="-e"/>
      </w:pPr>
      <w:bookmarkStart w:id="44" w:name="_Toc202949414"/>
      <w:r w:rsidRPr="00BE5BD0">
        <w:t xml:space="preserve">Таблица </w:t>
      </w:r>
      <w:fldSimple w:instr=" SEQ Таблица \* ARABIC ">
        <w:r w:rsidR="00F805D5">
          <w:t>2</w:t>
        </w:r>
      </w:fldSimple>
      <w:r w:rsidRPr="00BE5BD0">
        <w:t xml:space="preserve"> </w:t>
      </w:r>
      <w:r w:rsidR="00256E31" w:rsidRPr="00256E31">
        <w:t xml:space="preserve">– </w:t>
      </w:r>
      <w:r w:rsidRPr="00BE5BD0">
        <w:t>Описание схемы данных, используемых при взаимодействия</w:t>
      </w:r>
      <w:bookmarkEnd w:id="44"/>
    </w:p>
    <w:tbl>
      <w:tblPr>
        <w:tblStyle w:val="af6"/>
        <w:tblW w:w="0" w:type="auto"/>
        <w:tblLayout w:type="fixed"/>
        <w:tblLook w:val="04A0" w:firstRow="1" w:lastRow="0" w:firstColumn="1" w:lastColumn="0" w:noHBand="0" w:noVBand="1"/>
      </w:tblPr>
      <w:tblGrid>
        <w:gridCol w:w="1555"/>
        <w:gridCol w:w="1842"/>
        <w:gridCol w:w="851"/>
        <w:gridCol w:w="1559"/>
        <w:gridCol w:w="1701"/>
        <w:gridCol w:w="1837"/>
      </w:tblGrid>
      <w:tr w:rsidR="00353DC2" w:rsidRPr="00BE5BD0" w14:paraId="3D5BE013" w14:textId="77777777" w:rsidTr="00353DC2">
        <w:tc>
          <w:tcPr>
            <w:tcW w:w="1555" w:type="dxa"/>
            <w:shd w:val="clear" w:color="auto" w:fill="E7E6E6" w:themeFill="background2"/>
          </w:tcPr>
          <w:p w14:paraId="7AF79699" w14:textId="2951ABA7" w:rsidR="00751703" w:rsidRPr="00BE5BD0" w:rsidRDefault="00751703" w:rsidP="001728E9">
            <w:pPr>
              <w:pStyle w:val="12-d"/>
              <w:ind w:firstLine="34"/>
            </w:pPr>
            <w:r w:rsidRPr="001728E9">
              <w:rPr>
                <w:rFonts w:ascii="Times New Roman" w:hAnsi="Times New Roman" w:cs="Times New Roman"/>
              </w:rPr>
              <w:t>Наименование</w:t>
            </w:r>
            <w:r w:rsidRPr="00BE5BD0">
              <w:t xml:space="preserve"> элемента</w:t>
            </w:r>
          </w:p>
        </w:tc>
        <w:tc>
          <w:tcPr>
            <w:tcW w:w="1842" w:type="dxa"/>
            <w:shd w:val="clear" w:color="auto" w:fill="E7E6E6" w:themeFill="background2"/>
          </w:tcPr>
          <w:p w14:paraId="075969B1" w14:textId="74EA093B" w:rsidR="00751703" w:rsidRPr="001728E9" w:rsidRDefault="00751703" w:rsidP="001728E9">
            <w:pPr>
              <w:pStyle w:val="12-d"/>
              <w:ind w:firstLine="34"/>
              <w:rPr>
                <w:rFonts w:ascii="Times New Roman" w:hAnsi="Times New Roman" w:cs="Times New Roman"/>
              </w:rPr>
            </w:pPr>
            <w:r w:rsidRPr="001728E9">
              <w:rPr>
                <w:rFonts w:ascii="Times New Roman" w:hAnsi="Times New Roman" w:cs="Times New Roman"/>
              </w:rPr>
              <w:t>Сокращенное наименование (код) элемента</w:t>
            </w:r>
          </w:p>
        </w:tc>
        <w:tc>
          <w:tcPr>
            <w:tcW w:w="851" w:type="dxa"/>
            <w:shd w:val="clear" w:color="auto" w:fill="E7E6E6" w:themeFill="background2"/>
          </w:tcPr>
          <w:p w14:paraId="0C385364" w14:textId="687F2D27" w:rsidR="00751703" w:rsidRPr="001728E9" w:rsidRDefault="00751703" w:rsidP="001728E9">
            <w:pPr>
              <w:pStyle w:val="12-d"/>
              <w:ind w:firstLine="34"/>
              <w:rPr>
                <w:rFonts w:ascii="Times New Roman" w:hAnsi="Times New Roman" w:cs="Times New Roman"/>
              </w:rPr>
            </w:pPr>
            <w:r w:rsidRPr="001728E9">
              <w:rPr>
                <w:rFonts w:ascii="Times New Roman" w:hAnsi="Times New Roman" w:cs="Times New Roman"/>
              </w:rPr>
              <w:t>Тип</w:t>
            </w:r>
          </w:p>
        </w:tc>
        <w:tc>
          <w:tcPr>
            <w:tcW w:w="1559" w:type="dxa"/>
            <w:shd w:val="clear" w:color="auto" w:fill="E7E6E6" w:themeFill="background2"/>
          </w:tcPr>
          <w:p w14:paraId="67E3DD9F" w14:textId="4970B186" w:rsidR="00751703" w:rsidRPr="001728E9" w:rsidRDefault="00751703" w:rsidP="001728E9">
            <w:pPr>
              <w:pStyle w:val="12-d"/>
              <w:ind w:firstLine="34"/>
              <w:rPr>
                <w:rFonts w:ascii="Times New Roman" w:hAnsi="Times New Roman" w:cs="Times New Roman"/>
              </w:rPr>
            </w:pPr>
            <w:r w:rsidRPr="001728E9">
              <w:rPr>
                <w:rFonts w:ascii="Times New Roman" w:hAnsi="Times New Roman" w:cs="Times New Roman"/>
              </w:rPr>
              <w:t>Форма элемента</w:t>
            </w:r>
          </w:p>
        </w:tc>
        <w:tc>
          <w:tcPr>
            <w:tcW w:w="1701" w:type="dxa"/>
            <w:shd w:val="clear" w:color="auto" w:fill="E7E6E6" w:themeFill="background2"/>
          </w:tcPr>
          <w:p w14:paraId="2BBA02BE" w14:textId="22A36DCB" w:rsidR="00751703" w:rsidRPr="001728E9" w:rsidRDefault="00751703" w:rsidP="001728E9">
            <w:pPr>
              <w:pStyle w:val="12-d"/>
              <w:ind w:firstLine="34"/>
              <w:rPr>
                <w:rFonts w:ascii="Times New Roman" w:hAnsi="Times New Roman" w:cs="Times New Roman"/>
              </w:rPr>
            </w:pPr>
            <w:r w:rsidRPr="001728E9">
              <w:rPr>
                <w:rFonts w:ascii="Times New Roman" w:hAnsi="Times New Roman" w:cs="Times New Roman"/>
              </w:rPr>
              <w:t>Обязательность</w:t>
            </w:r>
          </w:p>
        </w:tc>
        <w:tc>
          <w:tcPr>
            <w:tcW w:w="1837" w:type="dxa"/>
            <w:shd w:val="clear" w:color="auto" w:fill="E7E6E6" w:themeFill="background2"/>
          </w:tcPr>
          <w:p w14:paraId="1A07EEAB" w14:textId="3FB91CD9" w:rsidR="00751703" w:rsidRPr="001728E9" w:rsidRDefault="00751703" w:rsidP="001728E9">
            <w:pPr>
              <w:pStyle w:val="12-d"/>
              <w:ind w:firstLine="34"/>
              <w:rPr>
                <w:rFonts w:ascii="Times New Roman" w:hAnsi="Times New Roman" w:cs="Times New Roman"/>
              </w:rPr>
            </w:pPr>
            <w:r w:rsidRPr="001728E9">
              <w:rPr>
                <w:rFonts w:ascii="Times New Roman" w:hAnsi="Times New Roman" w:cs="Times New Roman"/>
              </w:rPr>
              <w:t>Дополнительная информация</w:t>
            </w:r>
          </w:p>
        </w:tc>
      </w:tr>
      <w:tr w:rsidR="00353DC2" w:rsidRPr="00BE5BD0" w14:paraId="42B4D9A6" w14:textId="77777777" w:rsidTr="00353DC2">
        <w:tc>
          <w:tcPr>
            <w:tcW w:w="1555" w:type="dxa"/>
          </w:tcPr>
          <w:p w14:paraId="62E8CDA6" w14:textId="7A648FF4" w:rsidR="009C7C77" w:rsidRPr="001728E9" w:rsidRDefault="002D5E78" w:rsidP="001728E9">
            <w:pPr>
              <w:pStyle w:val="12-5"/>
              <w:keepLines/>
              <w:ind w:firstLine="0"/>
              <w:rPr>
                <w:rFonts w:cs="Times New Roman"/>
                <w:snapToGrid/>
                <w:kern w:val="0"/>
                <w14:ligatures w14:val="none"/>
              </w:rPr>
            </w:pPr>
            <w:r w:rsidRPr="001728E9">
              <w:rPr>
                <w:rFonts w:cs="Times New Roman"/>
                <w:snapToGrid/>
                <w:kern w:val="0"/>
                <w14:ligatures w14:val="none"/>
              </w:rPr>
              <w:t>Тип содержимого файла</w:t>
            </w:r>
          </w:p>
        </w:tc>
        <w:tc>
          <w:tcPr>
            <w:tcW w:w="1842" w:type="dxa"/>
          </w:tcPr>
          <w:p w14:paraId="18264474" w14:textId="6C241258" w:rsidR="009C7C77" w:rsidRPr="001728E9" w:rsidRDefault="002D5E78" w:rsidP="001728E9">
            <w:pPr>
              <w:pStyle w:val="12-5"/>
              <w:keepLines/>
              <w:ind w:firstLine="0"/>
              <w:rPr>
                <w:rFonts w:cs="Times New Roman"/>
                <w:snapToGrid/>
                <w:kern w:val="0"/>
                <w14:ligatures w14:val="none"/>
              </w:rPr>
            </w:pPr>
            <w:r w:rsidRPr="001728E9">
              <w:rPr>
                <w:rFonts w:cs="Times New Roman"/>
                <w:snapToGrid/>
                <w:kern w:val="0"/>
                <w14:ligatures w14:val="none"/>
              </w:rPr>
              <w:t>fileContent</w:t>
            </w:r>
          </w:p>
        </w:tc>
        <w:tc>
          <w:tcPr>
            <w:tcW w:w="851" w:type="dxa"/>
          </w:tcPr>
          <w:p w14:paraId="0F1CE63E" w14:textId="5FF0D211" w:rsidR="009C7C77" w:rsidRPr="001728E9" w:rsidRDefault="002D5E78"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62B992AA" w14:textId="5D63DDE4" w:rsidR="009C7C77" w:rsidRPr="001728E9" w:rsidRDefault="002D5E78" w:rsidP="001728E9">
            <w:pPr>
              <w:pStyle w:val="12-5"/>
              <w:keepLines/>
              <w:ind w:firstLine="0"/>
              <w:rPr>
                <w:rFonts w:cs="Times New Roman"/>
                <w:snapToGrid/>
                <w:kern w:val="0"/>
                <w14:ligatures w14:val="none"/>
              </w:rPr>
            </w:pPr>
            <w:r w:rsidRPr="001728E9">
              <w:rPr>
                <w:rFonts w:cs="Times New Roman"/>
                <w:snapToGrid/>
                <w:kern w:val="0"/>
                <w14:ligatures w14:val="none"/>
              </w:rPr>
              <w:t>fileContentTypeType</w:t>
            </w:r>
          </w:p>
        </w:tc>
        <w:tc>
          <w:tcPr>
            <w:tcW w:w="1701" w:type="dxa"/>
          </w:tcPr>
          <w:p w14:paraId="043C822A" w14:textId="77777777" w:rsidR="009C7C77" w:rsidRPr="001728E9" w:rsidRDefault="009C7C77" w:rsidP="001728E9">
            <w:pPr>
              <w:pStyle w:val="12-5"/>
              <w:keepLines/>
              <w:ind w:firstLine="0"/>
              <w:rPr>
                <w:rFonts w:cs="Times New Roman"/>
                <w:snapToGrid/>
                <w:kern w:val="0"/>
                <w14:ligatures w14:val="none"/>
              </w:rPr>
            </w:pPr>
          </w:p>
        </w:tc>
        <w:tc>
          <w:tcPr>
            <w:tcW w:w="1837" w:type="dxa"/>
          </w:tcPr>
          <w:p w14:paraId="205A4925" w14:textId="77777777" w:rsidR="009C7C77" w:rsidRPr="001728E9" w:rsidRDefault="009C7C77" w:rsidP="001728E9">
            <w:pPr>
              <w:pStyle w:val="12-5"/>
              <w:keepLines/>
              <w:ind w:firstLine="0"/>
              <w:rPr>
                <w:rFonts w:cs="Times New Roman"/>
                <w:snapToGrid/>
                <w:kern w:val="0"/>
                <w14:ligatures w14:val="none"/>
              </w:rPr>
            </w:pPr>
          </w:p>
        </w:tc>
      </w:tr>
      <w:tr w:rsidR="00353DC2" w:rsidRPr="00BE5BD0" w14:paraId="67D2FCC7" w14:textId="77777777" w:rsidTr="00353DC2">
        <w:tc>
          <w:tcPr>
            <w:tcW w:w="1555" w:type="dxa"/>
          </w:tcPr>
          <w:p w14:paraId="08B01D76" w14:textId="29B1E2E6" w:rsidR="00751703" w:rsidRPr="001728E9" w:rsidRDefault="00044E73" w:rsidP="001728E9">
            <w:pPr>
              <w:pStyle w:val="12-5"/>
              <w:keepLines/>
              <w:ind w:firstLine="0"/>
              <w:rPr>
                <w:rFonts w:cs="Times New Roman"/>
                <w:snapToGrid/>
                <w:kern w:val="0"/>
                <w14:ligatures w14:val="none"/>
              </w:rPr>
            </w:pPr>
            <w:r w:rsidRPr="001728E9">
              <w:rPr>
                <w:rFonts w:cs="Times New Roman"/>
                <w:snapToGrid/>
                <w:kern w:val="0"/>
                <w14:ligatures w14:val="none"/>
              </w:rPr>
              <w:lastRenderedPageBreak/>
              <w:t>Результат обработки файла</w:t>
            </w:r>
          </w:p>
        </w:tc>
        <w:tc>
          <w:tcPr>
            <w:tcW w:w="1842" w:type="dxa"/>
          </w:tcPr>
          <w:p w14:paraId="6766E233" w14:textId="25127616" w:rsidR="00751703" w:rsidRPr="001728E9" w:rsidRDefault="00044E73" w:rsidP="001728E9">
            <w:pPr>
              <w:pStyle w:val="12-5"/>
              <w:keepLines/>
              <w:ind w:firstLine="0"/>
              <w:rPr>
                <w:rFonts w:cs="Times New Roman"/>
                <w:snapToGrid/>
                <w:kern w:val="0"/>
                <w14:ligatures w14:val="none"/>
              </w:rPr>
            </w:pPr>
            <w:r w:rsidRPr="001728E9">
              <w:rPr>
                <w:rFonts w:cs="Times New Roman"/>
                <w:snapToGrid/>
                <w:kern w:val="0"/>
                <w14:ligatures w14:val="none"/>
              </w:rPr>
              <w:t>fileLoadReceipt</w:t>
            </w:r>
          </w:p>
        </w:tc>
        <w:tc>
          <w:tcPr>
            <w:tcW w:w="851" w:type="dxa"/>
          </w:tcPr>
          <w:p w14:paraId="7100B06A" w14:textId="4FF9B608" w:rsidR="00751703" w:rsidRPr="001728E9" w:rsidRDefault="004B3791" w:rsidP="001728E9">
            <w:pPr>
              <w:pStyle w:val="12-5"/>
              <w:keepLines/>
              <w:ind w:firstLine="0"/>
              <w:rPr>
                <w:rFonts w:cs="Times New Roman"/>
                <w:snapToGrid/>
                <w:kern w:val="0"/>
                <w14:ligatures w14:val="none"/>
              </w:rPr>
            </w:pPr>
            <w:r w:rsidRPr="001728E9">
              <w:rPr>
                <w:rFonts w:cs="Times New Roman"/>
                <w:snapToGrid/>
                <w:kern w:val="0"/>
                <w14:ligatures w14:val="none"/>
              </w:rPr>
              <w:t>С</w:t>
            </w:r>
          </w:p>
        </w:tc>
        <w:tc>
          <w:tcPr>
            <w:tcW w:w="1559" w:type="dxa"/>
          </w:tcPr>
          <w:p w14:paraId="427CD64F" w14:textId="1ED277A1" w:rsidR="00751703" w:rsidRPr="001728E9" w:rsidRDefault="001C098B" w:rsidP="001728E9">
            <w:pPr>
              <w:pStyle w:val="12-5"/>
              <w:keepLines/>
              <w:ind w:firstLine="0"/>
              <w:rPr>
                <w:rFonts w:cs="Times New Roman"/>
                <w:snapToGrid/>
                <w:kern w:val="0"/>
                <w14:ligatures w14:val="none"/>
              </w:rPr>
            </w:pPr>
            <w:r w:rsidRPr="001728E9">
              <w:rPr>
                <w:rFonts w:cs="Times New Roman"/>
                <w:snapToGrid/>
                <w:kern w:val="0"/>
                <w14:ligatures w14:val="none"/>
              </w:rPr>
              <w:t>fileLoadReceiptType</w:t>
            </w:r>
          </w:p>
        </w:tc>
        <w:tc>
          <w:tcPr>
            <w:tcW w:w="1701" w:type="dxa"/>
          </w:tcPr>
          <w:p w14:paraId="4A365BA8" w14:textId="6419707E" w:rsidR="00751703" w:rsidRPr="001728E9" w:rsidRDefault="008C40FD"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3DB52725" w14:textId="77777777" w:rsidR="00751703" w:rsidRPr="001728E9" w:rsidRDefault="0000245B" w:rsidP="001728E9">
            <w:pPr>
              <w:pStyle w:val="12-5"/>
              <w:keepLines/>
              <w:ind w:firstLine="0"/>
              <w:rPr>
                <w:rFonts w:cs="Times New Roman"/>
                <w:snapToGrid/>
                <w:kern w:val="0"/>
                <w14:ligatures w14:val="none"/>
              </w:rPr>
            </w:pPr>
            <w:r w:rsidRPr="001728E9">
              <w:rPr>
                <w:rFonts w:cs="Times New Roman"/>
                <w:snapToGrid/>
                <w:kern w:val="0"/>
                <w14:ligatures w14:val="none"/>
              </w:rPr>
              <w:t>Id - Идентификатор загруженного файла в интеграционном ФХ</w:t>
            </w:r>
            <w:r w:rsidR="004C076A" w:rsidRPr="001728E9">
              <w:rPr>
                <w:rFonts w:cs="Times New Roman"/>
                <w:snapToGrid/>
                <w:kern w:val="0"/>
                <w14:ligatures w14:val="none"/>
              </w:rPr>
              <w:t>, creationDateTime - Дата и время формирования пакета, status - Статус загрузки файла в ФХ: SUCCESS - загружено успешно; FAILURE - ошибки при загрузке; PROCESSING - загружается.</w:t>
            </w:r>
          </w:p>
          <w:p w14:paraId="76748432" w14:textId="77777777" w:rsidR="00E710DB" w:rsidRPr="001728E9" w:rsidRDefault="00E710DB" w:rsidP="001728E9">
            <w:pPr>
              <w:pStyle w:val="12-5"/>
              <w:keepLines/>
              <w:rPr>
                <w:rFonts w:cs="Times New Roman"/>
                <w:snapToGrid/>
                <w:kern w:val="0"/>
                <w14:ligatures w14:val="none"/>
              </w:rPr>
            </w:pPr>
          </w:p>
          <w:p w14:paraId="22671666" w14:textId="19A08288" w:rsidR="00E710DB" w:rsidRPr="001728E9" w:rsidRDefault="00E5503F" w:rsidP="001728E9">
            <w:pPr>
              <w:pStyle w:val="12-5"/>
              <w:keepLines/>
              <w:ind w:firstLine="0"/>
              <w:rPr>
                <w:rFonts w:cs="Times New Roman"/>
                <w:snapToGrid/>
                <w:kern w:val="0"/>
                <w14:ligatures w14:val="none"/>
              </w:rPr>
            </w:pPr>
            <w:r w:rsidRPr="001728E9">
              <w:rPr>
                <w:rFonts w:cs="Times New Roman"/>
                <w:snapToGrid/>
                <w:kern w:val="0"/>
                <w14:ligatures w14:val="none"/>
              </w:rPr>
              <w:t>Состав элемента представлен в таблице</w:t>
            </w:r>
            <w:r w:rsidR="001728E9">
              <w:rPr>
                <w:rFonts w:cs="Times New Roman"/>
                <w:snapToGrid/>
                <w:kern w:val="0"/>
                <w14:ligatures w14:val="none"/>
              </w:rPr>
              <w:fldChar w:fldCharType="begin"/>
            </w:r>
            <w:r w:rsidR="001728E9">
              <w:rPr>
                <w:rFonts w:cs="Times New Roman"/>
                <w:snapToGrid/>
                <w:kern w:val="0"/>
                <w14:ligatures w14:val="none"/>
              </w:rPr>
              <w:instrText xml:space="preserve"> REF _Ref202946218 \h </w:instrText>
            </w:r>
            <w:r w:rsidR="001728E9">
              <w:rPr>
                <w:rFonts w:cs="Times New Roman"/>
                <w:snapToGrid/>
                <w:kern w:val="0"/>
                <w14:ligatures w14:val="none"/>
              </w:rPr>
            </w:r>
            <w:r w:rsidR="001728E9">
              <w:rPr>
                <w:rFonts w:cs="Times New Roman"/>
                <w:snapToGrid/>
                <w:kern w:val="0"/>
                <w14:ligatures w14:val="none"/>
              </w:rPr>
              <w:fldChar w:fldCharType="separate"/>
            </w:r>
            <w:r w:rsidR="001728E9" w:rsidRPr="00BE5BD0">
              <w:t xml:space="preserve"> </w:t>
            </w:r>
            <w:r w:rsidR="001728E9">
              <w:rPr>
                <w:noProof/>
              </w:rPr>
              <w:t>3</w:t>
            </w:r>
            <w:r w:rsidR="001728E9">
              <w:rPr>
                <w:rFonts w:cs="Times New Roman"/>
                <w:snapToGrid/>
                <w:kern w:val="0"/>
                <w14:ligatures w14:val="none"/>
              </w:rPr>
              <w:fldChar w:fldCharType="end"/>
            </w:r>
          </w:p>
        </w:tc>
      </w:tr>
      <w:tr w:rsidR="00353DC2" w:rsidRPr="00BE5BD0" w14:paraId="3FAB6025" w14:textId="77777777" w:rsidTr="00353DC2">
        <w:tc>
          <w:tcPr>
            <w:tcW w:w="1555" w:type="dxa"/>
          </w:tcPr>
          <w:p w14:paraId="24384133" w14:textId="1503E22F" w:rsidR="00751703" w:rsidRPr="001728E9" w:rsidRDefault="00D7162F" w:rsidP="001728E9">
            <w:pPr>
              <w:pStyle w:val="12-5"/>
              <w:keepLines/>
              <w:ind w:firstLine="0"/>
              <w:rPr>
                <w:rFonts w:cs="Times New Roman"/>
                <w:snapToGrid/>
                <w:kern w:val="0"/>
                <w14:ligatures w14:val="none"/>
              </w:rPr>
            </w:pPr>
            <w:r w:rsidRPr="001728E9">
              <w:rPr>
                <w:rFonts w:cs="Times New Roman"/>
                <w:snapToGrid/>
                <w:kern w:val="0"/>
                <w14:ligatures w14:val="none"/>
              </w:rPr>
              <w:lastRenderedPageBreak/>
              <w:t>Интеграционный пакет. Структура для передачи информации о принимаемых и передаваемых документах, при взаимодействии с ЕБП</w:t>
            </w:r>
          </w:p>
        </w:tc>
        <w:tc>
          <w:tcPr>
            <w:tcW w:w="1842" w:type="dxa"/>
          </w:tcPr>
          <w:p w14:paraId="1D2A1261" w14:textId="2F2F052C" w:rsidR="00751703" w:rsidRPr="001728E9" w:rsidRDefault="0042711C" w:rsidP="001728E9">
            <w:pPr>
              <w:pStyle w:val="12-5"/>
              <w:keepLines/>
              <w:ind w:firstLine="0"/>
              <w:rPr>
                <w:rFonts w:cs="Times New Roman"/>
                <w:snapToGrid/>
                <w:kern w:val="0"/>
                <w14:ligatures w14:val="none"/>
              </w:rPr>
            </w:pPr>
            <w:r w:rsidRPr="001728E9">
              <w:rPr>
                <w:rFonts w:cs="Times New Roman"/>
                <w:snapToGrid/>
                <w:kern w:val="0"/>
                <w14:ligatures w14:val="none"/>
              </w:rPr>
              <w:t>package</w:t>
            </w:r>
          </w:p>
        </w:tc>
        <w:tc>
          <w:tcPr>
            <w:tcW w:w="851" w:type="dxa"/>
          </w:tcPr>
          <w:p w14:paraId="720FC656" w14:textId="0D1E7398" w:rsidR="00751703" w:rsidRPr="001728E9" w:rsidRDefault="00085A11" w:rsidP="001728E9">
            <w:pPr>
              <w:pStyle w:val="12-5"/>
              <w:keepLines/>
              <w:ind w:firstLine="0"/>
              <w:rPr>
                <w:rFonts w:cs="Times New Roman"/>
                <w:snapToGrid/>
                <w:kern w:val="0"/>
                <w14:ligatures w14:val="none"/>
              </w:rPr>
            </w:pPr>
            <w:r w:rsidRPr="001728E9">
              <w:rPr>
                <w:rFonts w:cs="Times New Roman"/>
                <w:snapToGrid/>
                <w:kern w:val="0"/>
                <w14:ligatures w14:val="none"/>
              </w:rPr>
              <w:t>С</w:t>
            </w:r>
          </w:p>
        </w:tc>
        <w:tc>
          <w:tcPr>
            <w:tcW w:w="1559" w:type="dxa"/>
          </w:tcPr>
          <w:p w14:paraId="6238CCCC" w14:textId="36E0E1AD" w:rsidR="00751703" w:rsidRPr="001728E9" w:rsidRDefault="00085A11" w:rsidP="001728E9">
            <w:pPr>
              <w:pStyle w:val="12-5"/>
              <w:keepLines/>
              <w:ind w:firstLine="0"/>
              <w:rPr>
                <w:rFonts w:cs="Times New Roman"/>
                <w:snapToGrid/>
                <w:kern w:val="0"/>
                <w14:ligatures w14:val="none"/>
              </w:rPr>
            </w:pPr>
            <w:r w:rsidRPr="001728E9">
              <w:rPr>
                <w:rFonts w:cs="Times New Roman"/>
                <w:snapToGrid/>
                <w:kern w:val="0"/>
                <w14:ligatures w14:val="none"/>
              </w:rPr>
              <w:t>packageType</w:t>
            </w:r>
          </w:p>
        </w:tc>
        <w:tc>
          <w:tcPr>
            <w:tcW w:w="1701" w:type="dxa"/>
          </w:tcPr>
          <w:p w14:paraId="38159C2E" w14:textId="6C3E6BA2" w:rsidR="00751703" w:rsidRPr="001728E9" w:rsidRDefault="00085A11"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2EF4135C" w14:textId="070E77FA" w:rsidR="00751703" w:rsidRPr="001728E9" w:rsidRDefault="00FA2799" w:rsidP="001728E9">
            <w:pPr>
              <w:pStyle w:val="12-5"/>
              <w:keepLines/>
              <w:ind w:firstLine="0"/>
              <w:rPr>
                <w:rFonts w:cs="Times New Roman"/>
                <w:snapToGrid/>
                <w:kern w:val="0"/>
                <w14:ligatures w14:val="none"/>
              </w:rPr>
            </w:pPr>
            <w:r w:rsidRPr="001728E9">
              <w:rPr>
                <w:rFonts w:cs="Times New Roman"/>
                <w:snapToGrid/>
                <w:kern w:val="0"/>
                <w14:ligatures w14:val="none"/>
              </w:rPr>
              <w:t>h</w:t>
            </w:r>
            <w:r w:rsidR="00E844E3" w:rsidRPr="001728E9">
              <w:rPr>
                <w:rFonts w:cs="Times New Roman"/>
                <w:snapToGrid/>
                <w:kern w:val="0"/>
                <w14:ligatures w14:val="none"/>
              </w:rPr>
              <w:t>eader - Транспортная информация о передаваемом документе,</w:t>
            </w:r>
            <w:r w:rsidR="001140FE" w:rsidRPr="001728E9">
              <w:rPr>
                <w:rFonts w:cs="Times New Roman"/>
                <w:snapToGrid/>
                <w:kern w:val="0"/>
                <w14:ligatures w14:val="none"/>
              </w:rPr>
              <w:t xml:space="preserve"> documents - Информация о передаваемых документах</w:t>
            </w:r>
          </w:p>
          <w:p w14:paraId="21898194" w14:textId="77777777" w:rsidR="003D23AE" w:rsidRPr="001728E9" w:rsidRDefault="003D23AE" w:rsidP="001728E9">
            <w:pPr>
              <w:pStyle w:val="12-5"/>
              <w:keepLines/>
              <w:rPr>
                <w:rFonts w:cs="Times New Roman"/>
                <w:snapToGrid/>
                <w:kern w:val="0"/>
                <w14:ligatures w14:val="none"/>
              </w:rPr>
            </w:pPr>
          </w:p>
          <w:p w14:paraId="30156408" w14:textId="1ADA9756" w:rsidR="003D23AE" w:rsidRPr="001728E9" w:rsidRDefault="00E5503F" w:rsidP="001728E9">
            <w:pPr>
              <w:pStyle w:val="12-5"/>
              <w:keepLines/>
              <w:ind w:firstLine="0"/>
              <w:rPr>
                <w:rFonts w:cs="Times New Roman"/>
                <w:snapToGrid/>
                <w:kern w:val="0"/>
                <w14:ligatures w14:val="none"/>
              </w:rPr>
            </w:pPr>
            <w:r w:rsidRPr="001728E9">
              <w:rPr>
                <w:rFonts w:cs="Times New Roman"/>
                <w:snapToGrid/>
                <w:kern w:val="0"/>
                <w14:ligatures w14:val="none"/>
              </w:rPr>
              <w:t xml:space="preserve">Состав элемента представлен в </w:t>
            </w:r>
            <w:r w:rsidR="001728E9">
              <w:rPr>
                <w:rFonts w:cs="Times New Roman"/>
                <w:snapToGrid/>
                <w:kern w:val="0"/>
                <w14:ligatures w14:val="none"/>
              </w:rPr>
              <w:t xml:space="preserve">таблице </w:t>
            </w:r>
            <w:r w:rsidR="00195774" w:rsidRPr="001728E9">
              <w:rPr>
                <w:rFonts w:cs="Times New Roman"/>
                <w:snapToGrid/>
                <w:kern w:val="0"/>
                <w14:ligatures w14:val="none"/>
              </w:rPr>
              <w:fldChar w:fldCharType="begin"/>
            </w:r>
            <w:r w:rsidR="00195774" w:rsidRPr="001728E9">
              <w:rPr>
                <w:rFonts w:cs="Times New Roman"/>
                <w:snapToGrid/>
                <w:kern w:val="0"/>
                <w14:ligatures w14:val="none"/>
              </w:rPr>
              <w:instrText xml:space="preserve"> REF _Ref162432224 \h </w:instrText>
            </w:r>
            <w:r w:rsidR="001728E9">
              <w:rPr>
                <w:rFonts w:cs="Times New Roman"/>
                <w:snapToGrid/>
                <w:kern w:val="0"/>
                <w14:ligatures w14:val="none"/>
              </w:rPr>
              <w:instrText xml:space="preserve"> \* MERGEFORMAT </w:instrText>
            </w:r>
            <w:r w:rsidR="00195774" w:rsidRPr="001728E9">
              <w:rPr>
                <w:rFonts w:cs="Times New Roman"/>
                <w:snapToGrid/>
                <w:kern w:val="0"/>
                <w14:ligatures w14:val="none"/>
              </w:rPr>
            </w:r>
            <w:r w:rsidR="00195774" w:rsidRPr="001728E9">
              <w:rPr>
                <w:rFonts w:cs="Times New Roman"/>
                <w:snapToGrid/>
                <w:kern w:val="0"/>
                <w14:ligatures w14:val="none"/>
              </w:rPr>
              <w:fldChar w:fldCharType="separate"/>
            </w:r>
            <w:r w:rsidR="00F805D5" w:rsidRPr="001728E9">
              <w:rPr>
                <w:rFonts w:cs="Times New Roman"/>
                <w:snapToGrid/>
                <w:kern w:val="0"/>
                <w14:ligatures w14:val="none"/>
              </w:rPr>
              <w:t>4</w:t>
            </w:r>
            <w:r w:rsidR="00195774" w:rsidRPr="001728E9">
              <w:rPr>
                <w:rFonts w:cs="Times New Roman"/>
                <w:snapToGrid/>
                <w:kern w:val="0"/>
                <w14:ligatures w14:val="none"/>
              </w:rPr>
              <w:fldChar w:fldCharType="end"/>
            </w:r>
          </w:p>
        </w:tc>
      </w:tr>
      <w:tr w:rsidR="00353DC2" w:rsidRPr="00BE5BD0" w14:paraId="13DCA6B1" w14:textId="77777777" w:rsidTr="00353DC2">
        <w:tc>
          <w:tcPr>
            <w:tcW w:w="1555" w:type="dxa"/>
          </w:tcPr>
          <w:p w14:paraId="2C945218" w14:textId="656BD0A2" w:rsidR="00751703" w:rsidRPr="001728E9" w:rsidRDefault="005E663F" w:rsidP="001728E9">
            <w:pPr>
              <w:pStyle w:val="12-5"/>
              <w:keepLines/>
              <w:ind w:firstLine="0"/>
              <w:rPr>
                <w:rFonts w:cs="Times New Roman"/>
                <w:snapToGrid/>
                <w:kern w:val="0"/>
                <w14:ligatures w14:val="none"/>
              </w:rPr>
            </w:pPr>
            <w:r w:rsidRPr="001728E9">
              <w:rPr>
                <w:rFonts w:cs="Times New Roman"/>
                <w:snapToGrid/>
                <w:kern w:val="0"/>
                <w14:ligatures w14:val="none"/>
              </w:rPr>
              <w:t>Результат обработки пакета</w:t>
            </w:r>
          </w:p>
        </w:tc>
        <w:tc>
          <w:tcPr>
            <w:tcW w:w="1842" w:type="dxa"/>
          </w:tcPr>
          <w:p w14:paraId="511E36B6" w14:textId="0023B0F2" w:rsidR="00751703" w:rsidRPr="001728E9" w:rsidRDefault="00C31F1D" w:rsidP="001728E9">
            <w:pPr>
              <w:pStyle w:val="12-5"/>
              <w:keepLines/>
              <w:ind w:firstLine="0"/>
              <w:rPr>
                <w:rFonts w:cs="Times New Roman"/>
                <w:snapToGrid/>
                <w:kern w:val="0"/>
                <w14:ligatures w14:val="none"/>
              </w:rPr>
            </w:pPr>
            <w:r w:rsidRPr="001728E9">
              <w:rPr>
                <w:rFonts w:cs="Times New Roman"/>
                <w:snapToGrid/>
                <w:kern w:val="0"/>
                <w14:ligatures w14:val="none"/>
              </w:rPr>
              <w:t>packageLoadReceipt</w:t>
            </w:r>
          </w:p>
        </w:tc>
        <w:tc>
          <w:tcPr>
            <w:tcW w:w="851" w:type="dxa"/>
          </w:tcPr>
          <w:p w14:paraId="0F25D5B6" w14:textId="7447E597" w:rsidR="00751703" w:rsidRPr="001728E9" w:rsidRDefault="00C31F1D"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398468AE" w14:textId="62C742DB" w:rsidR="00751703" w:rsidRPr="001728E9" w:rsidRDefault="00C31F1D" w:rsidP="001728E9">
            <w:pPr>
              <w:pStyle w:val="12-5"/>
              <w:keepLines/>
              <w:ind w:firstLine="0"/>
              <w:rPr>
                <w:rFonts w:cs="Times New Roman"/>
                <w:snapToGrid/>
                <w:kern w:val="0"/>
                <w14:ligatures w14:val="none"/>
              </w:rPr>
            </w:pPr>
            <w:r w:rsidRPr="001728E9">
              <w:rPr>
                <w:rFonts w:cs="Times New Roman"/>
                <w:snapToGrid/>
                <w:kern w:val="0"/>
                <w14:ligatures w14:val="none"/>
              </w:rPr>
              <w:t>packageLoadReceiptType</w:t>
            </w:r>
          </w:p>
        </w:tc>
        <w:tc>
          <w:tcPr>
            <w:tcW w:w="1701" w:type="dxa"/>
          </w:tcPr>
          <w:p w14:paraId="27B0B294" w14:textId="115CAD7E" w:rsidR="00751703" w:rsidRPr="001728E9" w:rsidRDefault="00C31F1D"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40BFA9AA" w14:textId="77777777" w:rsidR="00751703" w:rsidRPr="001728E9" w:rsidRDefault="00751703" w:rsidP="001728E9">
            <w:pPr>
              <w:pStyle w:val="12-5"/>
              <w:keepLines/>
              <w:ind w:firstLine="0"/>
              <w:rPr>
                <w:rFonts w:cs="Times New Roman"/>
                <w:snapToGrid/>
                <w:kern w:val="0"/>
                <w14:ligatures w14:val="none"/>
              </w:rPr>
            </w:pPr>
          </w:p>
        </w:tc>
      </w:tr>
      <w:tr w:rsidR="00353DC2" w:rsidRPr="00BE5BD0" w14:paraId="51E01856" w14:textId="77777777" w:rsidTr="00353DC2">
        <w:tc>
          <w:tcPr>
            <w:tcW w:w="1555" w:type="dxa"/>
          </w:tcPr>
          <w:p w14:paraId="12F3962A" w14:textId="578F9F76" w:rsidR="00751703" w:rsidRPr="001728E9" w:rsidRDefault="00D018F7" w:rsidP="001728E9">
            <w:pPr>
              <w:pStyle w:val="12-5"/>
              <w:keepLines/>
              <w:ind w:firstLine="0"/>
              <w:rPr>
                <w:rFonts w:cs="Times New Roman"/>
                <w:snapToGrid/>
                <w:kern w:val="0"/>
                <w14:ligatures w14:val="none"/>
              </w:rPr>
            </w:pPr>
            <w:r w:rsidRPr="001728E9">
              <w:rPr>
                <w:rFonts w:cs="Times New Roman"/>
                <w:snapToGrid/>
                <w:kern w:val="0"/>
                <w14:ligatures w14:val="none"/>
              </w:rPr>
              <w:t>Запрос результатов обработки</w:t>
            </w:r>
          </w:p>
        </w:tc>
        <w:tc>
          <w:tcPr>
            <w:tcW w:w="1842" w:type="dxa"/>
          </w:tcPr>
          <w:p w14:paraId="25D49623" w14:textId="47EF8D7B" w:rsidR="00751703" w:rsidRPr="001728E9" w:rsidRDefault="00D018F7" w:rsidP="001728E9">
            <w:pPr>
              <w:pStyle w:val="12-5"/>
              <w:keepLines/>
              <w:ind w:firstLine="0"/>
              <w:rPr>
                <w:rFonts w:cs="Times New Roman"/>
                <w:snapToGrid/>
                <w:kern w:val="0"/>
                <w14:ligatures w14:val="none"/>
              </w:rPr>
            </w:pPr>
            <w:r w:rsidRPr="001728E9">
              <w:rPr>
                <w:rFonts w:cs="Times New Roman"/>
                <w:snapToGrid/>
                <w:kern w:val="0"/>
                <w14:ligatures w14:val="none"/>
              </w:rPr>
              <w:t>receiptsRequest</w:t>
            </w:r>
          </w:p>
        </w:tc>
        <w:tc>
          <w:tcPr>
            <w:tcW w:w="851" w:type="dxa"/>
          </w:tcPr>
          <w:p w14:paraId="67907E20" w14:textId="4C1379BB" w:rsidR="00751703" w:rsidRPr="001728E9" w:rsidRDefault="00D018F7"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2D43816B" w14:textId="4230DE21" w:rsidR="00751703" w:rsidRPr="001728E9" w:rsidRDefault="00D018F7" w:rsidP="001728E9">
            <w:pPr>
              <w:pStyle w:val="12-5"/>
              <w:keepLines/>
              <w:ind w:firstLine="0"/>
              <w:rPr>
                <w:rFonts w:cs="Times New Roman"/>
                <w:snapToGrid/>
                <w:kern w:val="0"/>
                <w14:ligatures w14:val="none"/>
              </w:rPr>
            </w:pPr>
            <w:r w:rsidRPr="001728E9">
              <w:rPr>
                <w:rFonts w:cs="Times New Roman"/>
                <w:snapToGrid/>
                <w:kern w:val="0"/>
                <w14:ligatures w14:val="none"/>
              </w:rPr>
              <w:t>receiptsRequestType</w:t>
            </w:r>
          </w:p>
        </w:tc>
        <w:tc>
          <w:tcPr>
            <w:tcW w:w="1701" w:type="dxa"/>
          </w:tcPr>
          <w:p w14:paraId="11C8C003" w14:textId="67C678B8" w:rsidR="00751703" w:rsidRPr="001728E9" w:rsidRDefault="00D018F7"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5D7AFA45" w14:textId="77777777" w:rsidR="00751703" w:rsidRPr="001728E9" w:rsidRDefault="00751703" w:rsidP="001728E9">
            <w:pPr>
              <w:pStyle w:val="12-5"/>
              <w:keepLines/>
              <w:ind w:firstLine="0"/>
              <w:rPr>
                <w:rFonts w:cs="Times New Roman"/>
                <w:snapToGrid/>
                <w:kern w:val="0"/>
                <w14:ligatures w14:val="none"/>
              </w:rPr>
            </w:pPr>
          </w:p>
        </w:tc>
      </w:tr>
      <w:tr w:rsidR="00353DC2" w:rsidRPr="00BE5BD0" w14:paraId="29B93285" w14:textId="77777777" w:rsidTr="00353DC2">
        <w:tc>
          <w:tcPr>
            <w:tcW w:w="1555" w:type="dxa"/>
          </w:tcPr>
          <w:p w14:paraId="1D126AF8" w14:textId="43C4B2AB" w:rsidR="00751703" w:rsidRPr="001728E9" w:rsidRDefault="001F303D" w:rsidP="001728E9">
            <w:pPr>
              <w:pStyle w:val="12-5"/>
              <w:keepLines/>
              <w:ind w:firstLine="0"/>
              <w:rPr>
                <w:rFonts w:cs="Times New Roman"/>
                <w:snapToGrid/>
                <w:kern w:val="0"/>
                <w14:ligatures w14:val="none"/>
              </w:rPr>
            </w:pPr>
            <w:r w:rsidRPr="001728E9">
              <w:rPr>
                <w:rFonts w:cs="Times New Roman"/>
                <w:snapToGrid/>
                <w:kern w:val="0"/>
                <w14:ligatures w14:val="none"/>
              </w:rPr>
              <w:t>Запрос документов</w:t>
            </w:r>
          </w:p>
        </w:tc>
        <w:tc>
          <w:tcPr>
            <w:tcW w:w="1842" w:type="dxa"/>
          </w:tcPr>
          <w:p w14:paraId="669E69C2" w14:textId="38AE3F6F" w:rsidR="00751703" w:rsidRPr="001728E9" w:rsidRDefault="001F303D" w:rsidP="001728E9">
            <w:pPr>
              <w:pStyle w:val="12-5"/>
              <w:keepLines/>
              <w:ind w:firstLine="0"/>
              <w:rPr>
                <w:rFonts w:cs="Times New Roman"/>
                <w:snapToGrid/>
                <w:kern w:val="0"/>
                <w14:ligatures w14:val="none"/>
              </w:rPr>
            </w:pPr>
            <w:r w:rsidRPr="001728E9">
              <w:rPr>
                <w:rFonts w:cs="Times New Roman"/>
                <w:snapToGrid/>
                <w:kern w:val="0"/>
                <w14:ligatures w14:val="none"/>
              </w:rPr>
              <w:t>docsRequest</w:t>
            </w:r>
          </w:p>
        </w:tc>
        <w:tc>
          <w:tcPr>
            <w:tcW w:w="851" w:type="dxa"/>
          </w:tcPr>
          <w:p w14:paraId="664C241F" w14:textId="0FC454E7" w:rsidR="00751703" w:rsidRPr="001728E9" w:rsidRDefault="001F303D" w:rsidP="001728E9">
            <w:pPr>
              <w:pStyle w:val="12-5"/>
              <w:keepLines/>
              <w:ind w:firstLine="0"/>
              <w:rPr>
                <w:rFonts w:cs="Times New Roman"/>
                <w:snapToGrid/>
                <w:kern w:val="0"/>
                <w14:ligatures w14:val="none"/>
              </w:rPr>
            </w:pPr>
            <w:r w:rsidRPr="001728E9">
              <w:rPr>
                <w:rFonts w:cs="Times New Roman"/>
                <w:snapToGrid/>
                <w:kern w:val="0"/>
                <w14:ligatures w14:val="none"/>
              </w:rPr>
              <w:t>С</w:t>
            </w:r>
          </w:p>
        </w:tc>
        <w:tc>
          <w:tcPr>
            <w:tcW w:w="1559" w:type="dxa"/>
          </w:tcPr>
          <w:p w14:paraId="1212A1A4" w14:textId="3322FBA4" w:rsidR="00751703" w:rsidRPr="001728E9" w:rsidRDefault="001F303D" w:rsidP="001728E9">
            <w:pPr>
              <w:pStyle w:val="12-5"/>
              <w:keepLines/>
              <w:ind w:firstLine="0"/>
              <w:rPr>
                <w:rFonts w:cs="Times New Roman"/>
                <w:snapToGrid/>
                <w:kern w:val="0"/>
                <w14:ligatures w14:val="none"/>
              </w:rPr>
            </w:pPr>
            <w:r w:rsidRPr="001728E9">
              <w:rPr>
                <w:rFonts w:cs="Times New Roman"/>
                <w:snapToGrid/>
                <w:kern w:val="0"/>
                <w14:ligatures w14:val="none"/>
              </w:rPr>
              <w:t>docsRequestType</w:t>
            </w:r>
          </w:p>
        </w:tc>
        <w:tc>
          <w:tcPr>
            <w:tcW w:w="1701" w:type="dxa"/>
          </w:tcPr>
          <w:p w14:paraId="6FCFC506" w14:textId="601CA482" w:rsidR="00751703" w:rsidRPr="001728E9" w:rsidRDefault="001F303D"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5AB9E0CC" w14:textId="10B382E2" w:rsidR="00751703" w:rsidRPr="001728E9" w:rsidRDefault="00FA2799" w:rsidP="001728E9">
            <w:pPr>
              <w:pStyle w:val="12-5"/>
              <w:keepLines/>
              <w:ind w:firstLine="0"/>
              <w:rPr>
                <w:rFonts w:cs="Times New Roman"/>
                <w:snapToGrid/>
                <w:kern w:val="0"/>
                <w14:ligatures w14:val="none"/>
              </w:rPr>
            </w:pPr>
            <w:r w:rsidRPr="001728E9">
              <w:rPr>
                <w:rFonts w:cs="Times New Roman"/>
                <w:snapToGrid/>
                <w:kern w:val="0"/>
                <w14:ligatures w14:val="none"/>
              </w:rPr>
              <w:t>h</w:t>
            </w:r>
            <w:r w:rsidR="00B071DD" w:rsidRPr="001728E9">
              <w:rPr>
                <w:rFonts w:cs="Times New Roman"/>
                <w:snapToGrid/>
                <w:kern w:val="0"/>
                <w14:ligatures w14:val="none"/>
              </w:rPr>
              <w:t>eader - Транспортная информация о передаваемом документе, params - Параметры запроса</w:t>
            </w:r>
          </w:p>
          <w:p w14:paraId="02E7B26B" w14:textId="77777777" w:rsidR="003D23AE" w:rsidRPr="001728E9" w:rsidRDefault="003D23AE" w:rsidP="001728E9">
            <w:pPr>
              <w:pStyle w:val="12-5"/>
              <w:keepLines/>
              <w:rPr>
                <w:rFonts w:cs="Times New Roman"/>
                <w:snapToGrid/>
                <w:kern w:val="0"/>
                <w14:ligatures w14:val="none"/>
              </w:rPr>
            </w:pPr>
          </w:p>
          <w:p w14:paraId="10C67D14" w14:textId="22666B71" w:rsidR="003D23AE" w:rsidRPr="001728E9" w:rsidRDefault="00E5503F" w:rsidP="001728E9">
            <w:pPr>
              <w:pStyle w:val="12-5"/>
              <w:keepLines/>
              <w:ind w:firstLine="0"/>
              <w:rPr>
                <w:rFonts w:cs="Times New Roman"/>
                <w:snapToGrid/>
                <w:kern w:val="0"/>
                <w14:ligatures w14:val="none"/>
              </w:rPr>
            </w:pPr>
            <w:r w:rsidRPr="001728E9">
              <w:rPr>
                <w:rFonts w:cs="Times New Roman"/>
                <w:snapToGrid/>
                <w:kern w:val="0"/>
                <w14:ligatures w14:val="none"/>
              </w:rPr>
              <w:t xml:space="preserve">Состав элемента представлен в </w:t>
            </w:r>
            <w:r w:rsidR="001728E9">
              <w:rPr>
                <w:rFonts w:cs="Times New Roman"/>
                <w:snapToGrid/>
                <w:kern w:val="0"/>
                <w14:ligatures w14:val="none"/>
              </w:rPr>
              <w:t xml:space="preserve">таблице </w:t>
            </w:r>
            <w:r w:rsidR="00195774" w:rsidRPr="001728E9">
              <w:rPr>
                <w:rFonts w:cs="Times New Roman"/>
                <w:snapToGrid/>
                <w:kern w:val="0"/>
                <w14:ligatures w14:val="none"/>
              </w:rPr>
              <w:fldChar w:fldCharType="begin"/>
            </w:r>
            <w:r w:rsidR="00195774" w:rsidRPr="001728E9">
              <w:rPr>
                <w:rFonts w:cs="Times New Roman"/>
                <w:snapToGrid/>
                <w:kern w:val="0"/>
                <w14:ligatures w14:val="none"/>
              </w:rPr>
              <w:instrText xml:space="preserve"> REF _Ref162432235 \h </w:instrText>
            </w:r>
            <w:r w:rsidR="001728E9">
              <w:rPr>
                <w:rFonts w:cs="Times New Roman"/>
                <w:snapToGrid/>
                <w:kern w:val="0"/>
                <w14:ligatures w14:val="none"/>
              </w:rPr>
              <w:instrText xml:space="preserve"> \* MERGEFORMAT </w:instrText>
            </w:r>
            <w:r w:rsidR="00195774" w:rsidRPr="001728E9">
              <w:rPr>
                <w:rFonts w:cs="Times New Roman"/>
                <w:snapToGrid/>
                <w:kern w:val="0"/>
                <w14:ligatures w14:val="none"/>
              </w:rPr>
            </w:r>
            <w:r w:rsidR="00195774" w:rsidRPr="001728E9">
              <w:rPr>
                <w:rFonts w:cs="Times New Roman"/>
                <w:snapToGrid/>
                <w:kern w:val="0"/>
                <w14:ligatures w14:val="none"/>
              </w:rPr>
              <w:fldChar w:fldCharType="separate"/>
            </w:r>
            <w:r w:rsidR="00F805D5" w:rsidRPr="001728E9">
              <w:rPr>
                <w:rFonts w:cs="Times New Roman"/>
                <w:snapToGrid/>
                <w:kern w:val="0"/>
                <w14:ligatures w14:val="none"/>
              </w:rPr>
              <w:t>5</w:t>
            </w:r>
            <w:r w:rsidR="00195774" w:rsidRPr="001728E9">
              <w:rPr>
                <w:rFonts w:cs="Times New Roman"/>
                <w:snapToGrid/>
                <w:kern w:val="0"/>
                <w14:ligatures w14:val="none"/>
              </w:rPr>
              <w:fldChar w:fldCharType="end"/>
            </w:r>
          </w:p>
        </w:tc>
      </w:tr>
      <w:tr w:rsidR="00353DC2" w:rsidRPr="00BE5BD0" w14:paraId="4392D882" w14:textId="77777777" w:rsidTr="00353DC2">
        <w:tc>
          <w:tcPr>
            <w:tcW w:w="1555" w:type="dxa"/>
          </w:tcPr>
          <w:p w14:paraId="40D3F261" w14:textId="342F9149" w:rsidR="00751703" w:rsidRPr="001728E9" w:rsidRDefault="008E347E" w:rsidP="001728E9">
            <w:pPr>
              <w:pStyle w:val="12-5"/>
              <w:keepLines/>
              <w:ind w:firstLine="0"/>
              <w:rPr>
                <w:rFonts w:cs="Times New Roman"/>
                <w:snapToGrid/>
                <w:kern w:val="0"/>
                <w14:ligatures w14:val="none"/>
              </w:rPr>
            </w:pPr>
            <w:r w:rsidRPr="001728E9">
              <w:rPr>
                <w:rFonts w:cs="Times New Roman"/>
                <w:snapToGrid/>
                <w:kern w:val="0"/>
                <w14:ligatures w14:val="none"/>
              </w:rPr>
              <w:lastRenderedPageBreak/>
              <w:t>Информация о передаваемых документах</w:t>
            </w:r>
          </w:p>
        </w:tc>
        <w:tc>
          <w:tcPr>
            <w:tcW w:w="1842" w:type="dxa"/>
          </w:tcPr>
          <w:p w14:paraId="1E0659D1" w14:textId="7F7E8259" w:rsidR="00751703" w:rsidRPr="001728E9" w:rsidRDefault="008E347E" w:rsidP="001728E9">
            <w:pPr>
              <w:pStyle w:val="12-5"/>
              <w:keepLines/>
              <w:ind w:firstLine="0"/>
              <w:rPr>
                <w:rFonts w:cs="Times New Roman"/>
                <w:snapToGrid/>
                <w:kern w:val="0"/>
                <w14:ligatures w14:val="none"/>
              </w:rPr>
            </w:pPr>
            <w:r w:rsidRPr="001728E9">
              <w:rPr>
                <w:rFonts w:cs="Times New Roman"/>
                <w:snapToGrid/>
                <w:kern w:val="0"/>
                <w14:ligatures w14:val="none"/>
              </w:rPr>
              <w:t>documentsType</w:t>
            </w:r>
          </w:p>
        </w:tc>
        <w:tc>
          <w:tcPr>
            <w:tcW w:w="851" w:type="dxa"/>
          </w:tcPr>
          <w:p w14:paraId="74B073F3" w14:textId="1FE57FE7" w:rsidR="00751703" w:rsidRPr="001728E9" w:rsidRDefault="008E347E" w:rsidP="001728E9">
            <w:pPr>
              <w:pStyle w:val="12-5"/>
              <w:keepLines/>
              <w:ind w:firstLine="0"/>
              <w:rPr>
                <w:rFonts w:cs="Times New Roman"/>
                <w:snapToGrid/>
                <w:kern w:val="0"/>
                <w14:ligatures w14:val="none"/>
              </w:rPr>
            </w:pPr>
            <w:r w:rsidRPr="001728E9">
              <w:rPr>
                <w:rFonts w:cs="Times New Roman"/>
                <w:snapToGrid/>
                <w:kern w:val="0"/>
                <w14:ligatures w14:val="none"/>
              </w:rPr>
              <w:t>С</w:t>
            </w:r>
          </w:p>
        </w:tc>
        <w:tc>
          <w:tcPr>
            <w:tcW w:w="1559" w:type="dxa"/>
          </w:tcPr>
          <w:p w14:paraId="305D26FE" w14:textId="45237238" w:rsidR="00751703" w:rsidRPr="001728E9" w:rsidRDefault="008E347E" w:rsidP="001728E9">
            <w:pPr>
              <w:pStyle w:val="12-5"/>
              <w:keepLines/>
              <w:ind w:firstLine="0"/>
              <w:rPr>
                <w:rFonts w:cs="Times New Roman"/>
                <w:snapToGrid/>
                <w:kern w:val="0"/>
                <w14:ligatures w14:val="none"/>
              </w:rPr>
            </w:pPr>
            <w:r w:rsidRPr="001728E9">
              <w:rPr>
                <w:rFonts w:cs="Times New Roman"/>
                <w:snapToGrid/>
                <w:kern w:val="0"/>
                <w14:ligatures w14:val="none"/>
              </w:rPr>
              <w:t>document</w:t>
            </w:r>
          </w:p>
        </w:tc>
        <w:tc>
          <w:tcPr>
            <w:tcW w:w="1701" w:type="dxa"/>
          </w:tcPr>
          <w:p w14:paraId="00AD9F8A" w14:textId="516C259D" w:rsidR="00751703" w:rsidRPr="001728E9" w:rsidRDefault="00D04DE0"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0EF93255" w14:textId="77777777" w:rsidR="00751703" w:rsidRPr="001728E9" w:rsidRDefault="00975C2E" w:rsidP="001728E9">
            <w:pPr>
              <w:pStyle w:val="12-5"/>
              <w:keepLines/>
              <w:ind w:firstLine="0"/>
              <w:rPr>
                <w:rFonts w:cs="Times New Roman"/>
                <w:snapToGrid/>
                <w:kern w:val="0"/>
                <w14:ligatures w14:val="none"/>
              </w:rPr>
            </w:pPr>
            <w:r w:rsidRPr="001728E9">
              <w:rPr>
                <w:rFonts w:cs="Times New Roman"/>
                <w:snapToGrid/>
                <w:kern w:val="0"/>
                <w14:ligatures w14:val="none"/>
              </w:rPr>
              <w:t xml:space="preserve">messageId - Уникальный идентификатор сообщения. Игнорируется при приёме. Заполняется при выгрузке, documentId - Идентификатор передаваемого документа, </w:t>
            </w:r>
            <w:r w:rsidR="001F2170" w:rsidRPr="001728E9">
              <w:rPr>
                <w:rFonts w:cs="Times New Roman"/>
                <w:snapToGrid/>
                <w:kern w:val="0"/>
                <w14:ligatures w14:val="none"/>
              </w:rPr>
              <w:t>processId - Идентификатор бизнес-процесса</w:t>
            </w:r>
            <w:r w:rsidRPr="001728E9">
              <w:rPr>
                <w:rFonts w:cs="Times New Roman"/>
                <w:snapToGrid/>
                <w:kern w:val="0"/>
                <w14:ligatures w14:val="none"/>
              </w:rPr>
              <w:t xml:space="preserve"> </w:t>
            </w:r>
          </w:p>
          <w:p w14:paraId="4403214C" w14:textId="77777777" w:rsidR="003D23AE" w:rsidRPr="001728E9" w:rsidRDefault="003D23AE" w:rsidP="001728E9">
            <w:pPr>
              <w:pStyle w:val="12-5"/>
              <w:keepLines/>
              <w:rPr>
                <w:rFonts w:cs="Times New Roman"/>
                <w:snapToGrid/>
                <w:kern w:val="0"/>
                <w14:ligatures w14:val="none"/>
              </w:rPr>
            </w:pPr>
          </w:p>
          <w:p w14:paraId="1FCE2CA1" w14:textId="44B06A60" w:rsidR="003D23AE" w:rsidRPr="001728E9" w:rsidRDefault="00E5503F" w:rsidP="001728E9">
            <w:pPr>
              <w:pStyle w:val="12-5"/>
              <w:keepLines/>
              <w:ind w:firstLine="0"/>
              <w:rPr>
                <w:rFonts w:cs="Times New Roman"/>
                <w:snapToGrid/>
                <w:kern w:val="0"/>
                <w14:ligatures w14:val="none"/>
              </w:rPr>
            </w:pPr>
            <w:r w:rsidRPr="001728E9">
              <w:rPr>
                <w:rFonts w:cs="Times New Roman"/>
                <w:snapToGrid/>
                <w:kern w:val="0"/>
                <w14:ligatures w14:val="none"/>
              </w:rPr>
              <w:t xml:space="preserve">Состав элемента представлен в </w:t>
            </w:r>
            <w:r w:rsidR="001728E9">
              <w:rPr>
                <w:rFonts w:cs="Times New Roman"/>
                <w:snapToGrid/>
                <w:kern w:val="0"/>
                <w14:ligatures w14:val="none"/>
              </w:rPr>
              <w:t xml:space="preserve">таблице </w:t>
            </w:r>
            <w:r w:rsidR="00195774" w:rsidRPr="001728E9">
              <w:rPr>
                <w:rFonts w:cs="Times New Roman"/>
                <w:snapToGrid/>
                <w:kern w:val="0"/>
                <w14:ligatures w14:val="none"/>
              </w:rPr>
              <w:fldChar w:fldCharType="begin"/>
            </w:r>
            <w:r w:rsidR="00195774" w:rsidRPr="001728E9">
              <w:rPr>
                <w:rFonts w:cs="Times New Roman"/>
                <w:snapToGrid/>
                <w:kern w:val="0"/>
                <w14:ligatures w14:val="none"/>
              </w:rPr>
              <w:instrText xml:space="preserve"> REF _Ref162432245 \h </w:instrText>
            </w:r>
            <w:r w:rsidR="001728E9">
              <w:rPr>
                <w:rFonts w:cs="Times New Roman"/>
                <w:snapToGrid/>
                <w:kern w:val="0"/>
                <w14:ligatures w14:val="none"/>
              </w:rPr>
              <w:instrText xml:space="preserve"> \* MERGEFORMAT </w:instrText>
            </w:r>
            <w:r w:rsidR="00195774" w:rsidRPr="001728E9">
              <w:rPr>
                <w:rFonts w:cs="Times New Roman"/>
                <w:snapToGrid/>
                <w:kern w:val="0"/>
                <w14:ligatures w14:val="none"/>
              </w:rPr>
            </w:r>
            <w:r w:rsidR="00195774" w:rsidRPr="001728E9">
              <w:rPr>
                <w:rFonts w:cs="Times New Roman"/>
                <w:snapToGrid/>
                <w:kern w:val="0"/>
                <w14:ligatures w14:val="none"/>
              </w:rPr>
              <w:fldChar w:fldCharType="separate"/>
            </w:r>
            <w:r w:rsidR="00F805D5" w:rsidRPr="001728E9">
              <w:rPr>
                <w:rFonts w:cs="Times New Roman"/>
                <w:snapToGrid/>
                <w:kern w:val="0"/>
                <w14:ligatures w14:val="none"/>
              </w:rPr>
              <w:t>6</w:t>
            </w:r>
            <w:r w:rsidR="00195774" w:rsidRPr="001728E9">
              <w:rPr>
                <w:rFonts w:cs="Times New Roman"/>
                <w:snapToGrid/>
                <w:kern w:val="0"/>
                <w14:ligatures w14:val="none"/>
              </w:rPr>
              <w:fldChar w:fldCharType="end"/>
            </w:r>
          </w:p>
        </w:tc>
      </w:tr>
      <w:tr w:rsidR="00353DC2" w:rsidRPr="00BE5BD0" w14:paraId="5B335972" w14:textId="77777777" w:rsidTr="00353DC2">
        <w:tc>
          <w:tcPr>
            <w:tcW w:w="1555" w:type="dxa"/>
          </w:tcPr>
          <w:p w14:paraId="620C284A" w14:textId="15EA8535" w:rsidR="009C7C77" w:rsidRPr="001728E9" w:rsidRDefault="003D1DF2" w:rsidP="001728E9">
            <w:pPr>
              <w:pStyle w:val="12-5"/>
              <w:keepLines/>
              <w:ind w:firstLine="0"/>
              <w:rPr>
                <w:rFonts w:cs="Times New Roman"/>
                <w:snapToGrid/>
                <w:kern w:val="0"/>
                <w14:ligatures w14:val="none"/>
              </w:rPr>
            </w:pPr>
            <w:r w:rsidRPr="001728E9">
              <w:rPr>
                <w:rFonts w:cs="Times New Roman"/>
                <w:snapToGrid/>
                <w:kern w:val="0"/>
                <w14:ligatures w14:val="none"/>
              </w:rPr>
              <w:t xml:space="preserve">Уникальный идентификатор сообщения. </w:t>
            </w:r>
          </w:p>
        </w:tc>
        <w:tc>
          <w:tcPr>
            <w:tcW w:w="1842" w:type="dxa"/>
          </w:tcPr>
          <w:p w14:paraId="07728B02" w14:textId="0FA3418E" w:rsidR="009C7C77" w:rsidRPr="001728E9" w:rsidRDefault="003D1DF2" w:rsidP="001728E9">
            <w:pPr>
              <w:pStyle w:val="12-5"/>
              <w:keepLines/>
              <w:ind w:firstLine="0"/>
              <w:rPr>
                <w:rFonts w:cs="Times New Roman"/>
                <w:snapToGrid/>
                <w:kern w:val="0"/>
                <w14:ligatures w14:val="none"/>
              </w:rPr>
            </w:pPr>
            <w:r w:rsidRPr="001728E9">
              <w:rPr>
                <w:rFonts w:cs="Times New Roman"/>
                <w:snapToGrid/>
                <w:kern w:val="0"/>
                <w14:ligatures w14:val="none"/>
              </w:rPr>
              <w:t>messageId</w:t>
            </w:r>
          </w:p>
        </w:tc>
        <w:tc>
          <w:tcPr>
            <w:tcW w:w="851" w:type="dxa"/>
          </w:tcPr>
          <w:p w14:paraId="504B8353" w14:textId="550F1E12" w:rsidR="009C7C77" w:rsidRPr="001728E9" w:rsidRDefault="003D1DF2"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7BF9D872" w14:textId="4C59B5BC" w:rsidR="009C7C77" w:rsidRPr="001728E9" w:rsidRDefault="003D1DF2" w:rsidP="001728E9">
            <w:pPr>
              <w:pStyle w:val="12-5"/>
              <w:keepLines/>
              <w:ind w:firstLine="0"/>
              <w:rPr>
                <w:rFonts w:cs="Times New Roman"/>
                <w:snapToGrid/>
                <w:kern w:val="0"/>
                <w14:ligatures w14:val="none"/>
              </w:rPr>
            </w:pPr>
            <w:r w:rsidRPr="001728E9">
              <w:rPr>
                <w:rFonts w:cs="Times New Roman"/>
                <w:snapToGrid/>
                <w:kern w:val="0"/>
                <w14:ligatures w14:val="none"/>
              </w:rPr>
              <w:t>GUIDType</w:t>
            </w:r>
          </w:p>
        </w:tc>
        <w:tc>
          <w:tcPr>
            <w:tcW w:w="1701" w:type="dxa"/>
          </w:tcPr>
          <w:p w14:paraId="3AF190B0" w14:textId="289DB9CD" w:rsidR="009C7C77" w:rsidRPr="001728E9" w:rsidRDefault="003D1DF2" w:rsidP="001728E9">
            <w:pPr>
              <w:pStyle w:val="12-5"/>
              <w:keepLines/>
              <w:ind w:firstLine="0"/>
              <w:rPr>
                <w:rFonts w:cs="Times New Roman"/>
                <w:snapToGrid/>
                <w:kern w:val="0"/>
                <w14:ligatures w14:val="none"/>
              </w:rPr>
            </w:pPr>
            <w:r w:rsidRPr="001728E9">
              <w:rPr>
                <w:rFonts w:cs="Times New Roman"/>
                <w:snapToGrid/>
                <w:kern w:val="0"/>
                <w14:ligatures w14:val="none"/>
              </w:rPr>
              <w:t>Н</w:t>
            </w:r>
          </w:p>
        </w:tc>
        <w:tc>
          <w:tcPr>
            <w:tcW w:w="1837" w:type="dxa"/>
          </w:tcPr>
          <w:p w14:paraId="18A6DDD6" w14:textId="77777777" w:rsidR="009C7C77" w:rsidRPr="001728E9" w:rsidRDefault="005B5FFF" w:rsidP="001728E9">
            <w:pPr>
              <w:pStyle w:val="12-5"/>
              <w:keepLines/>
              <w:ind w:firstLine="0"/>
              <w:rPr>
                <w:rFonts w:cs="Times New Roman"/>
                <w:snapToGrid/>
                <w:kern w:val="0"/>
                <w14:ligatures w14:val="none"/>
              </w:rPr>
            </w:pPr>
            <w:r w:rsidRPr="001728E9">
              <w:rPr>
                <w:rFonts w:cs="Times New Roman"/>
                <w:snapToGrid/>
                <w:kern w:val="0"/>
                <w14:ligatures w14:val="none"/>
              </w:rPr>
              <w:t>messageId - Уникальный идентификатор сообщения.</w:t>
            </w:r>
          </w:p>
          <w:p w14:paraId="604892C4" w14:textId="54992B10" w:rsidR="005B5FFF" w:rsidRPr="001728E9" w:rsidRDefault="005B5FFF" w:rsidP="001728E9">
            <w:pPr>
              <w:pStyle w:val="12-5"/>
              <w:keepLines/>
              <w:ind w:firstLine="0"/>
              <w:rPr>
                <w:rFonts w:cs="Times New Roman"/>
                <w:snapToGrid/>
                <w:kern w:val="0"/>
                <w14:ligatures w14:val="none"/>
              </w:rPr>
            </w:pPr>
            <w:r w:rsidRPr="001728E9">
              <w:rPr>
                <w:rFonts w:cs="Times New Roman"/>
                <w:snapToGrid/>
                <w:kern w:val="0"/>
                <w14:ligatures w14:val="none"/>
              </w:rPr>
              <w:t>Игнорируется при приёме. Заполняется при выгрузке</w:t>
            </w:r>
          </w:p>
        </w:tc>
      </w:tr>
      <w:tr w:rsidR="00353DC2" w:rsidRPr="00BE5BD0" w14:paraId="1AA40A52" w14:textId="77777777" w:rsidTr="00353DC2">
        <w:tc>
          <w:tcPr>
            <w:tcW w:w="1555" w:type="dxa"/>
          </w:tcPr>
          <w:p w14:paraId="5BFB4800" w14:textId="088E226B" w:rsidR="009C7C77" w:rsidRPr="001728E9" w:rsidRDefault="00EF5CD8" w:rsidP="001728E9">
            <w:pPr>
              <w:pStyle w:val="12-5"/>
              <w:keepLines/>
              <w:ind w:firstLine="0"/>
              <w:rPr>
                <w:rFonts w:cs="Times New Roman"/>
                <w:snapToGrid/>
                <w:kern w:val="0"/>
                <w14:ligatures w14:val="none"/>
              </w:rPr>
            </w:pPr>
            <w:r w:rsidRPr="001728E9">
              <w:rPr>
                <w:rFonts w:cs="Times New Roman"/>
                <w:snapToGrid/>
                <w:kern w:val="0"/>
                <w14:ligatures w14:val="none"/>
              </w:rPr>
              <w:lastRenderedPageBreak/>
              <w:t>Информация о структурированных документах</w:t>
            </w:r>
          </w:p>
        </w:tc>
        <w:tc>
          <w:tcPr>
            <w:tcW w:w="1842" w:type="dxa"/>
          </w:tcPr>
          <w:p w14:paraId="5205FCD1" w14:textId="03C18C72" w:rsidR="009C7C77" w:rsidRPr="001728E9" w:rsidRDefault="00EF5CD8" w:rsidP="001728E9">
            <w:pPr>
              <w:pStyle w:val="12-5"/>
              <w:keepLines/>
              <w:ind w:firstLine="0"/>
              <w:rPr>
                <w:rFonts w:cs="Times New Roman"/>
                <w:snapToGrid/>
                <w:kern w:val="0"/>
                <w14:ligatures w14:val="none"/>
              </w:rPr>
            </w:pPr>
            <w:r w:rsidRPr="001728E9">
              <w:rPr>
                <w:rFonts w:cs="Times New Roman"/>
                <w:snapToGrid/>
                <w:kern w:val="0"/>
                <w14:ligatures w14:val="none"/>
              </w:rPr>
              <w:t>structuredDocument</w:t>
            </w:r>
          </w:p>
        </w:tc>
        <w:tc>
          <w:tcPr>
            <w:tcW w:w="851" w:type="dxa"/>
          </w:tcPr>
          <w:p w14:paraId="4AC0CF71" w14:textId="0E5D00EE" w:rsidR="009C7C77" w:rsidRPr="001728E9" w:rsidRDefault="00EF5CD8" w:rsidP="001728E9">
            <w:pPr>
              <w:pStyle w:val="12-5"/>
              <w:keepLines/>
              <w:ind w:firstLine="0"/>
              <w:rPr>
                <w:rFonts w:cs="Times New Roman"/>
                <w:snapToGrid/>
                <w:kern w:val="0"/>
                <w14:ligatures w14:val="none"/>
              </w:rPr>
            </w:pPr>
            <w:r w:rsidRPr="001728E9">
              <w:rPr>
                <w:rFonts w:cs="Times New Roman"/>
                <w:snapToGrid/>
                <w:kern w:val="0"/>
                <w14:ligatures w14:val="none"/>
              </w:rPr>
              <w:t>С</w:t>
            </w:r>
          </w:p>
        </w:tc>
        <w:tc>
          <w:tcPr>
            <w:tcW w:w="1559" w:type="dxa"/>
          </w:tcPr>
          <w:p w14:paraId="61E30302" w14:textId="3335A989" w:rsidR="009C7C77" w:rsidRPr="001728E9" w:rsidRDefault="00EF5CD8" w:rsidP="001728E9">
            <w:pPr>
              <w:pStyle w:val="12-5"/>
              <w:keepLines/>
              <w:ind w:firstLine="0"/>
              <w:rPr>
                <w:rFonts w:cs="Times New Roman"/>
                <w:snapToGrid/>
                <w:kern w:val="0"/>
                <w14:ligatures w14:val="none"/>
              </w:rPr>
            </w:pPr>
            <w:r w:rsidRPr="001728E9">
              <w:rPr>
                <w:rFonts w:cs="Times New Roman"/>
                <w:snapToGrid/>
                <w:kern w:val="0"/>
                <w14:ligatures w14:val="none"/>
              </w:rPr>
              <w:t>structuredDocumentsType</w:t>
            </w:r>
          </w:p>
        </w:tc>
        <w:tc>
          <w:tcPr>
            <w:tcW w:w="1701" w:type="dxa"/>
          </w:tcPr>
          <w:p w14:paraId="5CF73F36" w14:textId="2CB5C87C" w:rsidR="009C7C77" w:rsidRPr="001728E9" w:rsidRDefault="00EF5CD8"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0839D1B7" w14:textId="77777777" w:rsidR="009C7C77" w:rsidRPr="001728E9" w:rsidRDefault="00631D06" w:rsidP="001728E9">
            <w:pPr>
              <w:pStyle w:val="12-5"/>
              <w:keepLines/>
              <w:ind w:firstLine="0"/>
              <w:rPr>
                <w:rFonts w:cs="Times New Roman"/>
                <w:snapToGrid/>
                <w:kern w:val="0"/>
                <w14:ligatures w14:val="none"/>
              </w:rPr>
            </w:pPr>
            <w:r w:rsidRPr="001728E9">
              <w:rPr>
                <w:rFonts w:cs="Times New Roman"/>
                <w:snapToGrid/>
                <w:kern w:val="0"/>
                <w14:ligatures w14:val="none"/>
              </w:rPr>
              <w:t>Id - Идентификатор структурированного документа в интеграционном ФХ, attachments - Информация о неструктурированных вложениях</w:t>
            </w:r>
          </w:p>
          <w:p w14:paraId="015E8130" w14:textId="77777777" w:rsidR="003D23AE" w:rsidRPr="001728E9" w:rsidRDefault="003D23AE" w:rsidP="001728E9">
            <w:pPr>
              <w:pStyle w:val="12-5"/>
              <w:keepLines/>
              <w:rPr>
                <w:rFonts w:cs="Times New Roman"/>
                <w:snapToGrid/>
                <w:kern w:val="0"/>
                <w14:ligatures w14:val="none"/>
              </w:rPr>
            </w:pPr>
          </w:p>
          <w:p w14:paraId="1440F281" w14:textId="0B3D4A19" w:rsidR="003D23AE" w:rsidRPr="001728E9" w:rsidRDefault="00E5503F" w:rsidP="001728E9">
            <w:pPr>
              <w:pStyle w:val="12-5"/>
              <w:keepLines/>
              <w:ind w:firstLine="0"/>
              <w:rPr>
                <w:rFonts w:cs="Times New Roman"/>
                <w:snapToGrid/>
                <w:kern w:val="0"/>
                <w14:ligatures w14:val="none"/>
              </w:rPr>
            </w:pPr>
            <w:r w:rsidRPr="001728E9">
              <w:rPr>
                <w:rFonts w:cs="Times New Roman"/>
                <w:snapToGrid/>
                <w:kern w:val="0"/>
                <w14:ligatures w14:val="none"/>
              </w:rPr>
              <w:t>Состав элемента представлен в</w:t>
            </w:r>
            <w:r w:rsidR="001728E9">
              <w:rPr>
                <w:rFonts w:cs="Times New Roman"/>
                <w:snapToGrid/>
                <w:kern w:val="0"/>
                <w14:ligatures w14:val="none"/>
              </w:rPr>
              <w:t xml:space="preserve"> таблице</w:t>
            </w:r>
            <w:r w:rsidRPr="001728E9">
              <w:rPr>
                <w:rFonts w:cs="Times New Roman"/>
                <w:snapToGrid/>
                <w:kern w:val="0"/>
                <w14:ligatures w14:val="none"/>
              </w:rPr>
              <w:t xml:space="preserve"> </w:t>
            </w:r>
            <w:r w:rsidR="00195774" w:rsidRPr="001728E9">
              <w:rPr>
                <w:rFonts w:cs="Times New Roman"/>
                <w:snapToGrid/>
                <w:kern w:val="0"/>
                <w14:ligatures w14:val="none"/>
              </w:rPr>
              <w:fldChar w:fldCharType="begin"/>
            </w:r>
            <w:r w:rsidR="00195774" w:rsidRPr="001728E9">
              <w:rPr>
                <w:rFonts w:cs="Times New Roman"/>
                <w:snapToGrid/>
                <w:kern w:val="0"/>
                <w14:ligatures w14:val="none"/>
              </w:rPr>
              <w:instrText xml:space="preserve"> REF _Ref162432256 \h </w:instrText>
            </w:r>
            <w:r w:rsidR="001728E9">
              <w:rPr>
                <w:rFonts w:cs="Times New Roman"/>
                <w:snapToGrid/>
                <w:kern w:val="0"/>
                <w14:ligatures w14:val="none"/>
              </w:rPr>
              <w:instrText xml:space="preserve"> \* MERGEFORMAT </w:instrText>
            </w:r>
            <w:r w:rsidR="00195774" w:rsidRPr="001728E9">
              <w:rPr>
                <w:rFonts w:cs="Times New Roman"/>
                <w:snapToGrid/>
                <w:kern w:val="0"/>
                <w14:ligatures w14:val="none"/>
              </w:rPr>
            </w:r>
            <w:r w:rsidR="00195774" w:rsidRPr="001728E9">
              <w:rPr>
                <w:rFonts w:cs="Times New Roman"/>
                <w:snapToGrid/>
                <w:kern w:val="0"/>
                <w14:ligatures w14:val="none"/>
              </w:rPr>
              <w:fldChar w:fldCharType="separate"/>
            </w:r>
            <w:r w:rsidR="00F805D5" w:rsidRPr="001728E9">
              <w:rPr>
                <w:rFonts w:cs="Times New Roman"/>
                <w:snapToGrid/>
                <w:kern w:val="0"/>
                <w14:ligatures w14:val="none"/>
              </w:rPr>
              <w:t>7</w:t>
            </w:r>
            <w:r w:rsidR="00195774" w:rsidRPr="001728E9">
              <w:rPr>
                <w:rFonts w:cs="Times New Roman"/>
                <w:snapToGrid/>
                <w:kern w:val="0"/>
                <w14:ligatures w14:val="none"/>
              </w:rPr>
              <w:fldChar w:fldCharType="end"/>
            </w:r>
          </w:p>
        </w:tc>
      </w:tr>
      <w:tr w:rsidR="00353DC2" w:rsidRPr="00BE5BD0" w14:paraId="0F440EF0" w14:textId="77777777" w:rsidTr="00353DC2">
        <w:tc>
          <w:tcPr>
            <w:tcW w:w="1555" w:type="dxa"/>
          </w:tcPr>
          <w:p w14:paraId="222C9BE5" w14:textId="3E0AD45E" w:rsidR="009C7C77" w:rsidRPr="001728E9" w:rsidRDefault="00812094" w:rsidP="001728E9">
            <w:pPr>
              <w:pStyle w:val="12-5"/>
              <w:keepLines/>
              <w:ind w:firstLine="0"/>
              <w:rPr>
                <w:rFonts w:cs="Times New Roman"/>
                <w:snapToGrid/>
                <w:kern w:val="0"/>
                <w14:ligatures w14:val="none"/>
              </w:rPr>
            </w:pPr>
            <w:r w:rsidRPr="001728E9">
              <w:rPr>
                <w:rFonts w:cs="Times New Roman"/>
                <w:snapToGrid/>
                <w:kern w:val="0"/>
                <w14:ligatures w14:val="none"/>
              </w:rPr>
              <w:t>Статус обработки документа: SUCCESS - обработано успешно; FAILURE - ошибки при обработке; PROCESSING - обрабатывается</w:t>
            </w:r>
          </w:p>
        </w:tc>
        <w:tc>
          <w:tcPr>
            <w:tcW w:w="1842" w:type="dxa"/>
          </w:tcPr>
          <w:p w14:paraId="24656B32" w14:textId="39048006" w:rsidR="009C7C77" w:rsidRPr="001728E9" w:rsidRDefault="00812094" w:rsidP="001728E9">
            <w:pPr>
              <w:pStyle w:val="12-5"/>
              <w:keepLines/>
              <w:ind w:firstLine="0"/>
              <w:rPr>
                <w:rFonts w:cs="Times New Roman"/>
                <w:snapToGrid/>
                <w:kern w:val="0"/>
                <w14:ligatures w14:val="none"/>
              </w:rPr>
            </w:pPr>
            <w:r w:rsidRPr="001728E9">
              <w:rPr>
                <w:rFonts w:cs="Times New Roman"/>
                <w:snapToGrid/>
                <w:kern w:val="0"/>
                <w14:ligatures w14:val="none"/>
              </w:rPr>
              <w:t>receiptStatus</w:t>
            </w:r>
          </w:p>
        </w:tc>
        <w:tc>
          <w:tcPr>
            <w:tcW w:w="851" w:type="dxa"/>
          </w:tcPr>
          <w:p w14:paraId="61CE302F" w14:textId="4B87B479" w:rsidR="009C7C77" w:rsidRPr="001728E9" w:rsidRDefault="00812094"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3E1B5ECE" w14:textId="550C14D3" w:rsidR="009C7C77" w:rsidRPr="001728E9" w:rsidRDefault="00812094" w:rsidP="001728E9">
            <w:pPr>
              <w:pStyle w:val="12-5"/>
              <w:keepLines/>
              <w:ind w:firstLine="0"/>
              <w:rPr>
                <w:rFonts w:cs="Times New Roman"/>
                <w:snapToGrid/>
                <w:kern w:val="0"/>
                <w14:ligatures w14:val="none"/>
              </w:rPr>
            </w:pPr>
            <w:r w:rsidRPr="001728E9">
              <w:rPr>
                <w:rFonts w:cs="Times New Roman"/>
                <w:snapToGrid/>
                <w:kern w:val="0"/>
                <w14:ligatures w14:val="none"/>
              </w:rPr>
              <w:t>receiptStatusType</w:t>
            </w:r>
          </w:p>
        </w:tc>
        <w:tc>
          <w:tcPr>
            <w:tcW w:w="1701" w:type="dxa"/>
          </w:tcPr>
          <w:p w14:paraId="3B10D59C" w14:textId="03663572" w:rsidR="009C7C77" w:rsidRPr="001728E9" w:rsidRDefault="005A4BB4"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0FDF942C" w14:textId="77777777" w:rsidR="009C7C77" w:rsidRPr="001728E9" w:rsidRDefault="009C7C77" w:rsidP="001728E9">
            <w:pPr>
              <w:pStyle w:val="12-5"/>
              <w:keepLines/>
              <w:ind w:firstLine="0"/>
              <w:rPr>
                <w:rFonts w:cs="Times New Roman"/>
                <w:snapToGrid/>
                <w:kern w:val="0"/>
                <w14:ligatures w14:val="none"/>
              </w:rPr>
            </w:pPr>
          </w:p>
        </w:tc>
      </w:tr>
      <w:tr w:rsidR="00353DC2" w:rsidRPr="00BE5BD0" w14:paraId="2EDD21C6" w14:textId="77777777" w:rsidTr="00353DC2">
        <w:tc>
          <w:tcPr>
            <w:tcW w:w="1555" w:type="dxa"/>
          </w:tcPr>
          <w:p w14:paraId="40FDD472" w14:textId="07C240F3" w:rsidR="009C7C77" w:rsidRPr="001728E9" w:rsidRDefault="006E0E02" w:rsidP="001728E9">
            <w:pPr>
              <w:pStyle w:val="12-5"/>
              <w:keepLines/>
              <w:ind w:firstLine="0"/>
              <w:rPr>
                <w:rFonts w:cs="Times New Roman"/>
                <w:snapToGrid/>
                <w:kern w:val="0"/>
                <w14:ligatures w14:val="none"/>
              </w:rPr>
            </w:pPr>
            <w:r w:rsidRPr="001728E9">
              <w:rPr>
                <w:rFonts w:cs="Times New Roman"/>
                <w:snapToGrid/>
                <w:kern w:val="0"/>
                <w14:ligatures w14:val="none"/>
              </w:rPr>
              <w:lastRenderedPageBreak/>
              <w:t>Информация о прикреплённых вложениях</w:t>
            </w:r>
          </w:p>
        </w:tc>
        <w:tc>
          <w:tcPr>
            <w:tcW w:w="1842" w:type="dxa"/>
          </w:tcPr>
          <w:p w14:paraId="64CBE949" w14:textId="1E78E143" w:rsidR="009C7C77" w:rsidRPr="001728E9" w:rsidRDefault="006E0E02" w:rsidP="001728E9">
            <w:pPr>
              <w:pStyle w:val="12-5"/>
              <w:keepLines/>
              <w:ind w:firstLine="0"/>
              <w:rPr>
                <w:rFonts w:cs="Times New Roman"/>
                <w:snapToGrid/>
                <w:kern w:val="0"/>
                <w14:ligatures w14:val="none"/>
              </w:rPr>
            </w:pPr>
            <w:r w:rsidRPr="001728E9">
              <w:rPr>
                <w:rFonts w:cs="Times New Roman"/>
                <w:snapToGrid/>
                <w:kern w:val="0"/>
                <w14:ligatures w14:val="none"/>
              </w:rPr>
              <w:t>attachment</w:t>
            </w:r>
          </w:p>
        </w:tc>
        <w:tc>
          <w:tcPr>
            <w:tcW w:w="851" w:type="dxa"/>
          </w:tcPr>
          <w:p w14:paraId="7DC1877B" w14:textId="53DCA6CA" w:rsidR="009C7C77" w:rsidRPr="001728E9" w:rsidRDefault="006E0E02"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04778474" w14:textId="736DBC45" w:rsidR="009C7C77" w:rsidRPr="001728E9" w:rsidRDefault="006E0E02" w:rsidP="001728E9">
            <w:pPr>
              <w:pStyle w:val="12-5"/>
              <w:keepLines/>
              <w:ind w:firstLine="0"/>
              <w:rPr>
                <w:rFonts w:cs="Times New Roman"/>
                <w:snapToGrid/>
                <w:kern w:val="0"/>
                <w14:ligatures w14:val="none"/>
              </w:rPr>
            </w:pPr>
            <w:r w:rsidRPr="001728E9">
              <w:rPr>
                <w:rFonts w:cs="Times New Roman"/>
                <w:snapToGrid/>
                <w:kern w:val="0"/>
                <w14:ligatures w14:val="none"/>
              </w:rPr>
              <w:t>attachmentsType</w:t>
            </w:r>
          </w:p>
        </w:tc>
        <w:tc>
          <w:tcPr>
            <w:tcW w:w="1701" w:type="dxa"/>
          </w:tcPr>
          <w:p w14:paraId="782118E6" w14:textId="031D1548" w:rsidR="009C7C77" w:rsidRPr="001728E9" w:rsidRDefault="005A4BB4"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2517CDD8" w14:textId="77777777" w:rsidR="00B02E71" w:rsidRPr="001728E9" w:rsidRDefault="00B02E71" w:rsidP="001728E9">
            <w:pPr>
              <w:pStyle w:val="12-5"/>
              <w:keepLines/>
              <w:ind w:firstLine="0"/>
              <w:rPr>
                <w:rFonts w:cs="Times New Roman"/>
                <w:snapToGrid/>
                <w:kern w:val="0"/>
                <w14:ligatures w14:val="none"/>
              </w:rPr>
            </w:pPr>
            <w:r w:rsidRPr="001728E9">
              <w:rPr>
                <w:rFonts w:cs="Times New Roman"/>
                <w:snapToGrid/>
                <w:kern w:val="0"/>
                <w14:ligatures w14:val="none"/>
              </w:rPr>
              <w:t>Идентификатор вложения в интеграционном ФХ.  Игнорируется при приёме. Заполняется при выгрузке.</w:t>
            </w:r>
          </w:p>
          <w:p w14:paraId="28C529B1" w14:textId="7F39946B" w:rsidR="00B02E71" w:rsidRPr="001728E9" w:rsidRDefault="00B02E71" w:rsidP="001728E9">
            <w:pPr>
              <w:pStyle w:val="12-5"/>
              <w:keepLines/>
              <w:ind w:firstLine="0"/>
              <w:rPr>
                <w:rFonts w:cs="Times New Roman"/>
                <w:snapToGrid/>
                <w:kern w:val="0"/>
                <w14:ligatures w14:val="none"/>
              </w:rPr>
            </w:pPr>
            <w:r w:rsidRPr="001728E9">
              <w:rPr>
                <w:rFonts w:cs="Times New Roman"/>
                <w:snapToGrid/>
                <w:kern w:val="0"/>
                <w14:ligatures w14:val="none"/>
              </w:rPr>
              <w:t>Передаются ПП/ППС в статусе «Исполнен» и каждая ПП/ППС приходит отдельно</w:t>
            </w:r>
          </w:p>
        </w:tc>
      </w:tr>
      <w:tr w:rsidR="00353DC2" w:rsidRPr="00BE5BD0" w14:paraId="75734939" w14:textId="77777777" w:rsidTr="00353DC2">
        <w:tc>
          <w:tcPr>
            <w:tcW w:w="1555" w:type="dxa"/>
          </w:tcPr>
          <w:p w14:paraId="746584CA" w14:textId="0314CACF" w:rsidR="009C7C77" w:rsidRPr="001728E9" w:rsidRDefault="000C3700" w:rsidP="001728E9">
            <w:pPr>
              <w:pStyle w:val="12-5"/>
              <w:keepLines/>
              <w:ind w:firstLine="0"/>
              <w:rPr>
                <w:rFonts w:cs="Times New Roman"/>
                <w:snapToGrid/>
                <w:kern w:val="0"/>
                <w14:ligatures w14:val="none"/>
              </w:rPr>
            </w:pPr>
            <w:r w:rsidRPr="001728E9">
              <w:rPr>
                <w:rFonts w:cs="Times New Roman"/>
                <w:snapToGrid/>
                <w:kern w:val="0"/>
                <w14:ligatures w14:val="none"/>
              </w:rPr>
              <w:t>Имя файла</w:t>
            </w:r>
          </w:p>
        </w:tc>
        <w:tc>
          <w:tcPr>
            <w:tcW w:w="1842" w:type="dxa"/>
          </w:tcPr>
          <w:p w14:paraId="75A42DBE" w14:textId="25ECD4FA" w:rsidR="009C7C77" w:rsidRPr="001728E9" w:rsidRDefault="000C3700" w:rsidP="001728E9">
            <w:pPr>
              <w:pStyle w:val="12-5"/>
              <w:keepLines/>
              <w:ind w:firstLine="0"/>
              <w:rPr>
                <w:rFonts w:cs="Times New Roman"/>
                <w:snapToGrid/>
                <w:kern w:val="0"/>
                <w14:ligatures w14:val="none"/>
              </w:rPr>
            </w:pPr>
            <w:r w:rsidRPr="001728E9">
              <w:rPr>
                <w:rFonts w:cs="Times New Roman"/>
                <w:snapToGrid/>
                <w:kern w:val="0"/>
                <w14:ligatures w14:val="none"/>
              </w:rPr>
              <w:t>fileName</w:t>
            </w:r>
          </w:p>
        </w:tc>
        <w:tc>
          <w:tcPr>
            <w:tcW w:w="851" w:type="dxa"/>
          </w:tcPr>
          <w:p w14:paraId="367BD5AC" w14:textId="78F85350" w:rsidR="009C7C77" w:rsidRPr="001728E9" w:rsidRDefault="000D725E" w:rsidP="001728E9">
            <w:pPr>
              <w:pStyle w:val="12-5"/>
              <w:keepLines/>
              <w:ind w:firstLine="0"/>
              <w:rPr>
                <w:rFonts w:cs="Times New Roman"/>
                <w:snapToGrid/>
                <w:kern w:val="0"/>
                <w14:ligatures w14:val="none"/>
              </w:rPr>
            </w:pPr>
            <w:r w:rsidRPr="001728E9">
              <w:rPr>
                <w:rFonts w:cs="Times New Roman"/>
                <w:snapToGrid/>
                <w:kern w:val="0"/>
                <w14:ligatures w14:val="none"/>
              </w:rPr>
              <w:t>П</w:t>
            </w:r>
          </w:p>
        </w:tc>
        <w:tc>
          <w:tcPr>
            <w:tcW w:w="1559" w:type="dxa"/>
          </w:tcPr>
          <w:p w14:paraId="47C106DE" w14:textId="3BE91C88" w:rsidR="009C7C77" w:rsidRPr="001728E9" w:rsidRDefault="000D725E" w:rsidP="001728E9">
            <w:pPr>
              <w:pStyle w:val="12-5"/>
              <w:keepLines/>
              <w:ind w:firstLine="0"/>
              <w:rPr>
                <w:rFonts w:cs="Times New Roman"/>
                <w:snapToGrid/>
                <w:kern w:val="0"/>
                <w14:ligatures w14:val="none"/>
              </w:rPr>
            </w:pPr>
            <w:r w:rsidRPr="001728E9">
              <w:rPr>
                <w:rFonts w:cs="Times New Roman"/>
                <w:snapToGrid/>
                <w:kern w:val="0"/>
                <w14:ligatures w14:val="none"/>
              </w:rPr>
              <w:t>fileNameType</w:t>
            </w:r>
          </w:p>
        </w:tc>
        <w:tc>
          <w:tcPr>
            <w:tcW w:w="1701" w:type="dxa"/>
          </w:tcPr>
          <w:p w14:paraId="53315541" w14:textId="0DC62DD9" w:rsidR="009C7C77" w:rsidRPr="001728E9" w:rsidRDefault="005A4BB4" w:rsidP="001728E9">
            <w:pPr>
              <w:pStyle w:val="12-5"/>
              <w:keepLines/>
              <w:ind w:firstLine="0"/>
              <w:rPr>
                <w:rFonts w:cs="Times New Roman"/>
                <w:snapToGrid/>
                <w:kern w:val="0"/>
                <w14:ligatures w14:val="none"/>
              </w:rPr>
            </w:pPr>
            <w:r w:rsidRPr="001728E9">
              <w:rPr>
                <w:rFonts w:cs="Times New Roman"/>
                <w:snapToGrid/>
                <w:kern w:val="0"/>
                <w14:ligatures w14:val="none"/>
              </w:rPr>
              <w:t>О</w:t>
            </w:r>
          </w:p>
        </w:tc>
        <w:tc>
          <w:tcPr>
            <w:tcW w:w="1837" w:type="dxa"/>
          </w:tcPr>
          <w:p w14:paraId="26A079F4" w14:textId="48D4D9B1" w:rsidR="009C7C77" w:rsidRPr="001728E9" w:rsidRDefault="00B02E71" w:rsidP="001728E9">
            <w:pPr>
              <w:pStyle w:val="12-5"/>
              <w:keepLines/>
              <w:ind w:firstLine="0"/>
              <w:rPr>
                <w:rFonts w:cs="Times New Roman"/>
                <w:snapToGrid/>
                <w:kern w:val="0"/>
                <w14:ligatures w14:val="none"/>
              </w:rPr>
            </w:pPr>
            <w:r w:rsidRPr="001728E9">
              <w:rPr>
                <w:rFonts w:cs="Times New Roman"/>
                <w:snapToGrid/>
                <w:kern w:val="0"/>
                <w14:ligatures w14:val="none"/>
              </w:rPr>
              <w:t>Имя файла вложения из ФХ</w:t>
            </w:r>
          </w:p>
        </w:tc>
      </w:tr>
    </w:tbl>
    <w:p w14:paraId="38D72A8C" w14:textId="77777777" w:rsidR="00195774" w:rsidRDefault="00195774">
      <w:pPr>
        <w:pStyle w:val="GOSTNameTable"/>
        <w:spacing w:before="60"/>
        <w:rPr>
          <w:noProof/>
          <w:color w:val="000000" w:themeColor="text1"/>
        </w:rPr>
      </w:pPr>
    </w:p>
    <w:p w14:paraId="4D06C0C2" w14:textId="77777777" w:rsidR="00195774" w:rsidRDefault="00195774">
      <w:pPr>
        <w:spacing w:after="160" w:line="259" w:lineRule="auto"/>
        <w:rPr>
          <w:b/>
          <w:noProof/>
        </w:rPr>
      </w:pPr>
      <w:r>
        <w:rPr>
          <w:noProof/>
        </w:rPr>
        <w:br w:type="page"/>
      </w:r>
    </w:p>
    <w:p w14:paraId="74FF864E" w14:textId="31B96731" w:rsidR="00254A8A" w:rsidRPr="001728E9" w:rsidRDefault="00026701" w:rsidP="00FB1F3F">
      <w:pPr>
        <w:pStyle w:val="3"/>
        <w:keepLines w:val="0"/>
        <w:numPr>
          <w:ilvl w:val="0"/>
          <w:numId w:val="21"/>
        </w:numPr>
        <w:tabs>
          <w:tab w:val="clear" w:pos="992"/>
          <w:tab w:val="left" w:pos="567"/>
        </w:tabs>
        <w:suppressAutoHyphens w:val="0"/>
        <w:spacing w:before="360"/>
        <w:ind w:hanging="720"/>
        <w:contextualSpacing w:val="0"/>
        <w:rPr>
          <w:rFonts w:eastAsiaTheme="majorEastAsia"/>
          <w:snapToGrid/>
          <w:lang w:val="en-US" w:eastAsia="en-US"/>
        </w:rPr>
      </w:pPr>
      <w:bookmarkStart w:id="45" w:name="_Toc162432599"/>
      <w:bookmarkStart w:id="46" w:name="_Toc202950455"/>
      <w:r>
        <w:rPr>
          <w:rFonts w:eastAsiaTheme="majorEastAsia"/>
          <w:snapToGrid/>
          <w:lang w:eastAsia="en-US"/>
        </w:rPr>
        <w:lastRenderedPageBreak/>
        <w:t xml:space="preserve"> </w:t>
      </w:r>
      <w:r w:rsidR="00254A8A" w:rsidRPr="001728E9">
        <w:rPr>
          <w:rFonts w:eastAsiaTheme="majorEastAsia"/>
          <w:snapToGrid/>
          <w:lang w:val="en-US" w:eastAsia="en-US"/>
        </w:rPr>
        <w:t>Описание комплексного типа «fileLoadReceiptType»</w:t>
      </w:r>
      <w:bookmarkEnd w:id="45"/>
      <w:bookmarkEnd w:id="46"/>
    </w:p>
    <w:p w14:paraId="50C98961" w14:textId="4E2A9B8B" w:rsidR="00456C5D" w:rsidRPr="00195774" w:rsidRDefault="00456C5D" w:rsidP="00353DC2">
      <w:pPr>
        <w:rPr>
          <w:u w:color="000000"/>
        </w:rPr>
      </w:pPr>
      <w:r w:rsidRPr="00195774">
        <w:rPr>
          <w:u w:color="000000"/>
        </w:rPr>
        <w:t>Описание комплексного типа «fileLoadReceiptType» блока «Результат обработки файла».</w:t>
      </w:r>
    </w:p>
    <w:p w14:paraId="7CF9FB1C" w14:textId="3F8E7362" w:rsidR="000E5C34" w:rsidRPr="00BE5BD0" w:rsidRDefault="000E5C34" w:rsidP="00353DC2">
      <w:pPr>
        <w:pStyle w:val="-e"/>
      </w:pPr>
      <w:bookmarkStart w:id="47" w:name="_Ref202946218"/>
      <w:bookmarkStart w:id="48" w:name="_Toc202949415"/>
      <w:r w:rsidRPr="00BE5BD0">
        <w:t xml:space="preserve">Таблица </w:t>
      </w:r>
      <w:fldSimple w:instr=" SEQ Таблица \* ARABIC ">
        <w:r w:rsidR="00F805D5">
          <w:t>3</w:t>
        </w:r>
      </w:fldSimple>
      <w:bookmarkEnd w:id="47"/>
      <w:r w:rsidRPr="00BE5BD0">
        <w:t xml:space="preserve"> </w:t>
      </w:r>
      <w:r w:rsidR="00353DC2" w:rsidRPr="00256E31">
        <w:t>–</w:t>
      </w:r>
      <w:r w:rsidR="00353DC2">
        <w:t xml:space="preserve"> </w:t>
      </w:r>
      <w:r w:rsidRPr="00BE5BD0">
        <w:t>Описание комплексного типа «fileLoadReceiptType»</w:t>
      </w:r>
      <w:bookmarkEnd w:id="48"/>
    </w:p>
    <w:tbl>
      <w:tblPr>
        <w:tblStyle w:val="GOSTTable"/>
        <w:tblW w:w="5000" w:type="pct"/>
        <w:tblLayout w:type="fixed"/>
        <w:tblLook w:val="01E0" w:firstRow="1" w:lastRow="1" w:firstColumn="1" w:lastColumn="1" w:noHBand="0" w:noVBand="0"/>
        <w:tblCaption w:val="Описание"/>
      </w:tblPr>
      <w:tblGrid>
        <w:gridCol w:w="1696"/>
        <w:gridCol w:w="1561"/>
        <w:gridCol w:w="566"/>
        <w:gridCol w:w="1134"/>
        <w:gridCol w:w="1134"/>
        <w:gridCol w:w="3254"/>
      </w:tblGrid>
      <w:tr w:rsidR="00FF528E" w:rsidRPr="00BE5BD0" w14:paraId="7463101A" w14:textId="77777777" w:rsidTr="00353DC2">
        <w:trPr>
          <w:cnfStyle w:val="100000000000" w:firstRow="1" w:lastRow="0" w:firstColumn="0" w:lastColumn="0" w:oddVBand="0" w:evenVBand="0" w:oddHBand="0" w:evenHBand="0" w:firstRowFirstColumn="0" w:firstRowLastColumn="0" w:lastRowFirstColumn="0" w:lastRowLastColumn="0"/>
          <w:tblHeader/>
        </w:trPr>
        <w:tc>
          <w:tcPr>
            <w:tcW w:w="907" w:type="pct"/>
          </w:tcPr>
          <w:p w14:paraId="09D05507"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Наименование элемента</w:t>
            </w:r>
          </w:p>
        </w:tc>
        <w:tc>
          <w:tcPr>
            <w:tcW w:w="835" w:type="pct"/>
          </w:tcPr>
          <w:p w14:paraId="185A963B"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Сокращенное наименование (код) элемента</w:t>
            </w:r>
          </w:p>
        </w:tc>
        <w:tc>
          <w:tcPr>
            <w:tcW w:w="303" w:type="pct"/>
          </w:tcPr>
          <w:p w14:paraId="6642211C"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Тип</w:t>
            </w:r>
          </w:p>
        </w:tc>
        <w:tc>
          <w:tcPr>
            <w:tcW w:w="607" w:type="pct"/>
          </w:tcPr>
          <w:p w14:paraId="11FD1A8C"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Формат элемента</w:t>
            </w:r>
          </w:p>
        </w:tc>
        <w:tc>
          <w:tcPr>
            <w:tcW w:w="607" w:type="pct"/>
          </w:tcPr>
          <w:p w14:paraId="35F02B80"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Обязательность</w:t>
            </w:r>
          </w:p>
        </w:tc>
        <w:tc>
          <w:tcPr>
            <w:tcW w:w="1741" w:type="pct"/>
          </w:tcPr>
          <w:p w14:paraId="59C1A1A5" w14:textId="77777777" w:rsidR="00254A8A" w:rsidRPr="00353DC2" w:rsidRDefault="00254A8A" w:rsidP="00353DC2">
            <w:pPr>
              <w:pStyle w:val="12-d"/>
              <w:ind w:firstLine="34"/>
              <w:rPr>
                <w:rFonts w:ascii="Times New Roman" w:hAnsi="Times New Roman" w:cs="Times New Roman"/>
              </w:rPr>
            </w:pPr>
            <w:r w:rsidRPr="00353DC2">
              <w:rPr>
                <w:rFonts w:ascii="Times New Roman" w:hAnsi="Times New Roman" w:cs="Times New Roman"/>
              </w:rPr>
              <w:t>Дополнительная информация</w:t>
            </w:r>
          </w:p>
        </w:tc>
      </w:tr>
      <w:tr w:rsidR="003D23AE" w:rsidRPr="00BE5BD0" w14:paraId="406691F6" w14:textId="77777777" w:rsidTr="00353DC2">
        <w:trPr>
          <w:cnfStyle w:val="000000100000" w:firstRow="0" w:lastRow="0" w:firstColumn="0" w:lastColumn="0" w:oddVBand="0" w:evenVBand="0" w:oddHBand="1" w:evenHBand="0" w:firstRowFirstColumn="0" w:firstRowLastColumn="0" w:lastRowFirstColumn="0" w:lastRowLastColumn="0"/>
        </w:trPr>
        <w:tc>
          <w:tcPr>
            <w:tcW w:w="907" w:type="pct"/>
          </w:tcPr>
          <w:p w14:paraId="176DBB7F" w14:textId="0BAC24B5" w:rsidR="00254A8A" w:rsidRPr="00353DC2" w:rsidRDefault="00411B19" w:rsidP="00353DC2">
            <w:pPr>
              <w:pStyle w:val="12-5"/>
              <w:keepLines/>
              <w:jc w:val="both"/>
              <w:rPr>
                <w:rFonts w:cs="Times New Roman"/>
                <w:snapToGrid/>
                <w:kern w:val="0"/>
                <w14:ligatures w14:val="none"/>
              </w:rPr>
            </w:pPr>
            <w:r w:rsidRPr="00353DC2">
              <w:rPr>
                <w:rFonts w:cs="Times New Roman"/>
                <w:snapToGrid/>
                <w:kern w:val="0"/>
                <w14:ligatures w14:val="none"/>
              </w:rPr>
              <w:t>Идентификатор загруженного файла в интеграционном ФХ</w:t>
            </w:r>
          </w:p>
        </w:tc>
        <w:tc>
          <w:tcPr>
            <w:tcW w:w="835" w:type="pct"/>
          </w:tcPr>
          <w:p w14:paraId="67BEA8F6" w14:textId="28727FDB" w:rsidR="00254A8A" w:rsidRPr="00353DC2" w:rsidRDefault="00411B19" w:rsidP="00353DC2">
            <w:pPr>
              <w:pStyle w:val="12-5"/>
              <w:keepLines/>
              <w:jc w:val="both"/>
              <w:rPr>
                <w:rFonts w:cs="Times New Roman"/>
                <w:snapToGrid/>
                <w:kern w:val="0"/>
                <w14:ligatures w14:val="none"/>
              </w:rPr>
            </w:pPr>
            <w:r w:rsidRPr="00353DC2">
              <w:rPr>
                <w:rFonts w:cs="Times New Roman"/>
                <w:snapToGrid/>
                <w:kern w:val="0"/>
                <w14:ligatures w14:val="none"/>
              </w:rPr>
              <w:t>id</w:t>
            </w:r>
          </w:p>
        </w:tc>
        <w:tc>
          <w:tcPr>
            <w:tcW w:w="303" w:type="pct"/>
          </w:tcPr>
          <w:p w14:paraId="1864DD8E" w14:textId="77777777" w:rsidR="00254A8A" w:rsidRPr="00353DC2" w:rsidRDefault="00254A8A"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7094518C" w14:textId="77777777" w:rsidR="00254A8A" w:rsidRPr="00353DC2" w:rsidRDefault="00254A8A"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607" w:type="pct"/>
          </w:tcPr>
          <w:p w14:paraId="05095436" w14:textId="242EDDCE" w:rsidR="00254A8A" w:rsidRPr="00353DC2" w:rsidRDefault="00087D30"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741" w:type="pct"/>
          </w:tcPr>
          <w:p w14:paraId="091D3428" w14:textId="379C54B1" w:rsidR="00254A8A" w:rsidRPr="00353DC2" w:rsidRDefault="00254A8A" w:rsidP="00353DC2">
            <w:pPr>
              <w:pStyle w:val="12-5"/>
              <w:keepLines/>
              <w:jc w:val="both"/>
              <w:rPr>
                <w:rFonts w:cs="Times New Roman"/>
                <w:snapToGrid/>
                <w:kern w:val="0"/>
                <w14:ligatures w14:val="none"/>
              </w:rPr>
            </w:pPr>
            <w:r w:rsidRPr="00353DC2" w:rsidDel="00C03520">
              <w:rPr>
                <w:rFonts w:cs="Times New Roman"/>
                <w:snapToGrid/>
                <w:kern w:val="0"/>
                <w14:ligatures w14:val="none"/>
              </w:rPr>
              <w:t xml:space="preserve"> </w:t>
            </w:r>
          </w:p>
        </w:tc>
      </w:tr>
      <w:tr w:rsidR="003D23AE" w:rsidRPr="00BE5BD0" w14:paraId="3E3A529A" w14:textId="77777777" w:rsidTr="00353DC2">
        <w:trPr>
          <w:cnfStyle w:val="000000010000" w:firstRow="0" w:lastRow="0" w:firstColumn="0" w:lastColumn="0" w:oddVBand="0" w:evenVBand="0" w:oddHBand="0" w:evenHBand="1" w:firstRowFirstColumn="0" w:firstRowLastColumn="0" w:lastRowFirstColumn="0" w:lastRowLastColumn="0"/>
        </w:trPr>
        <w:tc>
          <w:tcPr>
            <w:tcW w:w="907" w:type="pct"/>
          </w:tcPr>
          <w:p w14:paraId="39FA6362" w14:textId="0C0F838A" w:rsidR="00254A8A" w:rsidRPr="00353DC2" w:rsidRDefault="00EE44AE" w:rsidP="00353DC2">
            <w:pPr>
              <w:pStyle w:val="12-5"/>
              <w:keepLines/>
              <w:jc w:val="both"/>
              <w:rPr>
                <w:rFonts w:cs="Times New Roman"/>
                <w:snapToGrid/>
                <w:kern w:val="0"/>
                <w14:ligatures w14:val="none"/>
              </w:rPr>
            </w:pPr>
            <w:r w:rsidRPr="00353DC2">
              <w:rPr>
                <w:rFonts w:cs="Times New Roman"/>
                <w:snapToGrid/>
                <w:kern w:val="0"/>
                <w14:ligatures w14:val="none"/>
              </w:rPr>
              <w:t>Дата и время формирования пакета</w:t>
            </w:r>
          </w:p>
        </w:tc>
        <w:tc>
          <w:tcPr>
            <w:tcW w:w="835" w:type="pct"/>
          </w:tcPr>
          <w:p w14:paraId="55C37859" w14:textId="4E66F701" w:rsidR="00254A8A"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creationDateTime</w:t>
            </w:r>
          </w:p>
        </w:tc>
        <w:tc>
          <w:tcPr>
            <w:tcW w:w="303" w:type="pct"/>
          </w:tcPr>
          <w:p w14:paraId="46ECCEB1" w14:textId="77777777" w:rsidR="00254A8A" w:rsidRPr="00353DC2" w:rsidRDefault="00254A8A"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05C22669" w14:textId="77777777" w:rsidR="00254A8A" w:rsidRPr="00353DC2" w:rsidRDefault="00254A8A" w:rsidP="00353DC2">
            <w:pPr>
              <w:pStyle w:val="12-5"/>
              <w:keepLines/>
              <w:jc w:val="both"/>
              <w:rPr>
                <w:rFonts w:cs="Times New Roman"/>
                <w:snapToGrid/>
                <w:kern w:val="0"/>
                <w14:ligatures w14:val="none"/>
              </w:rPr>
            </w:pPr>
            <w:r w:rsidRPr="00353DC2">
              <w:rPr>
                <w:rFonts w:cs="Times New Roman"/>
                <w:snapToGrid/>
                <w:kern w:val="0"/>
                <w14:ligatures w14:val="none"/>
              </w:rPr>
              <w:t>Date</w:t>
            </w:r>
          </w:p>
        </w:tc>
        <w:tc>
          <w:tcPr>
            <w:tcW w:w="607" w:type="pct"/>
          </w:tcPr>
          <w:p w14:paraId="04482FEA" w14:textId="77777777" w:rsidR="00254A8A" w:rsidRPr="00353DC2" w:rsidRDefault="00254A8A" w:rsidP="00353DC2">
            <w:pPr>
              <w:pStyle w:val="12-5"/>
              <w:keepLines/>
              <w:jc w:val="both"/>
              <w:rPr>
                <w:rFonts w:cs="Times New Roman"/>
                <w:snapToGrid/>
                <w:kern w:val="0"/>
                <w14:ligatures w14:val="none"/>
              </w:rPr>
            </w:pPr>
            <w:r w:rsidRPr="00353DC2">
              <w:rPr>
                <w:rFonts w:cs="Times New Roman"/>
                <w:snapToGrid/>
                <w:kern w:val="0"/>
                <w14:ligatures w14:val="none"/>
              </w:rPr>
              <w:t>Н</w:t>
            </w:r>
          </w:p>
        </w:tc>
        <w:tc>
          <w:tcPr>
            <w:tcW w:w="1741" w:type="pct"/>
          </w:tcPr>
          <w:p w14:paraId="48569FB9" w14:textId="3B812D4F" w:rsidR="00254A8A" w:rsidRPr="00353DC2" w:rsidRDefault="00254A8A" w:rsidP="00353DC2">
            <w:pPr>
              <w:pStyle w:val="12-5"/>
              <w:keepLines/>
              <w:jc w:val="both"/>
              <w:rPr>
                <w:rFonts w:cs="Times New Roman"/>
                <w:snapToGrid/>
                <w:kern w:val="0"/>
                <w14:ligatures w14:val="none"/>
              </w:rPr>
            </w:pPr>
          </w:p>
        </w:tc>
      </w:tr>
      <w:tr w:rsidR="003D23AE" w:rsidRPr="00BE5BD0" w14:paraId="1C169E86" w14:textId="77777777" w:rsidTr="00353DC2">
        <w:trPr>
          <w:cnfStyle w:val="000000100000" w:firstRow="0" w:lastRow="0" w:firstColumn="0" w:lastColumn="0" w:oddVBand="0" w:evenVBand="0" w:oddHBand="1" w:evenHBand="0" w:firstRowFirstColumn="0" w:firstRowLastColumn="0" w:lastRowFirstColumn="0" w:lastRowLastColumn="0"/>
        </w:trPr>
        <w:tc>
          <w:tcPr>
            <w:tcW w:w="907" w:type="pct"/>
          </w:tcPr>
          <w:p w14:paraId="7CED13AE" w14:textId="05718EDE"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Статус загрузки файла</w:t>
            </w:r>
          </w:p>
        </w:tc>
        <w:tc>
          <w:tcPr>
            <w:tcW w:w="835" w:type="pct"/>
          </w:tcPr>
          <w:p w14:paraId="2E18F219" w14:textId="264D3C92"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status</w:t>
            </w:r>
          </w:p>
        </w:tc>
        <w:tc>
          <w:tcPr>
            <w:tcW w:w="303" w:type="pct"/>
          </w:tcPr>
          <w:p w14:paraId="0E0C748A" w14:textId="7C19635C"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0EDF823D" w14:textId="710EA6E2"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Т(1-10)</w:t>
            </w:r>
          </w:p>
        </w:tc>
        <w:tc>
          <w:tcPr>
            <w:tcW w:w="607" w:type="pct"/>
          </w:tcPr>
          <w:p w14:paraId="2F94292A" w14:textId="5A250E08"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741" w:type="pct"/>
          </w:tcPr>
          <w:p w14:paraId="61FC0347" w14:textId="09A5E11A" w:rsidR="00840AF4" w:rsidRPr="00353DC2" w:rsidRDefault="00840AF4" w:rsidP="00353DC2">
            <w:pPr>
              <w:pStyle w:val="12-5"/>
              <w:keepLines/>
              <w:jc w:val="both"/>
              <w:rPr>
                <w:rFonts w:cs="Times New Roman"/>
                <w:snapToGrid/>
                <w:kern w:val="0"/>
                <w14:ligatures w14:val="none"/>
              </w:rPr>
            </w:pPr>
            <w:r w:rsidRPr="00353DC2">
              <w:rPr>
                <w:rFonts w:cs="Times New Roman"/>
                <w:snapToGrid/>
                <w:kern w:val="0"/>
                <w14:ligatures w14:val="none"/>
              </w:rPr>
              <w:t>Статус загрузки файла в ФХ: SUCCESS - загружено успешно; FAILURE - ошибки при загрузке; PROCESSING - загружается</w:t>
            </w:r>
          </w:p>
        </w:tc>
      </w:tr>
    </w:tbl>
    <w:p w14:paraId="1F7E7A71" w14:textId="40FA0188" w:rsidR="002C7793" w:rsidRPr="00C35E1A" w:rsidRDefault="002C7793" w:rsidP="00CC67ED">
      <w:pPr>
        <w:pStyle w:val="3"/>
        <w:numPr>
          <w:ilvl w:val="0"/>
          <w:numId w:val="21"/>
        </w:numPr>
        <w:rPr>
          <w:noProof/>
        </w:rPr>
      </w:pPr>
      <w:bookmarkStart w:id="49" w:name="_Toc162432600"/>
      <w:bookmarkStart w:id="50" w:name="_Toc202950456"/>
      <w:r w:rsidRPr="00C35E1A">
        <w:rPr>
          <w:noProof/>
        </w:rPr>
        <w:t>Описание комплексного типа «</w:t>
      </w:r>
      <w:r w:rsidR="003F1180" w:rsidRPr="00BE5BD0">
        <w:t>packageType</w:t>
      </w:r>
      <w:r w:rsidRPr="00C35E1A">
        <w:rPr>
          <w:noProof/>
        </w:rPr>
        <w:t>»</w:t>
      </w:r>
      <w:bookmarkEnd w:id="49"/>
      <w:bookmarkEnd w:id="50"/>
    </w:p>
    <w:p w14:paraId="09F86ED7" w14:textId="75F81069" w:rsidR="00613997" w:rsidRPr="00195774" w:rsidRDefault="00613997" w:rsidP="00353DC2">
      <w:pPr>
        <w:rPr>
          <w:u w:color="000000"/>
        </w:rPr>
      </w:pPr>
      <w:r w:rsidRPr="00195774">
        <w:rPr>
          <w:u w:color="000000"/>
        </w:rPr>
        <w:t>Описание комплексного типа «packageType» блока «Интеграционный пакет. Структура для передачи информации о принимаемых и передаваемых документах, при взаимодействии с ЕБП».</w:t>
      </w:r>
    </w:p>
    <w:p w14:paraId="5094851A" w14:textId="127D71D6" w:rsidR="000E5C34" w:rsidRPr="00BE5BD0" w:rsidRDefault="000E5C34" w:rsidP="00353DC2">
      <w:pPr>
        <w:pStyle w:val="-e"/>
      </w:pPr>
      <w:bookmarkStart w:id="51" w:name="_Ref162432224"/>
      <w:bookmarkStart w:id="52" w:name="_Ref162432165"/>
      <w:bookmarkStart w:id="53" w:name="_Toc202949416"/>
      <w:r w:rsidRPr="00BE5BD0">
        <w:lastRenderedPageBreak/>
        <w:t xml:space="preserve">Таблица </w:t>
      </w:r>
      <w:fldSimple w:instr=" SEQ Таблица \* ARABIC ">
        <w:r w:rsidR="00F805D5">
          <w:t>4</w:t>
        </w:r>
      </w:fldSimple>
      <w:bookmarkEnd w:id="51"/>
      <w:r w:rsidRPr="00BE5BD0">
        <w:t xml:space="preserve"> </w:t>
      </w:r>
      <w:r w:rsidR="00353DC2" w:rsidRPr="00256E31">
        <w:t>–</w:t>
      </w:r>
      <w:r w:rsidR="00353DC2">
        <w:t xml:space="preserve"> </w:t>
      </w:r>
      <w:r w:rsidRPr="00BE5BD0">
        <w:t>Описание комплексного типа «packageType»</w:t>
      </w:r>
      <w:bookmarkEnd w:id="52"/>
      <w:bookmarkEnd w:id="53"/>
    </w:p>
    <w:tbl>
      <w:tblPr>
        <w:tblStyle w:val="GOSTTable"/>
        <w:tblW w:w="5000" w:type="pct"/>
        <w:tblLayout w:type="fixed"/>
        <w:tblLook w:val="01E0" w:firstRow="1" w:lastRow="1" w:firstColumn="1" w:lastColumn="1" w:noHBand="0" w:noVBand="0"/>
      </w:tblPr>
      <w:tblGrid>
        <w:gridCol w:w="1696"/>
        <w:gridCol w:w="1561"/>
        <w:gridCol w:w="566"/>
        <w:gridCol w:w="1134"/>
        <w:gridCol w:w="566"/>
        <w:gridCol w:w="3822"/>
      </w:tblGrid>
      <w:tr w:rsidR="00FF528E" w:rsidRPr="00BE5BD0" w14:paraId="6DE616CE" w14:textId="77777777" w:rsidTr="00411B19">
        <w:trPr>
          <w:cnfStyle w:val="100000000000" w:firstRow="1" w:lastRow="0" w:firstColumn="0" w:lastColumn="0" w:oddVBand="0" w:evenVBand="0" w:oddHBand="0" w:evenHBand="0" w:firstRowFirstColumn="0" w:firstRowLastColumn="0" w:lastRowFirstColumn="0" w:lastRowLastColumn="0"/>
          <w:tblHeader/>
        </w:trPr>
        <w:tc>
          <w:tcPr>
            <w:tcW w:w="907" w:type="pct"/>
          </w:tcPr>
          <w:p w14:paraId="522C0A68"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Наименование элемента</w:t>
            </w:r>
          </w:p>
        </w:tc>
        <w:tc>
          <w:tcPr>
            <w:tcW w:w="835" w:type="pct"/>
          </w:tcPr>
          <w:p w14:paraId="7E980AF3"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Сокращенное наименование (код) элемента</w:t>
            </w:r>
          </w:p>
        </w:tc>
        <w:tc>
          <w:tcPr>
            <w:tcW w:w="303" w:type="pct"/>
          </w:tcPr>
          <w:p w14:paraId="29E8FDF2"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Тип</w:t>
            </w:r>
          </w:p>
        </w:tc>
        <w:tc>
          <w:tcPr>
            <w:tcW w:w="607" w:type="pct"/>
          </w:tcPr>
          <w:p w14:paraId="6A62F584"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Формат элемента</w:t>
            </w:r>
          </w:p>
        </w:tc>
        <w:tc>
          <w:tcPr>
            <w:tcW w:w="303" w:type="pct"/>
          </w:tcPr>
          <w:p w14:paraId="7171C987"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Обязательность</w:t>
            </w:r>
          </w:p>
        </w:tc>
        <w:tc>
          <w:tcPr>
            <w:tcW w:w="2045" w:type="pct"/>
          </w:tcPr>
          <w:p w14:paraId="354D348F"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Дополнительная информация</w:t>
            </w:r>
          </w:p>
        </w:tc>
      </w:tr>
      <w:tr w:rsidR="003D23AE" w:rsidRPr="00BE5BD0" w14:paraId="4086E761" w14:textId="77777777" w:rsidTr="00411B19">
        <w:trPr>
          <w:cnfStyle w:val="000000100000" w:firstRow="0" w:lastRow="0" w:firstColumn="0" w:lastColumn="0" w:oddVBand="0" w:evenVBand="0" w:oddHBand="1" w:evenHBand="0" w:firstRowFirstColumn="0" w:firstRowLastColumn="0" w:lastRowFirstColumn="0" w:lastRowLastColumn="0"/>
        </w:trPr>
        <w:tc>
          <w:tcPr>
            <w:tcW w:w="907" w:type="pct"/>
          </w:tcPr>
          <w:p w14:paraId="2F05DA44" w14:textId="10EEA07B" w:rsidR="002C7793" w:rsidRPr="00353DC2" w:rsidRDefault="00C03D06" w:rsidP="00353DC2">
            <w:pPr>
              <w:pStyle w:val="12-5"/>
              <w:keepLines/>
              <w:jc w:val="both"/>
              <w:rPr>
                <w:rFonts w:cs="Times New Roman"/>
                <w:snapToGrid/>
                <w:kern w:val="0"/>
                <w14:ligatures w14:val="none"/>
              </w:rPr>
            </w:pPr>
            <w:r w:rsidRPr="00353DC2">
              <w:rPr>
                <w:rFonts w:cs="Times New Roman"/>
                <w:snapToGrid/>
                <w:kern w:val="0"/>
                <w14:ligatures w14:val="none"/>
              </w:rPr>
              <w:t>Транспортная информация о передаваемом документе</w:t>
            </w:r>
          </w:p>
        </w:tc>
        <w:tc>
          <w:tcPr>
            <w:tcW w:w="835" w:type="pct"/>
          </w:tcPr>
          <w:p w14:paraId="0E933F3E" w14:textId="660134D3" w:rsidR="002C7793" w:rsidRPr="00353DC2" w:rsidRDefault="00C03D06" w:rsidP="00353DC2">
            <w:pPr>
              <w:pStyle w:val="12-5"/>
              <w:keepLines/>
              <w:jc w:val="both"/>
              <w:rPr>
                <w:rFonts w:cs="Times New Roman"/>
                <w:snapToGrid/>
                <w:kern w:val="0"/>
                <w14:ligatures w14:val="none"/>
              </w:rPr>
            </w:pPr>
            <w:r w:rsidRPr="00353DC2">
              <w:rPr>
                <w:rFonts w:cs="Times New Roman"/>
                <w:snapToGrid/>
                <w:kern w:val="0"/>
                <w14:ligatures w14:val="none"/>
              </w:rPr>
              <w:t>header</w:t>
            </w:r>
          </w:p>
        </w:tc>
        <w:tc>
          <w:tcPr>
            <w:tcW w:w="303" w:type="pct"/>
          </w:tcPr>
          <w:p w14:paraId="41EDED83"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5FBD9913"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303" w:type="pct"/>
          </w:tcPr>
          <w:p w14:paraId="07A6499E" w14:textId="6A176ACA" w:rsidR="002C7793" w:rsidRPr="00353DC2" w:rsidRDefault="00C03D06"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2045" w:type="pct"/>
          </w:tcPr>
          <w:p w14:paraId="1BFC7E53" w14:textId="7847F2B5" w:rsidR="002C7793" w:rsidRPr="00353DC2" w:rsidRDefault="002C7793" w:rsidP="00353DC2">
            <w:pPr>
              <w:pStyle w:val="12-5"/>
              <w:keepLines/>
              <w:jc w:val="both"/>
              <w:rPr>
                <w:rFonts w:cs="Times New Roman"/>
                <w:snapToGrid/>
                <w:kern w:val="0"/>
                <w14:ligatures w14:val="none"/>
              </w:rPr>
            </w:pPr>
            <w:r w:rsidRPr="00353DC2" w:rsidDel="00C03520">
              <w:rPr>
                <w:rFonts w:cs="Times New Roman"/>
                <w:snapToGrid/>
                <w:kern w:val="0"/>
                <w14:ligatures w14:val="none"/>
              </w:rPr>
              <w:t xml:space="preserve"> </w:t>
            </w:r>
          </w:p>
        </w:tc>
      </w:tr>
      <w:tr w:rsidR="003D23AE" w:rsidRPr="00BE5BD0" w14:paraId="35199CBF" w14:textId="77777777" w:rsidTr="00411B19">
        <w:trPr>
          <w:cnfStyle w:val="000000010000" w:firstRow="0" w:lastRow="0" w:firstColumn="0" w:lastColumn="0" w:oddVBand="0" w:evenVBand="0" w:oddHBand="0" w:evenHBand="1" w:firstRowFirstColumn="0" w:firstRowLastColumn="0" w:lastRowFirstColumn="0" w:lastRowLastColumn="0"/>
        </w:trPr>
        <w:tc>
          <w:tcPr>
            <w:tcW w:w="907" w:type="pct"/>
          </w:tcPr>
          <w:p w14:paraId="12675B0B" w14:textId="79EF8415" w:rsidR="002C7793" w:rsidRPr="00353DC2" w:rsidRDefault="00D6379D" w:rsidP="00353DC2">
            <w:pPr>
              <w:pStyle w:val="12-5"/>
              <w:keepLines/>
              <w:jc w:val="both"/>
              <w:rPr>
                <w:rFonts w:cs="Times New Roman"/>
                <w:snapToGrid/>
                <w:kern w:val="0"/>
                <w14:ligatures w14:val="none"/>
              </w:rPr>
            </w:pPr>
            <w:r w:rsidRPr="00353DC2">
              <w:rPr>
                <w:rFonts w:cs="Times New Roman"/>
                <w:snapToGrid/>
                <w:kern w:val="0"/>
                <w14:ligatures w14:val="none"/>
              </w:rPr>
              <w:t>Информация о передаваемых документах</w:t>
            </w:r>
          </w:p>
        </w:tc>
        <w:tc>
          <w:tcPr>
            <w:tcW w:w="835" w:type="pct"/>
          </w:tcPr>
          <w:p w14:paraId="221C7091" w14:textId="712D790B" w:rsidR="002C7793" w:rsidRPr="00353DC2" w:rsidRDefault="00D6379D" w:rsidP="00353DC2">
            <w:pPr>
              <w:pStyle w:val="12-5"/>
              <w:keepLines/>
              <w:jc w:val="both"/>
              <w:rPr>
                <w:rFonts w:cs="Times New Roman"/>
                <w:snapToGrid/>
                <w:kern w:val="0"/>
                <w14:ligatures w14:val="none"/>
              </w:rPr>
            </w:pPr>
            <w:r w:rsidRPr="00353DC2">
              <w:rPr>
                <w:rFonts w:cs="Times New Roman"/>
                <w:snapToGrid/>
                <w:kern w:val="0"/>
                <w14:ligatures w14:val="none"/>
              </w:rPr>
              <w:t>documents</w:t>
            </w:r>
          </w:p>
        </w:tc>
        <w:tc>
          <w:tcPr>
            <w:tcW w:w="303" w:type="pct"/>
          </w:tcPr>
          <w:p w14:paraId="38172DAA"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6C3F9511" w14:textId="2B21D120" w:rsidR="002C7793" w:rsidRPr="00353DC2" w:rsidRDefault="00D6379D"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303" w:type="pct"/>
          </w:tcPr>
          <w:p w14:paraId="5E46A3DC" w14:textId="17233C73" w:rsidR="002C7793" w:rsidRPr="00353DC2" w:rsidRDefault="00D6379D"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2045" w:type="pct"/>
          </w:tcPr>
          <w:p w14:paraId="14C3C2EC" w14:textId="49485184" w:rsidR="002C7793" w:rsidRPr="00353DC2" w:rsidRDefault="002C7793" w:rsidP="00353DC2">
            <w:pPr>
              <w:pStyle w:val="12-5"/>
              <w:keepLines/>
              <w:jc w:val="both"/>
              <w:rPr>
                <w:rFonts w:cs="Times New Roman"/>
                <w:snapToGrid/>
                <w:kern w:val="0"/>
                <w14:ligatures w14:val="none"/>
              </w:rPr>
            </w:pPr>
          </w:p>
        </w:tc>
      </w:tr>
    </w:tbl>
    <w:p w14:paraId="1B15D076" w14:textId="77777777" w:rsidR="00195774" w:rsidRDefault="00195774">
      <w:pPr>
        <w:spacing w:after="160" w:line="259" w:lineRule="auto"/>
        <w:rPr>
          <w:rFonts w:cs="Arial"/>
          <w:b/>
          <w:iCs/>
          <w:noProof/>
          <w:sz w:val="26"/>
          <w:szCs w:val="26"/>
          <w:lang w:val="en-US"/>
        </w:rPr>
      </w:pPr>
      <w:r>
        <w:rPr>
          <w:noProof/>
        </w:rPr>
        <w:br w:type="page"/>
      </w:r>
    </w:p>
    <w:p w14:paraId="7700051A" w14:textId="745279C1" w:rsidR="002C7793" w:rsidRPr="00BE5BD0" w:rsidRDefault="002C7793" w:rsidP="00CC67ED">
      <w:pPr>
        <w:pStyle w:val="3"/>
        <w:numPr>
          <w:ilvl w:val="0"/>
          <w:numId w:val="21"/>
        </w:numPr>
        <w:rPr>
          <w:noProof/>
        </w:rPr>
      </w:pPr>
      <w:bookmarkStart w:id="54" w:name="_Toc162432601"/>
      <w:bookmarkStart w:id="55" w:name="_Toc202950457"/>
      <w:r w:rsidRPr="00BE5BD0">
        <w:rPr>
          <w:noProof/>
        </w:rPr>
        <w:lastRenderedPageBreak/>
        <w:t>Описание комплексного типа «</w:t>
      </w:r>
      <w:r w:rsidR="00234B55" w:rsidRPr="00BE5BD0">
        <w:t>docsRequestType</w:t>
      </w:r>
      <w:r w:rsidRPr="00BE5BD0">
        <w:rPr>
          <w:noProof/>
        </w:rPr>
        <w:t>»</w:t>
      </w:r>
      <w:bookmarkEnd w:id="54"/>
      <w:bookmarkEnd w:id="55"/>
    </w:p>
    <w:p w14:paraId="59C4F1C1" w14:textId="7A9F591F" w:rsidR="00613997" w:rsidRPr="00195774" w:rsidRDefault="00613997" w:rsidP="00353DC2">
      <w:pPr>
        <w:rPr>
          <w:u w:color="000000"/>
        </w:rPr>
      </w:pPr>
      <w:r w:rsidRPr="00195774">
        <w:rPr>
          <w:u w:color="000000"/>
        </w:rPr>
        <w:t>Описание комплексного типа «docsRequestType» блока «Запрос документов».</w:t>
      </w:r>
    </w:p>
    <w:p w14:paraId="0CB43244" w14:textId="1E6E0C41" w:rsidR="000E5C34" w:rsidRPr="00BE5BD0" w:rsidRDefault="000E5C34" w:rsidP="00353DC2">
      <w:pPr>
        <w:pStyle w:val="-e"/>
      </w:pPr>
      <w:bookmarkStart w:id="56" w:name="_Ref162432235"/>
      <w:bookmarkStart w:id="57" w:name="_Toc202949417"/>
      <w:r w:rsidRPr="00BE5BD0">
        <w:t xml:space="preserve">Таблица </w:t>
      </w:r>
      <w:fldSimple w:instr=" SEQ Таблица \* ARABIC ">
        <w:r w:rsidR="00F805D5">
          <w:t>5</w:t>
        </w:r>
      </w:fldSimple>
      <w:bookmarkEnd w:id="56"/>
      <w:r w:rsidRPr="00BE5BD0">
        <w:t xml:space="preserve"> </w:t>
      </w:r>
      <w:r w:rsidR="00353DC2" w:rsidRPr="00256E31">
        <w:t>–</w:t>
      </w:r>
      <w:r w:rsidR="00353DC2">
        <w:t xml:space="preserve"> </w:t>
      </w:r>
      <w:r w:rsidRPr="00BE5BD0">
        <w:t>Описание комплексного типа «docsRequestType»</w:t>
      </w:r>
      <w:bookmarkEnd w:id="57"/>
    </w:p>
    <w:tbl>
      <w:tblPr>
        <w:tblStyle w:val="GOSTTable"/>
        <w:tblW w:w="5000" w:type="pct"/>
        <w:tblLayout w:type="fixed"/>
        <w:tblLook w:val="01E0" w:firstRow="1" w:lastRow="1" w:firstColumn="1" w:lastColumn="1" w:noHBand="0" w:noVBand="0"/>
      </w:tblPr>
      <w:tblGrid>
        <w:gridCol w:w="1696"/>
        <w:gridCol w:w="1701"/>
        <w:gridCol w:w="426"/>
        <w:gridCol w:w="1134"/>
        <w:gridCol w:w="992"/>
        <w:gridCol w:w="3396"/>
      </w:tblGrid>
      <w:tr w:rsidR="00FF528E" w:rsidRPr="00BE5BD0" w14:paraId="5EF28C87" w14:textId="77777777" w:rsidTr="00353DC2">
        <w:trPr>
          <w:cnfStyle w:val="100000000000" w:firstRow="1" w:lastRow="0" w:firstColumn="0" w:lastColumn="0" w:oddVBand="0" w:evenVBand="0" w:oddHBand="0" w:evenHBand="0" w:firstRowFirstColumn="0" w:firstRowLastColumn="0" w:lastRowFirstColumn="0" w:lastRowLastColumn="0"/>
          <w:tblHeader/>
        </w:trPr>
        <w:tc>
          <w:tcPr>
            <w:tcW w:w="907" w:type="pct"/>
          </w:tcPr>
          <w:p w14:paraId="56D0B513"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Наименование элемента</w:t>
            </w:r>
          </w:p>
        </w:tc>
        <w:tc>
          <w:tcPr>
            <w:tcW w:w="910" w:type="pct"/>
          </w:tcPr>
          <w:p w14:paraId="1FBF72D8"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Сокращенное наименование (код) элемента</w:t>
            </w:r>
          </w:p>
        </w:tc>
        <w:tc>
          <w:tcPr>
            <w:tcW w:w="228" w:type="pct"/>
          </w:tcPr>
          <w:p w14:paraId="0EA59340"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Тип</w:t>
            </w:r>
          </w:p>
        </w:tc>
        <w:tc>
          <w:tcPr>
            <w:tcW w:w="607" w:type="pct"/>
          </w:tcPr>
          <w:p w14:paraId="010EBC5F"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Формат элемента</w:t>
            </w:r>
          </w:p>
        </w:tc>
        <w:tc>
          <w:tcPr>
            <w:tcW w:w="531" w:type="pct"/>
          </w:tcPr>
          <w:p w14:paraId="2D5D2BE1"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Обязательность</w:t>
            </w:r>
          </w:p>
        </w:tc>
        <w:tc>
          <w:tcPr>
            <w:tcW w:w="1817" w:type="pct"/>
          </w:tcPr>
          <w:p w14:paraId="6A692663"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Дополнительная информация</w:t>
            </w:r>
          </w:p>
        </w:tc>
      </w:tr>
      <w:tr w:rsidR="003D23AE" w:rsidRPr="00BE5BD0" w14:paraId="24E4C250" w14:textId="77777777" w:rsidTr="00353DC2">
        <w:trPr>
          <w:cnfStyle w:val="000000100000" w:firstRow="0" w:lastRow="0" w:firstColumn="0" w:lastColumn="0" w:oddVBand="0" w:evenVBand="0" w:oddHBand="1" w:evenHBand="0" w:firstRowFirstColumn="0" w:firstRowLastColumn="0" w:lastRowFirstColumn="0" w:lastRowLastColumn="0"/>
        </w:trPr>
        <w:tc>
          <w:tcPr>
            <w:tcW w:w="907" w:type="pct"/>
          </w:tcPr>
          <w:p w14:paraId="1A05F00F" w14:textId="7FA2654E" w:rsidR="002C7793" w:rsidRPr="00353DC2" w:rsidRDefault="007E1F46" w:rsidP="00353DC2">
            <w:pPr>
              <w:pStyle w:val="12-5"/>
              <w:keepLines/>
              <w:jc w:val="both"/>
              <w:rPr>
                <w:rFonts w:cs="Times New Roman"/>
                <w:snapToGrid/>
                <w:kern w:val="0"/>
                <w14:ligatures w14:val="none"/>
              </w:rPr>
            </w:pPr>
            <w:r w:rsidRPr="00353DC2">
              <w:rPr>
                <w:rFonts w:cs="Times New Roman"/>
                <w:snapToGrid/>
                <w:kern w:val="0"/>
                <w14:ligatures w14:val="none"/>
              </w:rPr>
              <w:t>Транспортная информация о передаваемом документе</w:t>
            </w:r>
          </w:p>
        </w:tc>
        <w:tc>
          <w:tcPr>
            <w:tcW w:w="910" w:type="pct"/>
          </w:tcPr>
          <w:p w14:paraId="70D74131" w14:textId="59379C60" w:rsidR="002C7793" w:rsidRPr="00353DC2" w:rsidRDefault="007E1F46" w:rsidP="00353DC2">
            <w:pPr>
              <w:pStyle w:val="12-5"/>
              <w:keepLines/>
              <w:jc w:val="both"/>
              <w:rPr>
                <w:rFonts w:cs="Times New Roman"/>
                <w:snapToGrid/>
                <w:kern w:val="0"/>
                <w14:ligatures w14:val="none"/>
              </w:rPr>
            </w:pPr>
            <w:r w:rsidRPr="00353DC2">
              <w:rPr>
                <w:rFonts w:cs="Times New Roman"/>
                <w:snapToGrid/>
                <w:kern w:val="0"/>
                <w14:ligatures w14:val="none"/>
              </w:rPr>
              <w:t>header</w:t>
            </w:r>
          </w:p>
        </w:tc>
        <w:tc>
          <w:tcPr>
            <w:tcW w:w="228" w:type="pct"/>
          </w:tcPr>
          <w:p w14:paraId="0CECFB86"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7A7A0DEE"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531" w:type="pct"/>
          </w:tcPr>
          <w:p w14:paraId="377563E4" w14:textId="37B2DAD9" w:rsidR="002C7793" w:rsidRPr="00353DC2" w:rsidRDefault="007E1F46"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817" w:type="pct"/>
          </w:tcPr>
          <w:p w14:paraId="04434CC5" w14:textId="075746B8" w:rsidR="002C7793" w:rsidRPr="00353DC2" w:rsidRDefault="002C7793" w:rsidP="00353DC2">
            <w:pPr>
              <w:pStyle w:val="12-5"/>
              <w:keepLines/>
              <w:jc w:val="both"/>
              <w:rPr>
                <w:rFonts w:cs="Times New Roman"/>
                <w:snapToGrid/>
                <w:kern w:val="0"/>
                <w14:ligatures w14:val="none"/>
              </w:rPr>
            </w:pPr>
            <w:r w:rsidRPr="00353DC2" w:rsidDel="00C03520">
              <w:rPr>
                <w:rFonts w:cs="Times New Roman"/>
                <w:snapToGrid/>
                <w:kern w:val="0"/>
                <w14:ligatures w14:val="none"/>
              </w:rPr>
              <w:t xml:space="preserve"> </w:t>
            </w:r>
          </w:p>
        </w:tc>
      </w:tr>
      <w:tr w:rsidR="003D23AE" w:rsidRPr="00BE5BD0" w14:paraId="1936E1DF" w14:textId="77777777" w:rsidTr="00353DC2">
        <w:trPr>
          <w:cnfStyle w:val="000000010000" w:firstRow="0" w:lastRow="0" w:firstColumn="0" w:lastColumn="0" w:oddVBand="0" w:evenVBand="0" w:oddHBand="0" w:evenHBand="1" w:firstRowFirstColumn="0" w:firstRowLastColumn="0" w:lastRowFirstColumn="0" w:lastRowLastColumn="0"/>
        </w:trPr>
        <w:tc>
          <w:tcPr>
            <w:tcW w:w="907" w:type="pct"/>
          </w:tcPr>
          <w:p w14:paraId="76FF38FF" w14:textId="1A2560C3" w:rsidR="002C7793" w:rsidRPr="00353DC2" w:rsidRDefault="004149D1" w:rsidP="00353DC2">
            <w:pPr>
              <w:pStyle w:val="12-5"/>
              <w:keepLines/>
              <w:jc w:val="both"/>
              <w:rPr>
                <w:rFonts w:cs="Times New Roman"/>
                <w:snapToGrid/>
                <w:kern w:val="0"/>
                <w14:ligatures w14:val="none"/>
              </w:rPr>
            </w:pPr>
            <w:r w:rsidRPr="00353DC2">
              <w:rPr>
                <w:rFonts w:cs="Times New Roman"/>
                <w:snapToGrid/>
                <w:kern w:val="0"/>
                <w14:ligatures w14:val="none"/>
              </w:rPr>
              <w:t>Параметры запроса</w:t>
            </w:r>
          </w:p>
        </w:tc>
        <w:tc>
          <w:tcPr>
            <w:tcW w:w="910" w:type="pct"/>
          </w:tcPr>
          <w:p w14:paraId="383A88D8" w14:textId="24AAC359" w:rsidR="002C7793" w:rsidRPr="00353DC2" w:rsidRDefault="004149D1" w:rsidP="00353DC2">
            <w:pPr>
              <w:pStyle w:val="12-5"/>
              <w:keepLines/>
              <w:jc w:val="both"/>
              <w:rPr>
                <w:rFonts w:cs="Times New Roman"/>
                <w:snapToGrid/>
                <w:kern w:val="0"/>
                <w14:ligatures w14:val="none"/>
              </w:rPr>
            </w:pPr>
            <w:r w:rsidRPr="00353DC2">
              <w:rPr>
                <w:rFonts w:cs="Times New Roman"/>
                <w:snapToGrid/>
                <w:kern w:val="0"/>
                <w14:ligatures w14:val="none"/>
              </w:rPr>
              <w:t>params</w:t>
            </w:r>
          </w:p>
        </w:tc>
        <w:tc>
          <w:tcPr>
            <w:tcW w:w="228" w:type="pct"/>
          </w:tcPr>
          <w:p w14:paraId="38A0AA33"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06AE374E" w14:textId="7C471F67" w:rsidR="002C7793" w:rsidRPr="00353DC2" w:rsidRDefault="004149D1" w:rsidP="00353DC2">
            <w:pPr>
              <w:pStyle w:val="12-5"/>
              <w:keepLines/>
              <w:jc w:val="both"/>
              <w:rPr>
                <w:rFonts w:cs="Times New Roman"/>
                <w:snapToGrid/>
                <w:kern w:val="0"/>
                <w14:ligatures w14:val="none"/>
              </w:rPr>
            </w:pPr>
            <w:r w:rsidRPr="00353DC2">
              <w:rPr>
                <w:rFonts w:cs="Times New Roman"/>
                <w:snapToGrid/>
                <w:kern w:val="0"/>
                <w14:ligatures w14:val="none"/>
              </w:rPr>
              <w:t>T(1-30)</w:t>
            </w:r>
          </w:p>
        </w:tc>
        <w:tc>
          <w:tcPr>
            <w:tcW w:w="531" w:type="pct"/>
          </w:tcPr>
          <w:p w14:paraId="648C5778" w14:textId="0F28C273" w:rsidR="002C7793" w:rsidRPr="00353DC2" w:rsidRDefault="007E1F46"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817" w:type="pct"/>
          </w:tcPr>
          <w:p w14:paraId="004604E8" w14:textId="649B667C" w:rsidR="002C7793" w:rsidRPr="00353DC2" w:rsidRDefault="002C7793" w:rsidP="00353DC2">
            <w:pPr>
              <w:pStyle w:val="12-5"/>
              <w:keepLines/>
              <w:jc w:val="both"/>
              <w:rPr>
                <w:rFonts w:cs="Times New Roman"/>
                <w:snapToGrid/>
                <w:kern w:val="0"/>
                <w14:ligatures w14:val="none"/>
              </w:rPr>
            </w:pPr>
          </w:p>
        </w:tc>
      </w:tr>
    </w:tbl>
    <w:p w14:paraId="14ACE0F4" w14:textId="77777777" w:rsidR="003D23AE" w:rsidRPr="00BE5BD0" w:rsidRDefault="003D23AE" w:rsidP="002C7793">
      <w:pPr>
        <w:pStyle w:val="GOSTNameTable"/>
        <w:spacing w:before="60"/>
        <w:rPr>
          <w:noProof/>
          <w:color w:val="000000" w:themeColor="text1"/>
        </w:rPr>
      </w:pPr>
    </w:p>
    <w:p w14:paraId="2972E8DA" w14:textId="473EAC5C" w:rsidR="002C7793" w:rsidRPr="00195774" w:rsidRDefault="002C7793" w:rsidP="00CC67ED">
      <w:pPr>
        <w:pStyle w:val="3"/>
        <w:numPr>
          <w:ilvl w:val="0"/>
          <w:numId w:val="21"/>
        </w:numPr>
      </w:pPr>
      <w:bookmarkStart w:id="58" w:name="_Toc162432602"/>
      <w:bookmarkStart w:id="59" w:name="_Toc202950458"/>
      <w:r w:rsidRPr="00195774">
        <w:t>Описание комплексного типа «</w:t>
      </w:r>
      <w:r w:rsidR="00234B55" w:rsidRPr="00195774">
        <w:t>document</w:t>
      </w:r>
      <w:r w:rsidRPr="00195774">
        <w:t>»</w:t>
      </w:r>
      <w:bookmarkEnd w:id="58"/>
      <w:bookmarkEnd w:id="59"/>
    </w:p>
    <w:p w14:paraId="449D6681" w14:textId="3A97BB51" w:rsidR="00613997" w:rsidRPr="00353DC2" w:rsidRDefault="00613997" w:rsidP="00353DC2">
      <w:pPr>
        <w:rPr>
          <w:u w:color="000000"/>
        </w:rPr>
      </w:pPr>
      <w:r w:rsidRPr="00353DC2">
        <w:rPr>
          <w:u w:color="000000"/>
        </w:rPr>
        <w:t>Описание комплексного типа «document» блока «Информация о передаваемых документах».</w:t>
      </w:r>
    </w:p>
    <w:p w14:paraId="6171C3F4" w14:textId="38AA215A" w:rsidR="000E5C34" w:rsidRPr="00353DC2" w:rsidRDefault="000E5C34" w:rsidP="00353DC2">
      <w:pPr>
        <w:pStyle w:val="-e"/>
      </w:pPr>
      <w:bookmarkStart w:id="60" w:name="_Ref162432245"/>
      <w:bookmarkStart w:id="61" w:name="_Toc202949418"/>
      <w:r w:rsidRPr="00353DC2">
        <w:t xml:space="preserve">Таблица </w:t>
      </w:r>
      <w:fldSimple w:instr=" SEQ Таблица \* ARABIC ">
        <w:r w:rsidR="00F805D5" w:rsidRPr="00353DC2">
          <w:t>6</w:t>
        </w:r>
      </w:fldSimple>
      <w:bookmarkEnd w:id="60"/>
      <w:r w:rsidRPr="00353DC2">
        <w:t xml:space="preserve"> </w:t>
      </w:r>
      <w:r w:rsidR="00353DC2" w:rsidRPr="00256E31">
        <w:t>–</w:t>
      </w:r>
      <w:r w:rsidR="00353DC2">
        <w:t xml:space="preserve"> </w:t>
      </w:r>
      <w:r w:rsidRPr="00353DC2">
        <w:t>Описание комплексного типа «document»</w:t>
      </w:r>
      <w:bookmarkEnd w:id="61"/>
    </w:p>
    <w:tbl>
      <w:tblPr>
        <w:tblStyle w:val="GOSTTable"/>
        <w:tblW w:w="5000" w:type="pct"/>
        <w:tblLayout w:type="fixed"/>
        <w:tblLook w:val="01E0" w:firstRow="1" w:lastRow="1" w:firstColumn="1" w:lastColumn="1" w:noHBand="0" w:noVBand="0"/>
      </w:tblPr>
      <w:tblGrid>
        <w:gridCol w:w="1837"/>
        <w:gridCol w:w="1705"/>
        <w:gridCol w:w="424"/>
        <w:gridCol w:w="1133"/>
        <w:gridCol w:w="850"/>
        <w:gridCol w:w="3396"/>
      </w:tblGrid>
      <w:tr w:rsidR="00FF528E" w:rsidRPr="00BE5BD0" w14:paraId="332CD7D9" w14:textId="77777777" w:rsidTr="00353DC2">
        <w:trPr>
          <w:cnfStyle w:val="100000000000" w:firstRow="1" w:lastRow="0" w:firstColumn="0" w:lastColumn="0" w:oddVBand="0" w:evenVBand="0" w:oddHBand="0" w:evenHBand="0" w:firstRowFirstColumn="0" w:firstRowLastColumn="0" w:lastRowFirstColumn="0" w:lastRowLastColumn="0"/>
          <w:tblHeader/>
        </w:trPr>
        <w:tc>
          <w:tcPr>
            <w:tcW w:w="983" w:type="pct"/>
          </w:tcPr>
          <w:p w14:paraId="385BAAF1"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Наименование элемента</w:t>
            </w:r>
          </w:p>
        </w:tc>
        <w:tc>
          <w:tcPr>
            <w:tcW w:w="912" w:type="pct"/>
          </w:tcPr>
          <w:p w14:paraId="2FB9BEC9"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Сокращенное наименование (код) элемента</w:t>
            </w:r>
          </w:p>
        </w:tc>
        <w:tc>
          <w:tcPr>
            <w:tcW w:w="227" w:type="pct"/>
          </w:tcPr>
          <w:p w14:paraId="03D8F9B1"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Тип</w:t>
            </w:r>
          </w:p>
        </w:tc>
        <w:tc>
          <w:tcPr>
            <w:tcW w:w="606" w:type="pct"/>
          </w:tcPr>
          <w:p w14:paraId="35EFB885"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Формат элемента</w:t>
            </w:r>
          </w:p>
        </w:tc>
        <w:tc>
          <w:tcPr>
            <w:tcW w:w="455" w:type="pct"/>
          </w:tcPr>
          <w:p w14:paraId="48868927"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Обязательность</w:t>
            </w:r>
          </w:p>
        </w:tc>
        <w:tc>
          <w:tcPr>
            <w:tcW w:w="1817" w:type="pct"/>
          </w:tcPr>
          <w:p w14:paraId="6C4877E7"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Дополнительная информация</w:t>
            </w:r>
          </w:p>
        </w:tc>
      </w:tr>
      <w:tr w:rsidR="003D23AE" w:rsidRPr="00BE5BD0" w14:paraId="292C9035" w14:textId="77777777" w:rsidTr="00353DC2">
        <w:trPr>
          <w:cnfStyle w:val="000000100000" w:firstRow="0" w:lastRow="0" w:firstColumn="0" w:lastColumn="0" w:oddVBand="0" w:evenVBand="0" w:oddHBand="1" w:evenHBand="0" w:firstRowFirstColumn="0" w:firstRowLastColumn="0" w:lastRowFirstColumn="0" w:lastRowLastColumn="0"/>
        </w:trPr>
        <w:tc>
          <w:tcPr>
            <w:tcW w:w="983" w:type="pct"/>
          </w:tcPr>
          <w:p w14:paraId="5A616E48" w14:textId="7F1D93A5" w:rsidR="002C7793" w:rsidRPr="00353DC2" w:rsidRDefault="003F3D30" w:rsidP="00353DC2">
            <w:pPr>
              <w:pStyle w:val="12-5"/>
              <w:keepLines/>
              <w:jc w:val="both"/>
              <w:rPr>
                <w:rFonts w:cs="Times New Roman"/>
                <w:snapToGrid/>
                <w:kern w:val="0"/>
                <w14:ligatures w14:val="none"/>
              </w:rPr>
            </w:pPr>
            <w:r w:rsidRPr="00353DC2">
              <w:rPr>
                <w:rFonts w:cs="Times New Roman"/>
                <w:snapToGrid/>
                <w:kern w:val="0"/>
                <w14:ligatures w14:val="none"/>
              </w:rPr>
              <w:t xml:space="preserve">Уникальный идентификатор сообщения. </w:t>
            </w:r>
          </w:p>
        </w:tc>
        <w:tc>
          <w:tcPr>
            <w:tcW w:w="912" w:type="pct"/>
          </w:tcPr>
          <w:p w14:paraId="66D0A0D0" w14:textId="2D9FBF90" w:rsidR="002C7793" w:rsidRPr="00353DC2" w:rsidRDefault="003F3D30" w:rsidP="00353DC2">
            <w:pPr>
              <w:pStyle w:val="12-5"/>
              <w:keepLines/>
              <w:jc w:val="both"/>
              <w:rPr>
                <w:rFonts w:cs="Times New Roman"/>
                <w:snapToGrid/>
                <w:kern w:val="0"/>
                <w14:ligatures w14:val="none"/>
              </w:rPr>
            </w:pPr>
            <w:r w:rsidRPr="00353DC2">
              <w:rPr>
                <w:rFonts w:cs="Times New Roman"/>
                <w:snapToGrid/>
                <w:kern w:val="0"/>
                <w14:ligatures w14:val="none"/>
              </w:rPr>
              <w:t>documentId</w:t>
            </w:r>
          </w:p>
        </w:tc>
        <w:tc>
          <w:tcPr>
            <w:tcW w:w="227" w:type="pct"/>
          </w:tcPr>
          <w:p w14:paraId="6CB6318A"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6" w:type="pct"/>
          </w:tcPr>
          <w:p w14:paraId="24975D24"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455" w:type="pct"/>
          </w:tcPr>
          <w:p w14:paraId="5DDCF808"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Н</w:t>
            </w:r>
          </w:p>
        </w:tc>
        <w:tc>
          <w:tcPr>
            <w:tcW w:w="1817" w:type="pct"/>
          </w:tcPr>
          <w:p w14:paraId="643D9290" w14:textId="60E2FD55" w:rsidR="002C7793" w:rsidRPr="00353DC2" w:rsidRDefault="002C7793" w:rsidP="00353DC2">
            <w:pPr>
              <w:pStyle w:val="12-5"/>
              <w:keepLines/>
              <w:jc w:val="both"/>
              <w:rPr>
                <w:rFonts w:cs="Times New Roman"/>
                <w:snapToGrid/>
                <w:kern w:val="0"/>
                <w14:ligatures w14:val="none"/>
              </w:rPr>
            </w:pPr>
            <w:r w:rsidRPr="00353DC2" w:rsidDel="00C03520">
              <w:rPr>
                <w:rFonts w:cs="Times New Roman"/>
                <w:snapToGrid/>
                <w:kern w:val="0"/>
                <w14:ligatures w14:val="none"/>
              </w:rPr>
              <w:t xml:space="preserve"> </w:t>
            </w:r>
            <w:r w:rsidR="005B5FFF" w:rsidRPr="00353DC2">
              <w:rPr>
                <w:rFonts w:cs="Times New Roman"/>
                <w:snapToGrid/>
                <w:kern w:val="0"/>
                <w14:ligatures w14:val="none"/>
              </w:rPr>
              <w:t>Уникальный идентификатор сообщения. Игнорируется при приёме. Заполняется при выгрузке</w:t>
            </w:r>
          </w:p>
        </w:tc>
      </w:tr>
      <w:tr w:rsidR="003D23AE" w:rsidRPr="00BE5BD0" w14:paraId="3FCF9B3C" w14:textId="77777777" w:rsidTr="00353DC2">
        <w:trPr>
          <w:cnfStyle w:val="000000010000" w:firstRow="0" w:lastRow="0" w:firstColumn="0" w:lastColumn="0" w:oddVBand="0" w:evenVBand="0" w:oddHBand="0" w:evenHBand="1" w:firstRowFirstColumn="0" w:firstRowLastColumn="0" w:lastRowFirstColumn="0" w:lastRowLastColumn="0"/>
        </w:trPr>
        <w:tc>
          <w:tcPr>
            <w:tcW w:w="983" w:type="pct"/>
          </w:tcPr>
          <w:p w14:paraId="2DA503CB" w14:textId="55CDE013" w:rsidR="002C7793" w:rsidRPr="00353DC2" w:rsidRDefault="00BE3209" w:rsidP="00353DC2">
            <w:pPr>
              <w:pStyle w:val="12-5"/>
              <w:keepLines/>
              <w:jc w:val="both"/>
              <w:rPr>
                <w:rFonts w:cs="Times New Roman"/>
                <w:snapToGrid/>
                <w:kern w:val="0"/>
                <w14:ligatures w14:val="none"/>
              </w:rPr>
            </w:pPr>
            <w:r w:rsidRPr="00353DC2">
              <w:rPr>
                <w:rFonts w:cs="Times New Roman"/>
                <w:snapToGrid/>
                <w:kern w:val="0"/>
                <w14:ligatures w14:val="none"/>
              </w:rPr>
              <w:t>Тип передаваемого документа</w:t>
            </w:r>
          </w:p>
        </w:tc>
        <w:tc>
          <w:tcPr>
            <w:tcW w:w="912" w:type="pct"/>
          </w:tcPr>
          <w:p w14:paraId="2E8F419D" w14:textId="57F5AC95" w:rsidR="002C7793" w:rsidRPr="00353DC2" w:rsidRDefault="00BE3209" w:rsidP="00353DC2">
            <w:pPr>
              <w:pStyle w:val="12-5"/>
              <w:keepLines/>
              <w:jc w:val="both"/>
              <w:rPr>
                <w:rFonts w:cs="Times New Roman"/>
                <w:snapToGrid/>
                <w:kern w:val="0"/>
                <w14:ligatures w14:val="none"/>
              </w:rPr>
            </w:pPr>
            <w:r w:rsidRPr="00353DC2">
              <w:rPr>
                <w:rFonts w:cs="Times New Roman"/>
                <w:snapToGrid/>
                <w:kern w:val="0"/>
                <w14:ligatures w14:val="none"/>
              </w:rPr>
              <w:t>documentType</w:t>
            </w:r>
          </w:p>
        </w:tc>
        <w:tc>
          <w:tcPr>
            <w:tcW w:w="227" w:type="pct"/>
          </w:tcPr>
          <w:p w14:paraId="48D4E6B9"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6" w:type="pct"/>
          </w:tcPr>
          <w:p w14:paraId="2AA41403" w14:textId="5B6D9B5F" w:rsidR="002C7793" w:rsidRPr="00353DC2" w:rsidRDefault="00BE3209" w:rsidP="00353DC2">
            <w:pPr>
              <w:pStyle w:val="12-5"/>
              <w:keepLines/>
              <w:jc w:val="both"/>
              <w:rPr>
                <w:rFonts w:cs="Times New Roman"/>
                <w:snapToGrid/>
                <w:kern w:val="0"/>
                <w14:ligatures w14:val="none"/>
              </w:rPr>
            </w:pPr>
            <w:r w:rsidRPr="00353DC2">
              <w:rPr>
                <w:rFonts w:cs="Times New Roman"/>
                <w:snapToGrid/>
                <w:kern w:val="0"/>
                <w14:ligatures w14:val="none"/>
              </w:rPr>
              <w:t>T(1-10)</w:t>
            </w:r>
          </w:p>
        </w:tc>
        <w:tc>
          <w:tcPr>
            <w:tcW w:w="455" w:type="pct"/>
          </w:tcPr>
          <w:p w14:paraId="73A07188" w14:textId="54E046D1" w:rsidR="002C7793" w:rsidRPr="00353DC2" w:rsidRDefault="00BE3209"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817" w:type="pct"/>
          </w:tcPr>
          <w:p w14:paraId="5D5396E8" w14:textId="77777777" w:rsidR="005B5FFF" w:rsidRPr="00353DC2" w:rsidRDefault="005B5FFF" w:rsidP="00353DC2">
            <w:pPr>
              <w:pStyle w:val="12-5"/>
              <w:keepLines/>
              <w:jc w:val="both"/>
              <w:rPr>
                <w:rFonts w:cs="Times New Roman"/>
                <w:snapToGrid/>
                <w:kern w:val="0"/>
                <w14:ligatures w14:val="none"/>
              </w:rPr>
            </w:pPr>
            <w:r w:rsidRPr="00353DC2">
              <w:rPr>
                <w:rFonts w:cs="Times New Roman"/>
                <w:snapToGrid/>
                <w:kern w:val="0"/>
                <w14:ligatures w14:val="none"/>
              </w:rPr>
              <w:t>Тип передаваемого документа</w:t>
            </w:r>
          </w:p>
          <w:p w14:paraId="7815EA8B" w14:textId="6CB90A5C" w:rsidR="005B5FFF" w:rsidRPr="00353DC2" w:rsidRDefault="000F429C" w:rsidP="00353DC2">
            <w:pPr>
              <w:pStyle w:val="12-5"/>
              <w:keepLines/>
              <w:jc w:val="both"/>
              <w:rPr>
                <w:rFonts w:cs="Times New Roman"/>
                <w:snapToGrid/>
                <w:kern w:val="0"/>
                <w14:ligatures w14:val="none"/>
              </w:rPr>
            </w:pPr>
            <w:r w:rsidRPr="00353DC2">
              <w:rPr>
                <w:rFonts w:cs="Times New Roman"/>
                <w:snapToGrid/>
                <w:kern w:val="0"/>
                <w14:ligatures w14:val="none"/>
              </w:rPr>
              <w:t xml:space="preserve">Принимает значение </w:t>
            </w:r>
            <w:r w:rsidR="005B5FFF" w:rsidRPr="00353DC2">
              <w:rPr>
                <w:rFonts w:cs="Times New Roman"/>
                <w:snapToGrid/>
                <w:kern w:val="0"/>
                <w14:ligatures w14:val="none"/>
              </w:rPr>
              <w:t>RSKP_perech</w:t>
            </w:r>
          </w:p>
          <w:p w14:paraId="7BD3DC8A" w14:textId="68010CBF" w:rsidR="000F429C" w:rsidRPr="00353DC2" w:rsidRDefault="000F429C" w:rsidP="00353DC2">
            <w:pPr>
              <w:pStyle w:val="12-5"/>
              <w:keepLines/>
              <w:jc w:val="both"/>
              <w:rPr>
                <w:rFonts w:cs="Times New Roman"/>
                <w:snapToGrid/>
                <w:kern w:val="0"/>
                <w14:ligatures w14:val="none"/>
              </w:rPr>
            </w:pPr>
          </w:p>
          <w:p w14:paraId="7438BDA0" w14:textId="499CE8AD" w:rsidR="002C7793" w:rsidRPr="00353DC2" w:rsidRDefault="002C7793" w:rsidP="00353DC2">
            <w:pPr>
              <w:pStyle w:val="12-5"/>
              <w:keepLines/>
              <w:jc w:val="both"/>
              <w:rPr>
                <w:rFonts w:cs="Times New Roman"/>
                <w:snapToGrid/>
                <w:kern w:val="0"/>
                <w14:ligatures w14:val="none"/>
              </w:rPr>
            </w:pPr>
          </w:p>
        </w:tc>
      </w:tr>
      <w:tr w:rsidR="003D23AE" w:rsidRPr="00BE5BD0" w14:paraId="56374F0C" w14:textId="77777777" w:rsidTr="00353DC2">
        <w:trPr>
          <w:cnfStyle w:val="000000100000" w:firstRow="0" w:lastRow="0" w:firstColumn="0" w:lastColumn="0" w:oddVBand="0" w:evenVBand="0" w:oddHBand="1" w:evenHBand="0" w:firstRowFirstColumn="0" w:firstRowLastColumn="0" w:lastRowFirstColumn="0" w:lastRowLastColumn="0"/>
        </w:trPr>
        <w:tc>
          <w:tcPr>
            <w:tcW w:w="983" w:type="pct"/>
          </w:tcPr>
          <w:p w14:paraId="5F1F0E8F" w14:textId="734AC48A" w:rsidR="002825EB" w:rsidRPr="00353DC2" w:rsidRDefault="002825EB" w:rsidP="00353DC2">
            <w:pPr>
              <w:pStyle w:val="12-5"/>
              <w:keepLines/>
              <w:jc w:val="both"/>
              <w:rPr>
                <w:rFonts w:cs="Times New Roman"/>
                <w:snapToGrid/>
                <w:kern w:val="0"/>
                <w14:ligatures w14:val="none"/>
              </w:rPr>
            </w:pPr>
            <w:r w:rsidRPr="00353DC2">
              <w:rPr>
                <w:rFonts w:cs="Times New Roman"/>
                <w:snapToGrid/>
                <w:kern w:val="0"/>
                <w14:ligatures w14:val="none"/>
              </w:rPr>
              <w:lastRenderedPageBreak/>
              <w:t>Идентификатор бизнес-процесса</w:t>
            </w:r>
          </w:p>
        </w:tc>
        <w:tc>
          <w:tcPr>
            <w:tcW w:w="912" w:type="pct"/>
          </w:tcPr>
          <w:p w14:paraId="457E6C2D" w14:textId="22660E68" w:rsidR="002825EB" w:rsidRPr="00353DC2" w:rsidRDefault="002825EB" w:rsidP="00353DC2">
            <w:pPr>
              <w:pStyle w:val="12-5"/>
              <w:keepLines/>
              <w:jc w:val="both"/>
              <w:rPr>
                <w:rFonts w:cs="Times New Roman"/>
                <w:snapToGrid/>
                <w:kern w:val="0"/>
                <w14:ligatures w14:val="none"/>
              </w:rPr>
            </w:pPr>
            <w:r w:rsidRPr="00353DC2">
              <w:rPr>
                <w:rFonts w:cs="Times New Roman"/>
                <w:snapToGrid/>
                <w:kern w:val="0"/>
                <w14:ligatures w14:val="none"/>
              </w:rPr>
              <w:t>processId</w:t>
            </w:r>
          </w:p>
        </w:tc>
        <w:tc>
          <w:tcPr>
            <w:tcW w:w="227" w:type="pct"/>
          </w:tcPr>
          <w:p w14:paraId="1E08C73A" w14:textId="4043822D" w:rsidR="002825EB" w:rsidRPr="00353DC2" w:rsidRDefault="002825EB"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6" w:type="pct"/>
          </w:tcPr>
          <w:p w14:paraId="51CFBD7B" w14:textId="0EF7D167" w:rsidR="002825EB" w:rsidRPr="00353DC2" w:rsidRDefault="002825EB" w:rsidP="00353DC2">
            <w:pPr>
              <w:pStyle w:val="12-5"/>
              <w:keepLines/>
              <w:jc w:val="both"/>
              <w:rPr>
                <w:rFonts w:cs="Times New Roman"/>
                <w:snapToGrid/>
                <w:kern w:val="0"/>
                <w14:ligatures w14:val="none"/>
              </w:rPr>
            </w:pPr>
            <w:r w:rsidRPr="00353DC2">
              <w:rPr>
                <w:rFonts w:cs="Times New Roman"/>
                <w:snapToGrid/>
                <w:kern w:val="0"/>
                <w14:ligatures w14:val="none"/>
              </w:rPr>
              <w:t>T(1-100)</w:t>
            </w:r>
          </w:p>
        </w:tc>
        <w:tc>
          <w:tcPr>
            <w:tcW w:w="455" w:type="pct"/>
          </w:tcPr>
          <w:p w14:paraId="29A5077A" w14:textId="7CB38B66" w:rsidR="002825EB" w:rsidRPr="00353DC2" w:rsidRDefault="002825EB" w:rsidP="00353DC2">
            <w:pPr>
              <w:pStyle w:val="12-5"/>
              <w:keepLines/>
              <w:jc w:val="both"/>
              <w:rPr>
                <w:rFonts w:cs="Times New Roman"/>
                <w:snapToGrid/>
                <w:kern w:val="0"/>
                <w14:ligatures w14:val="none"/>
              </w:rPr>
            </w:pPr>
            <w:r w:rsidRPr="00353DC2">
              <w:rPr>
                <w:rFonts w:cs="Times New Roman"/>
                <w:snapToGrid/>
                <w:kern w:val="0"/>
                <w14:ligatures w14:val="none"/>
              </w:rPr>
              <w:t>Н</w:t>
            </w:r>
          </w:p>
        </w:tc>
        <w:tc>
          <w:tcPr>
            <w:tcW w:w="1817" w:type="pct"/>
          </w:tcPr>
          <w:p w14:paraId="06F10AC0" w14:textId="04BD7BCE" w:rsidR="00B02E71" w:rsidRPr="00353DC2" w:rsidRDefault="00B02E71" w:rsidP="00353DC2">
            <w:pPr>
              <w:pStyle w:val="12-5"/>
              <w:keepLines/>
              <w:jc w:val="both"/>
              <w:rPr>
                <w:rFonts w:cs="Times New Roman"/>
                <w:snapToGrid/>
                <w:kern w:val="0"/>
                <w14:ligatures w14:val="none"/>
              </w:rPr>
            </w:pPr>
            <w:r w:rsidRPr="00353DC2">
              <w:rPr>
                <w:rFonts w:cs="Times New Roman"/>
                <w:snapToGrid/>
                <w:kern w:val="0"/>
                <w14:ligatures w14:val="none"/>
              </w:rPr>
              <w:t>При импорте:</w:t>
            </w:r>
          </w:p>
          <w:p w14:paraId="52D72F9D" w14:textId="42B39677" w:rsidR="00B02E71" w:rsidRPr="00353DC2" w:rsidRDefault="00B02E71" w:rsidP="00353DC2">
            <w:pPr>
              <w:pStyle w:val="12-5"/>
              <w:keepLines/>
              <w:jc w:val="both"/>
              <w:rPr>
                <w:rFonts w:cs="Times New Roman"/>
                <w:snapToGrid/>
                <w:kern w:val="0"/>
                <w14:ligatures w14:val="none"/>
              </w:rPr>
            </w:pPr>
            <w:r w:rsidRPr="00353DC2">
              <w:rPr>
                <w:rFonts w:cs="Times New Roman"/>
                <w:snapToGrid/>
                <w:kern w:val="0"/>
                <w14:ligatures w14:val="none"/>
              </w:rPr>
              <w:t>Идентификатор исходного пакета (packageI из исходного документа XML)</w:t>
            </w:r>
          </w:p>
          <w:p w14:paraId="2A7A3227" w14:textId="07208DEA" w:rsidR="005B5FFF" w:rsidRPr="00353DC2" w:rsidRDefault="005B5FFF" w:rsidP="00353DC2">
            <w:pPr>
              <w:pStyle w:val="12-5"/>
              <w:keepLines/>
              <w:jc w:val="both"/>
              <w:rPr>
                <w:rFonts w:cs="Times New Roman"/>
                <w:snapToGrid/>
                <w:kern w:val="0"/>
                <w14:ligatures w14:val="none"/>
              </w:rPr>
            </w:pPr>
            <w:r w:rsidRPr="00353DC2">
              <w:rPr>
                <w:rFonts w:cs="Times New Roman"/>
                <w:snapToGrid/>
                <w:kern w:val="0"/>
                <w14:ligatures w14:val="none"/>
              </w:rPr>
              <w:t>При экспорте:</w:t>
            </w:r>
          </w:p>
          <w:p w14:paraId="3B1CAD76" w14:textId="51F21ECA" w:rsidR="002825EB" w:rsidRPr="00353DC2" w:rsidRDefault="005B5FFF" w:rsidP="00353DC2">
            <w:pPr>
              <w:pStyle w:val="12-5"/>
              <w:keepLines/>
              <w:jc w:val="both"/>
              <w:rPr>
                <w:rFonts w:cs="Times New Roman"/>
                <w:snapToGrid/>
                <w:kern w:val="0"/>
                <w14:ligatures w14:val="none"/>
              </w:rPr>
            </w:pPr>
            <w:r w:rsidRPr="00353DC2">
              <w:rPr>
                <w:rFonts w:cs="Times New Roman"/>
                <w:snapToGrid/>
                <w:kern w:val="0"/>
                <w14:ligatures w14:val="none"/>
              </w:rPr>
              <w:t>Если ранее РСКП загружался из бух.системы, то проставляется из родительского документа.</w:t>
            </w:r>
          </w:p>
        </w:tc>
      </w:tr>
    </w:tbl>
    <w:p w14:paraId="496C0CE2" w14:textId="77777777" w:rsidR="003D23AE" w:rsidRPr="00BE5BD0" w:rsidRDefault="003D23AE" w:rsidP="00E710DB">
      <w:pPr>
        <w:pStyle w:val="GOSTNameTable"/>
        <w:spacing w:before="60"/>
        <w:rPr>
          <w:noProof/>
          <w:color w:val="000000" w:themeColor="text1"/>
        </w:rPr>
      </w:pPr>
    </w:p>
    <w:p w14:paraId="0C0E9437" w14:textId="77777777" w:rsidR="00195774" w:rsidRPr="005B5FFF" w:rsidRDefault="00195774">
      <w:pPr>
        <w:spacing w:after="160" w:line="259" w:lineRule="auto"/>
        <w:rPr>
          <w:rFonts w:cs="Arial"/>
          <w:b/>
          <w:iCs/>
          <w:noProof/>
          <w:sz w:val="26"/>
          <w:szCs w:val="26"/>
        </w:rPr>
      </w:pPr>
      <w:r>
        <w:rPr>
          <w:noProof/>
        </w:rPr>
        <w:br w:type="page"/>
      </w:r>
    </w:p>
    <w:p w14:paraId="41E3D5C2" w14:textId="14EABAD7" w:rsidR="00E710DB" w:rsidRPr="00717358" w:rsidRDefault="00E710DB" w:rsidP="00CC67ED">
      <w:pPr>
        <w:pStyle w:val="3"/>
        <w:numPr>
          <w:ilvl w:val="0"/>
          <w:numId w:val="21"/>
        </w:numPr>
      </w:pPr>
      <w:bookmarkStart w:id="62" w:name="_Toc162432603"/>
      <w:bookmarkStart w:id="63" w:name="_Toc202950459"/>
      <w:r w:rsidRPr="00717358">
        <w:lastRenderedPageBreak/>
        <w:t>Описание комплексного типа «</w:t>
      </w:r>
      <w:r w:rsidRPr="00195774">
        <w:t>structuredDocumentsType</w:t>
      </w:r>
      <w:r w:rsidRPr="00717358">
        <w:t>»</w:t>
      </w:r>
      <w:bookmarkEnd w:id="62"/>
      <w:bookmarkEnd w:id="63"/>
    </w:p>
    <w:p w14:paraId="5C8C3BA2" w14:textId="11124B72" w:rsidR="00E710DB" w:rsidRPr="00195774" w:rsidRDefault="00E710DB" w:rsidP="00353DC2">
      <w:pPr>
        <w:rPr>
          <w:u w:color="000000"/>
        </w:rPr>
      </w:pPr>
      <w:r w:rsidRPr="00195774">
        <w:rPr>
          <w:u w:color="000000"/>
        </w:rPr>
        <w:t>Описание комплексного типа «structuredDocumentsType» блока «Информация о структурированных документах».</w:t>
      </w:r>
    </w:p>
    <w:p w14:paraId="54856152" w14:textId="1BF586E1" w:rsidR="000E5C34" w:rsidRPr="00BE5BD0" w:rsidRDefault="000E5C34" w:rsidP="00353DC2">
      <w:pPr>
        <w:pStyle w:val="-e"/>
      </w:pPr>
      <w:bookmarkStart w:id="64" w:name="_Ref162432256"/>
      <w:bookmarkStart w:id="65" w:name="_Toc202949419"/>
      <w:r w:rsidRPr="00BE5BD0">
        <w:t xml:space="preserve">Таблица </w:t>
      </w:r>
      <w:fldSimple w:instr=" SEQ Таблица \* ARABIC ">
        <w:r w:rsidR="00F805D5">
          <w:t>7</w:t>
        </w:r>
      </w:fldSimple>
      <w:bookmarkEnd w:id="64"/>
      <w:r w:rsidRPr="00BE5BD0">
        <w:t xml:space="preserve"> </w:t>
      </w:r>
      <w:r w:rsidR="00353DC2" w:rsidRPr="00256E31">
        <w:t>–</w:t>
      </w:r>
      <w:r w:rsidR="00353DC2">
        <w:t xml:space="preserve"> </w:t>
      </w:r>
      <w:r w:rsidRPr="00BE5BD0">
        <w:t>Описание комплексного типа «structuredDocumentsType»</w:t>
      </w:r>
      <w:bookmarkEnd w:id="65"/>
    </w:p>
    <w:tbl>
      <w:tblPr>
        <w:tblStyle w:val="GOSTTable"/>
        <w:tblW w:w="5000" w:type="pct"/>
        <w:tblLayout w:type="fixed"/>
        <w:tblLook w:val="01E0" w:firstRow="1" w:lastRow="1" w:firstColumn="1" w:lastColumn="1" w:noHBand="0" w:noVBand="0"/>
      </w:tblPr>
      <w:tblGrid>
        <w:gridCol w:w="1838"/>
        <w:gridCol w:w="1559"/>
        <w:gridCol w:w="426"/>
        <w:gridCol w:w="1134"/>
        <w:gridCol w:w="850"/>
        <w:gridCol w:w="3538"/>
      </w:tblGrid>
      <w:tr w:rsidR="00FF528E" w:rsidRPr="00BE5BD0" w14:paraId="147805FD" w14:textId="77777777" w:rsidTr="00353DC2">
        <w:trPr>
          <w:cnfStyle w:val="100000000000" w:firstRow="1" w:lastRow="0" w:firstColumn="0" w:lastColumn="0" w:oddVBand="0" w:evenVBand="0" w:oddHBand="0" w:evenHBand="0" w:firstRowFirstColumn="0" w:firstRowLastColumn="0" w:lastRowFirstColumn="0" w:lastRowLastColumn="0"/>
          <w:tblHeader/>
        </w:trPr>
        <w:tc>
          <w:tcPr>
            <w:tcW w:w="983" w:type="pct"/>
          </w:tcPr>
          <w:p w14:paraId="42176DC0"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Наименование элемента</w:t>
            </w:r>
          </w:p>
        </w:tc>
        <w:tc>
          <w:tcPr>
            <w:tcW w:w="834" w:type="pct"/>
          </w:tcPr>
          <w:p w14:paraId="17DA2BA1"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Сокращенное наименование (код) элемента</w:t>
            </w:r>
          </w:p>
        </w:tc>
        <w:tc>
          <w:tcPr>
            <w:tcW w:w="228" w:type="pct"/>
          </w:tcPr>
          <w:p w14:paraId="27C880E7"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Тип</w:t>
            </w:r>
          </w:p>
        </w:tc>
        <w:tc>
          <w:tcPr>
            <w:tcW w:w="607" w:type="pct"/>
          </w:tcPr>
          <w:p w14:paraId="5205E759"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Формат элемента</w:t>
            </w:r>
          </w:p>
        </w:tc>
        <w:tc>
          <w:tcPr>
            <w:tcW w:w="455" w:type="pct"/>
          </w:tcPr>
          <w:p w14:paraId="47891B78"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Обязательность</w:t>
            </w:r>
          </w:p>
        </w:tc>
        <w:tc>
          <w:tcPr>
            <w:tcW w:w="1893" w:type="pct"/>
          </w:tcPr>
          <w:p w14:paraId="71EFB823" w14:textId="77777777" w:rsidR="002C7793" w:rsidRPr="00353DC2" w:rsidRDefault="002C7793" w:rsidP="00353DC2">
            <w:pPr>
              <w:pStyle w:val="12-d"/>
              <w:ind w:firstLine="34"/>
              <w:rPr>
                <w:rFonts w:ascii="Times New Roman" w:hAnsi="Times New Roman" w:cs="Times New Roman"/>
              </w:rPr>
            </w:pPr>
            <w:r w:rsidRPr="00353DC2">
              <w:rPr>
                <w:rFonts w:ascii="Times New Roman" w:hAnsi="Times New Roman" w:cs="Times New Roman"/>
              </w:rPr>
              <w:t>Дополнительная информация</w:t>
            </w:r>
          </w:p>
        </w:tc>
      </w:tr>
      <w:tr w:rsidR="003D23AE" w:rsidRPr="00BE5BD0" w14:paraId="5D3FE53C" w14:textId="77777777" w:rsidTr="00353DC2">
        <w:trPr>
          <w:cnfStyle w:val="000000100000" w:firstRow="0" w:lastRow="0" w:firstColumn="0" w:lastColumn="0" w:oddVBand="0" w:evenVBand="0" w:oddHBand="1" w:evenHBand="0" w:firstRowFirstColumn="0" w:firstRowLastColumn="0" w:lastRowFirstColumn="0" w:lastRowLastColumn="0"/>
        </w:trPr>
        <w:tc>
          <w:tcPr>
            <w:tcW w:w="983" w:type="pct"/>
          </w:tcPr>
          <w:p w14:paraId="5B8A6458" w14:textId="2309DB70" w:rsidR="002C7793" w:rsidRPr="00353DC2" w:rsidRDefault="00F123DB" w:rsidP="00353DC2">
            <w:pPr>
              <w:pStyle w:val="12-5"/>
              <w:keepLines/>
              <w:jc w:val="both"/>
              <w:rPr>
                <w:rFonts w:cs="Times New Roman"/>
                <w:snapToGrid/>
                <w:kern w:val="0"/>
                <w14:ligatures w14:val="none"/>
              </w:rPr>
            </w:pPr>
            <w:r w:rsidRPr="00353DC2">
              <w:rPr>
                <w:rFonts w:cs="Times New Roman"/>
                <w:snapToGrid/>
                <w:kern w:val="0"/>
                <w14:ligatures w14:val="none"/>
              </w:rPr>
              <w:t>Идентификатор структурированного документа в интеграционном ФХ</w:t>
            </w:r>
          </w:p>
        </w:tc>
        <w:tc>
          <w:tcPr>
            <w:tcW w:w="834" w:type="pct"/>
          </w:tcPr>
          <w:p w14:paraId="67386EF7" w14:textId="48F82072" w:rsidR="002C7793" w:rsidRPr="00353DC2" w:rsidRDefault="00F123DB" w:rsidP="00353DC2">
            <w:pPr>
              <w:pStyle w:val="12-5"/>
              <w:keepLines/>
              <w:jc w:val="both"/>
              <w:rPr>
                <w:rFonts w:cs="Times New Roman"/>
                <w:snapToGrid/>
                <w:kern w:val="0"/>
                <w14:ligatures w14:val="none"/>
              </w:rPr>
            </w:pPr>
            <w:r w:rsidRPr="00353DC2">
              <w:rPr>
                <w:rFonts w:cs="Times New Roman"/>
                <w:snapToGrid/>
                <w:kern w:val="0"/>
                <w14:ligatures w14:val="none"/>
              </w:rPr>
              <w:t>id</w:t>
            </w:r>
          </w:p>
        </w:tc>
        <w:tc>
          <w:tcPr>
            <w:tcW w:w="228" w:type="pct"/>
          </w:tcPr>
          <w:p w14:paraId="7B05E241"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2BC5C05D"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T(1-15)</w:t>
            </w:r>
          </w:p>
        </w:tc>
        <w:tc>
          <w:tcPr>
            <w:tcW w:w="455" w:type="pct"/>
          </w:tcPr>
          <w:p w14:paraId="5C71873A"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Н</w:t>
            </w:r>
          </w:p>
        </w:tc>
        <w:tc>
          <w:tcPr>
            <w:tcW w:w="1893" w:type="pct"/>
          </w:tcPr>
          <w:p w14:paraId="43277EFF" w14:textId="3CB7F6C7" w:rsidR="002C7793" w:rsidRPr="00353DC2" w:rsidRDefault="005B5FFF" w:rsidP="00353DC2">
            <w:pPr>
              <w:pStyle w:val="12-5"/>
              <w:keepLines/>
              <w:jc w:val="both"/>
              <w:rPr>
                <w:rFonts w:cs="Times New Roman"/>
                <w:snapToGrid/>
                <w:kern w:val="0"/>
                <w14:ligatures w14:val="none"/>
              </w:rPr>
            </w:pPr>
            <w:r w:rsidRPr="00353DC2">
              <w:rPr>
                <w:rFonts w:cs="Times New Roman"/>
                <w:snapToGrid/>
                <w:kern w:val="0"/>
                <w14:ligatures w14:val="none"/>
              </w:rPr>
              <w:t xml:space="preserve">Уникальный идентификатор документа из ФХ. Создается один раз и остается неизменным </w:t>
            </w:r>
          </w:p>
        </w:tc>
      </w:tr>
      <w:tr w:rsidR="003D23AE" w:rsidRPr="005B5FFF" w14:paraId="1D7BCA82" w14:textId="77777777" w:rsidTr="00353DC2">
        <w:trPr>
          <w:cnfStyle w:val="000000010000" w:firstRow="0" w:lastRow="0" w:firstColumn="0" w:lastColumn="0" w:oddVBand="0" w:evenVBand="0" w:oddHBand="0" w:evenHBand="1" w:firstRowFirstColumn="0" w:firstRowLastColumn="0" w:lastRowFirstColumn="0" w:lastRowLastColumn="0"/>
        </w:trPr>
        <w:tc>
          <w:tcPr>
            <w:tcW w:w="983" w:type="pct"/>
          </w:tcPr>
          <w:p w14:paraId="774A1E83" w14:textId="064F53ED" w:rsidR="002C7793" w:rsidRPr="00353DC2" w:rsidRDefault="00F123DB" w:rsidP="00353DC2">
            <w:pPr>
              <w:pStyle w:val="12-5"/>
              <w:keepLines/>
              <w:jc w:val="both"/>
              <w:rPr>
                <w:rFonts w:cs="Times New Roman"/>
                <w:snapToGrid/>
                <w:kern w:val="0"/>
                <w14:ligatures w14:val="none"/>
              </w:rPr>
            </w:pPr>
            <w:r w:rsidRPr="00353DC2">
              <w:rPr>
                <w:rFonts w:cs="Times New Roman"/>
                <w:snapToGrid/>
                <w:kern w:val="0"/>
                <w14:ligatures w14:val="none"/>
              </w:rPr>
              <w:t>Тип передаваемого структурированного документа</w:t>
            </w:r>
          </w:p>
        </w:tc>
        <w:tc>
          <w:tcPr>
            <w:tcW w:w="834" w:type="pct"/>
          </w:tcPr>
          <w:p w14:paraId="7181811F" w14:textId="71DFD27E" w:rsidR="002C7793" w:rsidRPr="00353DC2" w:rsidRDefault="00F123DB" w:rsidP="00353DC2">
            <w:pPr>
              <w:pStyle w:val="12-5"/>
              <w:keepLines/>
              <w:jc w:val="both"/>
              <w:rPr>
                <w:rFonts w:cs="Times New Roman"/>
                <w:snapToGrid/>
                <w:kern w:val="0"/>
                <w14:ligatures w14:val="none"/>
              </w:rPr>
            </w:pPr>
            <w:r w:rsidRPr="00353DC2">
              <w:rPr>
                <w:rFonts w:cs="Times New Roman"/>
                <w:snapToGrid/>
                <w:kern w:val="0"/>
                <w14:ligatures w14:val="none"/>
              </w:rPr>
              <w:t>type</w:t>
            </w:r>
          </w:p>
        </w:tc>
        <w:tc>
          <w:tcPr>
            <w:tcW w:w="228" w:type="pct"/>
          </w:tcPr>
          <w:p w14:paraId="10437415" w14:textId="77777777" w:rsidR="002C7793" w:rsidRPr="00353DC2" w:rsidRDefault="002C7793" w:rsidP="00353DC2">
            <w:pPr>
              <w:pStyle w:val="12-5"/>
              <w:keepLines/>
              <w:jc w:val="both"/>
              <w:rPr>
                <w:rFonts w:cs="Times New Roman"/>
                <w:snapToGrid/>
                <w:kern w:val="0"/>
                <w14:ligatures w14:val="none"/>
              </w:rPr>
            </w:pPr>
            <w:r w:rsidRPr="00353DC2">
              <w:rPr>
                <w:rFonts w:cs="Times New Roman"/>
                <w:snapToGrid/>
                <w:kern w:val="0"/>
                <w14:ligatures w14:val="none"/>
              </w:rPr>
              <w:t>П</w:t>
            </w:r>
          </w:p>
        </w:tc>
        <w:tc>
          <w:tcPr>
            <w:tcW w:w="607" w:type="pct"/>
          </w:tcPr>
          <w:p w14:paraId="06C8F9D0" w14:textId="1771EFD9" w:rsidR="002C7793" w:rsidRPr="00353DC2" w:rsidRDefault="00F123DB" w:rsidP="00353DC2">
            <w:pPr>
              <w:pStyle w:val="12-5"/>
              <w:keepLines/>
              <w:jc w:val="both"/>
              <w:rPr>
                <w:rFonts w:cs="Times New Roman"/>
                <w:snapToGrid/>
                <w:kern w:val="0"/>
                <w14:ligatures w14:val="none"/>
              </w:rPr>
            </w:pPr>
            <w:r w:rsidRPr="00353DC2">
              <w:rPr>
                <w:rFonts w:cs="Times New Roman"/>
                <w:snapToGrid/>
                <w:kern w:val="0"/>
                <w14:ligatures w14:val="none"/>
              </w:rPr>
              <w:t>T(1-10)</w:t>
            </w:r>
          </w:p>
        </w:tc>
        <w:tc>
          <w:tcPr>
            <w:tcW w:w="455" w:type="pct"/>
          </w:tcPr>
          <w:p w14:paraId="67244C2B" w14:textId="3B65D1F7" w:rsidR="002C7793" w:rsidRPr="00353DC2" w:rsidRDefault="00A93BA9" w:rsidP="00353DC2">
            <w:pPr>
              <w:pStyle w:val="12-5"/>
              <w:keepLines/>
              <w:jc w:val="both"/>
              <w:rPr>
                <w:rFonts w:cs="Times New Roman"/>
                <w:snapToGrid/>
                <w:kern w:val="0"/>
                <w14:ligatures w14:val="none"/>
              </w:rPr>
            </w:pPr>
            <w:r w:rsidRPr="00353DC2">
              <w:rPr>
                <w:rFonts w:cs="Times New Roman"/>
                <w:snapToGrid/>
                <w:kern w:val="0"/>
                <w14:ligatures w14:val="none"/>
              </w:rPr>
              <w:t>О</w:t>
            </w:r>
          </w:p>
        </w:tc>
        <w:tc>
          <w:tcPr>
            <w:tcW w:w="1893" w:type="pct"/>
          </w:tcPr>
          <w:p w14:paraId="08E96076" w14:textId="77777777" w:rsidR="002C7793" w:rsidRPr="00353DC2" w:rsidRDefault="005B5FFF" w:rsidP="00353DC2">
            <w:pPr>
              <w:pStyle w:val="12-5"/>
              <w:keepLines/>
              <w:jc w:val="both"/>
              <w:rPr>
                <w:rFonts w:cs="Times New Roman"/>
                <w:snapToGrid/>
                <w:kern w:val="0"/>
                <w14:ligatures w14:val="none"/>
              </w:rPr>
            </w:pPr>
            <w:r w:rsidRPr="00353DC2">
              <w:rPr>
                <w:rFonts w:cs="Times New Roman"/>
                <w:snapToGrid/>
                <w:kern w:val="0"/>
                <w14:ligatures w14:val="none"/>
              </w:rPr>
              <w:t>Тип передаваемого документа</w:t>
            </w:r>
          </w:p>
          <w:p w14:paraId="21F9A59F" w14:textId="77777777" w:rsidR="000F429C" w:rsidRPr="00353DC2" w:rsidRDefault="000F429C" w:rsidP="00353DC2">
            <w:pPr>
              <w:pStyle w:val="12-5"/>
              <w:keepLines/>
              <w:jc w:val="both"/>
              <w:rPr>
                <w:rFonts w:cs="Times New Roman"/>
                <w:snapToGrid/>
                <w:kern w:val="0"/>
                <w14:ligatures w14:val="none"/>
              </w:rPr>
            </w:pPr>
            <w:r w:rsidRPr="00353DC2">
              <w:rPr>
                <w:rFonts w:cs="Times New Roman"/>
                <w:snapToGrid/>
                <w:kern w:val="0"/>
                <w14:ligatures w14:val="none"/>
              </w:rPr>
              <w:t>Принимает значение RSKP_perech</w:t>
            </w:r>
          </w:p>
          <w:p w14:paraId="4DFA7C35" w14:textId="72F0FBD2" w:rsidR="005B5FFF" w:rsidRPr="00353DC2" w:rsidRDefault="005B5FFF" w:rsidP="00353DC2">
            <w:pPr>
              <w:pStyle w:val="12-5"/>
              <w:keepLines/>
              <w:jc w:val="both"/>
              <w:rPr>
                <w:rFonts w:cs="Times New Roman"/>
                <w:snapToGrid/>
                <w:kern w:val="0"/>
                <w14:ligatures w14:val="none"/>
              </w:rPr>
            </w:pPr>
          </w:p>
        </w:tc>
      </w:tr>
    </w:tbl>
    <w:p w14:paraId="5BCA877F" w14:textId="77777777" w:rsidR="00CE37CA" w:rsidRPr="00717358" w:rsidRDefault="00CE37CA" w:rsidP="00D31579">
      <w:pPr>
        <w:pStyle w:val="ad"/>
        <w:shd w:val="clear" w:color="auto" w:fill="FFFFFF"/>
        <w:spacing w:before="150" w:beforeAutospacing="0" w:after="0" w:afterAutospacing="0"/>
        <w:rPr>
          <w:color w:val="000000" w:themeColor="text1"/>
          <w:sz w:val="21"/>
          <w:szCs w:val="21"/>
        </w:rPr>
      </w:pPr>
    </w:p>
    <w:p w14:paraId="2088A395" w14:textId="77777777" w:rsidR="00E5503F" w:rsidRPr="00717358" w:rsidRDefault="00E5503F">
      <w:pPr>
        <w:spacing w:after="160" w:line="259" w:lineRule="auto"/>
        <w:rPr>
          <w:b/>
          <w:szCs w:val="28"/>
        </w:rPr>
      </w:pPr>
      <w:r w:rsidRPr="00717358">
        <w:rPr>
          <w:b/>
          <w:szCs w:val="28"/>
        </w:rPr>
        <w:br w:type="page"/>
      </w:r>
    </w:p>
    <w:p w14:paraId="73BAC2AE" w14:textId="2856AF1D" w:rsidR="00733134" w:rsidRPr="0010597B" w:rsidRDefault="00733134" w:rsidP="00CC67ED">
      <w:pPr>
        <w:pStyle w:val="2"/>
        <w:numPr>
          <w:ilvl w:val="1"/>
          <w:numId w:val="20"/>
        </w:numPr>
        <w:suppressAutoHyphens w:val="0"/>
      </w:pPr>
      <w:bookmarkStart w:id="66" w:name="_Toc162432604"/>
      <w:bookmarkStart w:id="67" w:name="_Toc202950460"/>
      <w:r w:rsidRPr="0010597B">
        <w:rPr>
          <w:rStyle w:val="aff"/>
        </w:rPr>
        <w:lastRenderedPageBreak/>
        <w:t>Алгоритм</w:t>
      </w:r>
      <w:r w:rsidRPr="0010597B">
        <w:t xml:space="preserve"> приёма РСКП в ЕБП</w:t>
      </w:r>
      <w:bookmarkEnd w:id="66"/>
      <w:bookmarkEnd w:id="67"/>
    </w:p>
    <w:p w14:paraId="5C9BEC74" w14:textId="7B01D2D0" w:rsidR="003724ED" w:rsidRPr="00195774" w:rsidRDefault="003724ED" w:rsidP="00353DC2">
      <w:pPr>
        <w:rPr>
          <w:u w:color="000000"/>
        </w:rPr>
      </w:pPr>
      <w:r w:rsidRPr="00195774">
        <w:rPr>
          <w:u w:color="000000"/>
        </w:rPr>
        <w:t>Описаны внешняя и внутренняя схемы взаимодействия.</w:t>
      </w:r>
    </w:p>
    <w:p w14:paraId="5ECB852B" w14:textId="495C496E" w:rsidR="00733134" w:rsidRPr="00195774" w:rsidRDefault="00733134" w:rsidP="00353DC2">
      <w:pPr>
        <w:rPr>
          <w:u w:color="000000"/>
        </w:rPr>
      </w:pPr>
      <w:r w:rsidRPr="00195774">
        <w:rPr>
          <w:u w:color="000000"/>
        </w:rPr>
        <w:t>Аутентификация ВС</w:t>
      </w:r>
      <w:r w:rsidR="00571C7B" w:rsidRPr="00195774">
        <w:rPr>
          <w:u w:color="000000"/>
        </w:rPr>
        <w:t xml:space="preserve"> (Внешняя система)</w:t>
      </w:r>
      <w:r w:rsidRPr="00195774">
        <w:rPr>
          <w:u w:color="000000"/>
        </w:rPr>
        <w:t>. На первом шаге предполагается что контрагент авторизуется в ЕБП через сервис аутентификации/авторизации, и в дальнейшем при каждом взаимодействии (передаче и запросе документов и файлов) будет передавать JWT token в составе запроса. JWT token будет содержать в себе информацию о ВС, которая направляет пакет, и об организации владельце документа.</w:t>
      </w:r>
    </w:p>
    <w:p w14:paraId="40C0BB7B" w14:textId="77777777" w:rsidR="00733134" w:rsidRPr="00195774" w:rsidRDefault="00733134" w:rsidP="00353DC2">
      <w:pPr>
        <w:rPr>
          <w:u w:color="000000"/>
        </w:rPr>
      </w:pPr>
      <w:r w:rsidRPr="00195774">
        <w:rPr>
          <w:u w:color="000000"/>
        </w:rPr>
        <w:t>Загрузка документов в ФХ (XML, PDF, ЭП и пр.). Далее контрагент выполняет загрузку файлов в интеграционное ФХ.</w:t>
      </w:r>
    </w:p>
    <w:p w14:paraId="3CE53700" w14:textId="77777777" w:rsidR="00733134" w:rsidRPr="00195774" w:rsidRDefault="00733134" w:rsidP="00353DC2">
      <w:pPr>
        <w:rPr>
          <w:u w:color="000000"/>
        </w:rPr>
      </w:pPr>
      <w:r w:rsidRPr="00195774">
        <w:rPr>
          <w:u w:color="000000"/>
        </w:rPr>
        <w:t>Контрагент вызывает соответствующий API на стороне адаптера, через который и осуществляет загрузку требуемых файлов. Адаптер реализует протокол взаимодействия с внешними контрагентами в части приёма файлов, ФЛК, и взаимодействие с интеграционным ФХ.</w:t>
      </w:r>
    </w:p>
    <w:p w14:paraId="407BC242" w14:textId="77777777" w:rsidR="00733134" w:rsidRPr="00195774" w:rsidRDefault="00733134" w:rsidP="00353DC2">
      <w:pPr>
        <w:rPr>
          <w:u w:color="000000"/>
        </w:rPr>
      </w:pPr>
      <w:r w:rsidRPr="00195774">
        <w:rPr>
          <w:u w:color="000000"/>
        </w:rPr>
        <w:t>Адаптер загружает полученную информацию в интеграционное ФХ.</w:t>
      </w:r>
    </w:p>
    <w:p w14:paraId="66D82DD9" w14:textId="77777777" w:rsidR="00733134" w:rsidRPr="00195774" w:rsidRDefault="00733134" w:rsidP="00353DC2">
      <w:pPr>
        <w:rPr>
          <w:u w:color="000000"/>
        </w:rPr>
      </w:pPr>
      <w:r w:rsidRPr="00195774">
        <w:rPr>
          <w:u w:color="000000"/>
        </w:rPr>
        <w:t>Адаптер синхронно возвращает информацию о загрузке файла контрагенту, которая содержит статус загрузки и идентификатор загруженных данных.</w:t>
      </w:r>
    </w:p>
    <w:p w14:paraId="0E63CFCD" w14:textId="77777777" w:rsidR="00733134" w:rsidRPr="00195774" w:rsidRDefault="00733134" w:rsidP="00353DC2">
      <w:pPr>
        <w:rPr>
          <w:u w:color="000000"/>
        </w:rPr>
      </w:pPr>
      <w:r w:rsidRPr="00195774">
        <w:rPr>
          <w:u w:color="000000"/>
        </w:rPr>
        <w:t>Запрос на приём РСКП. После загрузки в Интеграционное ФХ всех фалов, которые необходимо передать в рамках пакета, контрагент передаёт запрос на приём РСКП.</w:t>
      </w:r>
    </w:p>
    <w:p w14:paraId="2627A984" w14:textId="6701D22B" w:rsidR="00733134" w:rsidRPr="00195774" w:rsidRDefault="00733134" w:rsidP="00353DC2">
      <w:pPr>
        <w:rPr>
          <w:u w:color="000000"/>
        </w:rPr>
      </w:pPr>
      <w:r w:rsidRPr="00195774">
        <w:rPr>
          <w:u w:color="000000"/>
        </w:rPr>
        <w:t xml:space="preserve">Контрагент вызывает соответствующий API на стороне адаптера, передавая интеграционный пакет (XML) содержащий в себе один или несколько запросов на приём РСКП. </w:t>
      </w:r>
    </w:p>
    <w:p w14:paraId="5A9EEFB7" w14:textId="26965F54" w:rsidR="00733134" w:rsidRPr="00195774" w:rsidRDefault="00733134" w:rsidP="00353DC2">
      <w:pPr>
        <w:rPr>
          <w:u w:color="000000"/>
        </w:rPr>
      </w:pPr>
      <w:r w:rsidRPr="00195774">
        <w:rPr>
          <w:u w:color="000000"/>
        </w:rPr>
        <w:t xml:space="preserve">В случае, если передан валидный запрос, в ответ формируется </w:t>
      </w:r>
      <w:r w:rsidR="0070365A" w:rsidRPr="00195774">
        <w:rPr>
          <w:u w:color="000000"/>
        </w:rPr>
        <w:t>ответ.</w:t>
      </w:r>
    </w:p>
    <w:p w14:paraId="1E5F1341" w14:textId="77777777" w:rsidR="00733134" w:rsidRPr="00195774" w:rsidRDefault="00733134" w:rsidP="00353DC2">
      <w:pPr>
        <w:rPr>
          <w:u w:color="000000"/>
        </w:rPr>
      </w:pPr>
      <w:r w:rsidRPr="00195774">
        <w:rPr>
          <w:u w:color="000000"/>
        </w:rPr>
        <w:t>В случае, если передан не валидный запрос, в ответ будет возвращен http 400 bad request. Обработка запроса при этом не будет производиться.</w:t>
      </w:r>
    </w:p>
    <w:p w14:paraId="40725AF0" w14:textId="77777777" w:rsidR="00733134" w:rsidRPr="00195774" w:rsidRDefault="00733134" w:rsidP="00353DC2">
      <w:pPr>
        <w:rPr>
          <w:u w:color="000000"/>
        </w:rPr>
      </w:pPr>
      <w:r w:rsidRPr="00195774">
        <w:rPr>
          <w:u w:color="000000"/>
        </w:rPr>
        <w:t>Интеграционный реестр отслеживает информацию в очереди на обработку, и в случае появлении информации о новом запросе добавляет запись в Журнал интеграционного обмена.</w:t>
      </w:r>
    </w:p>
    <w:p w14:paraId="7E17771C" w14:textId="77777777" w:rsidR="00733134" w:rsidRPr="00195774" w:rsidRDefault="00733134" w:rsidP="00353DC2">
      <w:pPr>
        <w:rPr>
          <w:u w:color="000000"/>
        </w:rPr>
      </w:pPr>
      <w:r w:rsidRPr="00195774">
        <w:rPr>
          <w:u w:color="000000"/>
        </w:rPr>
        <w:lastRenderedPageBreak/>
        <w:t>Предобработка РСКП. Интеграционная шина отслеживает информацию в очереди на обработку, и в случае появлении информации о новом запросе забирает «Запрос на обработку» из очереди.</w:t>
      </w:r>
    </w:p>
    <w:p w14:paraId="654169C7" w14:textId="77777777" w:rsidR="00733134" w:rsidRPr="00195774" w:rsidRDefault="00733134" w:rsidP="00353DC2">
      <w:pPr>
        <w:rPr>
          <w:u w:color="000000"/>
        </w:rPr>
      </w:pPr>
      <w:r w:rsidRPr="00195774">
        <w:rPr>
          <w:u w:color="000000"/>
        </w:rPr>
        <w:t xml:space="preserve">Проводит ФЛК, описанные в соответствующем разделе ниже.  </w:t>
      </w:r>
    </w:p>
    <w:p w14:paraId="1983D3D5" w14:textId="77777777" w:rsidR="00733134" w:rsidRPr="00195774" w:rsidRDefault="00733134" w:rsidP="00353DC2">
      <w:pPr>
        <w:rPr>
          <w:u w:color="000000"/>
        </w:rPr>
      </w:pPr>
      <w:r w:rsidRPr="00195774">
        <w:rPr>
          <w:u w:color="000000"/>
        </w:rPr>
        <w:t>В случае, если все проверки выполнены успешно, то направляет «Запрос на обработку» в очередь ETL</w:t>
      </w:r>
    </w:p>
    <w:p w14:paraId="7162525D" w14:textId="77777777" w:rsidR="00733134" w:rsidRPr="00195774" w:rsidRDefault="00733134" w:rsidP="00353DC2">
      <w:pPr>
        <w:rPr>
          <w:u w:color="000000"/>
        </w:rPr>
      </w:pPr>
      <w:r w:rsidRPr="00195774">
        <w:rPr>
          <w:u w:color="000000"/>
        </w:rPr>
        <w:t>В случае, если в процессе проверки возникли ошибки, то:</w:t>
      </w:r>
    </w:p>
    <w:p w14:paraId="63FEBEA2" w14:textId="77777777" w:rsidR="00733134" w:rsidRPr="00195774" w:rsidRDefault="00733134" w:rsidP="00353DC2">
      <w:pPr>
        <w:rPr>
          <w:u w:color="000000"/>
        </w:rPr>
      </w:pPr>
      <w:r w:rsidRPr="00195774">
        <w:rPr>
          <w:u w:color="000000"/>
        </w:rPr>
        <w:t xml:space="preserve">Формируется "Результат обработки пакета" (internalReceipt) INTERNAL-INTEGRATION-SCHEMA.json по схеме в статусе "FAILURE", который содержит информацию о всех зафиксированных ошибках. В случае, если ошибки относятся к пакету в целом, в receipt они должны указываться только для первого документа. </w:t>
      </w:r>
    </w:p>
    <w:p w14:paraId="3EE428A4" w14:textId="77777777" w:rsidR="00733134" w:rsidRPr="00195774" w:rsidRDefault="00733134" w:rsidP="00353DC2">
      <w:pPr>
        <w:rPr>
          <w:u w:color="000000"/>
        </w:rPr>
      </w:pPr>
      <w:r w:rsidRPr="00195774">
        <w:rPr>
          <w:u w:color="000000"/>
        </w:rPr>
        <w:t>Сформированный результат направляется в очередь с результатами обработки.</w:t>
      </w:r>
    </w:p>
    <w:p w14:paraId="51F7E29C" w14:textId="77777777" w:rsidR="00733134" w:rsidRPr="00195774" w:rsidRDefault="00733134" w:rsidP="00353DC2">
      <w:pPr>
        <w:rPr>
          <w:u w:color="000000"/>
        </w:rPr>
      </w:pPr>
      <w:r w:rsidRPr="00195774">
        <w:rPr>
          <w:u w:color="000000"/>
        </w:rPr>
        <w:t>Интеграционный реестр отслеживает информацию в очередях ETL и с результатами обработки, и в случае появлении информации обновляет запись в Журнале интеграционного обмена. Запись обновляется по messageId</w:t>
      </w:r>
    </w:p>
    <w:p w14:paraId="2DBD5C01" w14:textId="77777777" w:rsidR="00733134" w:rsidRPr="00195774" w:rsidRDefault="00733134" w:rsidP="00353DC2">
      <w:pPr>
        <w:rPr>
          <w:u w:color="000000"/>
        </w:rPr>
      </w:pPr>
      <w:r w:rsidRPr="00195774">
        <w:rPr>
          <w:u w:color="000000"/>
        </w:rPr>
        <w:t>Передача информации в бизнес-слой. Харвестер отслеживает информацию в очереди ETL и в случае появлении информации передаёт «Запрос на обработку РСКП» в бизнес брокер.</w:t>
      </w:r>
    </w:p>
    <w:p w14:paraId="547F6A54" w14:textId="77777777" w:rsidR="00733134" w:rsidRPr="00195774" w:rsidRDefault="00733134" w:rsidP="00353DC2">
      <w:pPr>
        <w:rPr>
          <w:u w:color="000000"/>
        </w:rPr>
      </w:pPr>
      <w:r w:rsidRPr="00195774">
        <w:rPr>
          <w:u w:color="000000"/>
        </w:rPr>
        <w:t>Трансформация РСКП. Бизнес брокер передаёт сообщение в ETL, в котором происходит трансформация XML к внутреннему формату и транспортировка файлов в Бизнес ФХ.</w:t>
      </w:r>
    </w:p>
    <w:p w14:paraId="371EFBCC" w14:textId="10310D0F" w:rsidR="00733134" w:rsidRPr="00195774" w:rsidRDefault="00733134" w:rsidP="00353DC2">
      <w:pPr>
        <w:rPr>
          <w:u w:color="000000"/>
        </w:rPr>
      </w:pPr>
      <w:r w:rsidRPr="00195774">
        <w:rPr>
          <w:u w:color="000000"/>
        </w:rPr>
        <w:t>Валидация и обработка РСКП. Бизнес МС Получает от Бизнес брокера РСКП, проводит его валидацию и обработку, после чего направляет "Результат обработки пакета" (Receipt) сформированный по схеме IN</w:t>
      </w:r>
      <w:r w:rsidR="00CC2FBB">
        <w:rPr>
          <w:u w:color="000000"/>
        </w:rPr>
        <w:t xml:space="preserve">TERNAL-INTEGRATION-SCHEMA.json </w:t>
      </w:r>
      <w:r w:rsidRPr="00195774">
        <w:rPr>
          <w:u w:color="000000"/>
        </w:rPr>
        <w:t>в Бизнес брокер. Результат обработки должен содержать в себе статус обработки документа, и информацию обо всех ошибках, если такие возникли в процессе обработки.</w:t>
      </w:r>
    </w:p>
    <w:p w14:paraId="3AAE8E70" w14:textId="77777777" w:rsidR="00733134" w:rsidRPr="00195774" w:rsidRDefault="00733134" w:rsidP="00353DC2">
      <w:pPr>
        <w:rPr>
          <w:u w:color="000000"/>
        </w:rPr>
      </w:pPr>
      <w:r w:rsidRPr="00195774">
        <w:rPr>
          <w:u w:color="000000"/>
        </w:rPr>
        <w:lastRenderedPageBreak/>
        <w:t xml:space="preserve">Передача результатов обработки в интеграционный слой. Харвестер получает сообщение </w:t>
      </w:r>
      <w:proofErr w:type="gramStart"/>
      <w:r w:rsidRPr="00195774">
        <w:rPr>
          <w:u w:color="000000"/>
        </w:rPr>
        <w:t>от бизнес</w:t>
      </w:r>
      <w:proofErr w:type="gramEnd"/>
      <w:r w:rsidRPr="00195774">
        <w:rPr>
          <w:u w:color="000000"/>
        </w:rPr>
        <w:t xml:space="preserve"> брокера и помещает в очередь с результатами обработки.</w:t>
      </w:r>
    </w:p>
    <w:p w14:paraId="559B238C" w14:textId="77777777" w:rsidR="00733134" w:rsidRPr="00195774" w:rsidRDefault="00733134" w:rsidP="00353DC2">
      <w:pPr>
        <w:rPr>
          <w:u w:color="000000"/>
        </w:rPr>
      </w:pPr>
      <w:r w:rsidRPr="00195774">
        <w:rPr>
          <w:u w:color="000000"/>
        </w:rPr>
        <w:t>Интеграционный реестр отслеживает информацию в очереди с результатами обработки, и в случае появления информации добавляет информацию о результате приёма документа в Журнал интеграционного обмена.</w:t>
      </w:r>
    </w:p>
    <w:p w14:paraId="3BAF88ED" w14:textId="77777777" w:rsidR="00733134" w:rsidRPr="00195774" w:rsidRDefault="00733134" w:rsidP="00353DC2">
      <w:pPr>
        <w:rPr>
          <w:u w:color="000000"/>
        </w:rPr>
      </w:pPr>
      <w:r w:rsidRPr="00195774">
        <w:rPr>
          <w:u w:color="000000"/>
        </w:rPr>
        <w:t>Получение результата обработки контрагентом.</w:t>
      </w:r>
    </w:p>
    <w:p w14:paraId="5824C87C" w14:textId="77777777" w:rsidR="00733134" w:rsidRPr="00195774" w:rsidRDefault="00733134" w:rsidP="00353DC2">
      <w:pPr>
        <w:rPr>
          <w:u w:color="000000"/>
        </w:rPr>
      </w:pPr>
      <w:r w:rsidRPr="00195774">
        <w:rPr>
          <w:u w:color="000000"/>
        </w:rPr>
        <w:t>После отправки запроса на обработку РСКП контрагент начинает периодически опрашивать для получения результатов обработки соответствующее API. При запросе необходимо указать в соответствующем параметре или messageId, или documentId, или packageId.</w:t>
      </w:r>
    </w:p>
    <w:p w14:paraId="162C1577" w14:textId="77777777" w:rsidR="00733134" w:rsidRPr="00195774" w:rsidRDefault="00733134" w:rsidP="00353DC2">
      <w:pPr>
        <w:rPr>
          <w:u w:color="000000"/>
        </w:rPr>
      </w:pPr>
      <w:r w:rsidRPr="00195774">
        <w:rPr>
          <w:u w:color="000000"/>
        </w:rPr>
        <w:t>В случае, если запрос валиден:</w:t>
      </w:r>
    </w:p>
    <w:p w14:paraId="34403698" w14:textId="77777777" w:rsidR="00733134" w:rsidRPr="00195774" w:rsidRDefault="00733134" w:rsidP="00353DC2">
      <w:pPr>
        <w:rPr>
          <w:u w:color="000000"/>
        </w:rPr>
      </w:pPr>
      <w:r w:rsidRPr="00195774">
        <w:rPr>
          <w:u w:color="000000"/>
        </w:rPr>
        <w:t>Адаптер синхронно запрашивает информацию из Интеграционного реестра о результатах обработки соответствующих запросов.</w:t>
      </w:r>
    </w:p>
    <w:p w14:paraId="1E7B402F" w14:textId="77777777" w:rsidR="00733134" w:rsidRPr="00195774" w:rsidRDefault="00733134" w:rsidP="00353DC2">
      <w:pPr>
        <w:rPr>
          <w:u w:color="000000"/>
        </w:rPr>
      </w:pPr>
      <w:r w:rsidRPr="00195774">
        <w:rPr>
          <w:u w:color="000000"/>
        </w:rPr>
        <w:t xml:space="preserve">Интеграционный реестр ищет записи по полученным параметрам. Дополнительными критериями запроса указываются система и организация, которые производят запрос. </w:t>
      </w:r>
    </w:p>
    <w:p w14:paraId="795A122E" w14:textId="77777777" w:rsidR="00733134" w:rsidRPr="00195774" w:rsidRDefault="00733134" w:rsidP="00353DC2">
      <w:pPr>
        <w:rPr>
          <w:u w:color="000000"/>
        </w:rPr>
      </w:pPr>
      <w:r w:rsidRPr="00195774">
        <w:rPr>
          <w:u w:color="000000"/>
        </w:rPr>
        <w:t>Если найдена хотя-бы одна запись, то:</w:t>
      </w:r>
    </w:p>
    <w:p w14:paraId="0F785704" w14:textId="77777777" w:rsidR="00733134" w:rsidRPr="00195774" w:rsidRDefault="00733134" w:rsidP="00353DC2">
      <w:pPr>
        <w:pStyle w:val="-1"/>
        <w:rPr>
          <w:u w:color="000000"/>
        </w:rPr>
      </w:pPr>
      <w:r w:rsidRPr="00195774">
        <w:rPr>
          <w:u w:color="000000"/>
        </w:rPr>
        <w:t>в журнале сохраняется информация о запросе и сформированный на основании запроса receipt;</w:t>
      </w:r>
    </w:p>
    <w:p w14:paraId="16AEE1F0" w14:textId="77777777" w:rsidR="00733134" w:rsidRPr="00195774" w:rsidRDefault="00733134" w:rsidP="00353DC2">
      <w:pPr>
        <w:pStyle w:val="-1"/>
        <w:rPr>
          <w:u w:color="000000"/>
        </w:rPr>
      </w:pPr>
      <w:r w:rsidRPr="00195774">
        <w:rPr>
          <w:u w:color="000000"/>
        </w:rPr>
        <w:t>в адаптер синхронно возвращается информация о всех подтверждениях, которые удовлетворяют критериям запроса.</w:t>
      </w:r>
    </w:p>
    <w:p w14:paraId="4E1E717A" w14:textId="77777777" w:rsidR="00733134" w:rsidRPr="00195774" w:rsidRDefault="00733134" w:rsidP="00353DC2">
      <w:pPr>
        <w:rPr>
          <w:u w:color="000000"/>
        </w:rPr>
      </w:pPr>
      <w:r w:rsidRPr="00195774">
        <w:rPr>
          <w:u w:color="000000"/>
        </w:rPr>
        <w:t xml:space="preserve">В случае, если по критериям запроса не найдено не одной записи, то возвращается информация об отсутствии записей удовлетворяющим критериям запроса. </w:t>
      </w:r>
    </w:p>
    <w:p w14:paraId="00F4457E" w14:textId="53127D9B" w:rsidR="00733134" w:rsidRPr="00195774" w:rsidRDefault="00733134" w:rsidP="00353DC2">
      <w:pPr>
        <w:rPr>
          <w:u w:color="000000"/>
        </w:rPr>
      </w:pPr>
      <w:r w:rsidRPr="00195774">
        <w:rPr>
          <w:u w:color="000000"/>
        </w:rPr>
        <w:t>Адаптер получает ответ от интеграционного реестра, и на его основании формирует «Результат обработки» (receipt) EXTER</w:t>
      </w:r>
      <w:r w:rsidR="00CC2FBB">
        <w:rPr>
          <w:u w:color="000000"/>
        </w:rPr>
        <w:t>NAL-INTEGRATION-API-SCHEMA.json.</w:t>
      </w:r>
    </w:p>
    <w:p w14:paraId="361AA307" w14:textId="77777777" w:rsidR="00733134" w:rsidRPr="00195774" w:rsidRDefault="00733134" w:rsidP="00353DC2">
      <w:pPr>
        <w:rPr>
          <w:u w:color="000000"/>
        </w:rPr>
      </w:pPr>
      <w:r w:rsidRPr="00195774">
        <w:rPr>
          <w:u w:color="000000"/>
        </w:rPr>
        <w:lastRenderedPageBreak/>
        <w:t xml:space="preserve">Для каждой полученной записи в "Результат обработки пакета" (receipt) создаётся элемент коллекции "Информация о родительских документах" (refDocuments), в котором указывается информация об обработке соответствующих документов. </w:t>
      </w:r>
    </w:p>
    <w:p w14:paraId="36ED1C7C" w14:textId="77777777" w:rsidR="00733134" w:rsidRPr="00195774" w:rsidRDefault="00733134" w:rsidP="00353DC2">
      <w:pPr>
        <w:rPr>
          <w:u w:color="000000"/>
        </w:rPr>
      </w:pPr>
      <w:r w:rsidRPr="00195774">
        <w:rPr>
          <w:u w:color="000000"/>
        </w:rPr>
        <w:t>В случае, если получена информация об отсутствии записей, в "Результат обработки пакета" (receipt) коллекция "Информация о родительских документах" (refDocuments) не создаётся.</w:t>
      </w:r>
    </w:p>
    <w:p w14:paraId="416A974A" w14:textId="77777777" w:rsidR="00733134" w:rsidRPr="00195774" w:rsidRDefault="00733134" w:rsidP="00353DC2">
      <w:pPr>
        <w:rPr>
          <w:u w:color="000000"/>
        </w:rPr>
      </w:pPr>
      <w:r w:rsidRPr="00195774">
        <w:rPr>
          <w:u w:color="000000"/>
        </w:rPr>
        <w:t>Адаптер асинхронно возвращает "Результат обработки пакета" (receipt) контрагенту.</w:t>
      </w:r>
    </w:p>
    <w:p w14:paraId="4736DDB9" w14:textId="313ACE58" w:rsidR="00733134" w:rsidRDefault="00733134" w:rsidP="00353DC2">
      <w:pPr>
        <w:rPr>
          <w:u w:color="000000"/>
        </w:rPr>
      </w:pPr>
      <w:r w:rsidRPr="00195774">
        <w:rPr>
          <w:u w:color="000000"/>
        </w:rPr>
        <w:t>В случае, если запрос не валиден, в ответ будет возвращен http 400 bad request, обработка запроса не будет производится.</w:t>
      </w:r>
    </w:p>
    <w:p w14:paraId="760F613D" w14:textId="77777777" w:rsidR="00195774" w:rsidRPr="00195774" w:rsidRDefault="00195774" w:rsidP="00195774">
      <w:pPr>
        <w:pStyle w:val="GOSTNormal"/>
        <w:rPr>
          <w:color w:val="000000"/>
          <w:sz w:val="28"/>
          <w:szCs w:val="24"/>
          <w:u w:color="000000"/>
        </w:rPr>
      </w:pPr>
    </w:p>
    <w:p w14:paraId="3D3E7DAD" w14:textId="3155FB25" w:rsidR="00DB05D1" w:rsidRPr="00195774" w:rsidRDefault="00DB05D1" w:rsidP="00CC67ED">
      <w:pPr>
        <w:pStyle w:val="1"/>
        <w:keepLines w:val="0"/>
        <w:tabs>
          <w:tab w:val="clear" w:pos="567"/>
        </w:tabs>
      </w:pPr>
      <w:bookmarkStart w:id="68" w:name="_Toc162432605"/>
      <w:bookmarkStart w:id="69" w:name="_Toc202950461"/>
      <w:r w:rsidRPr="00195774">
        <w:lastRenderedPageBreak/>
        <w:t>Описание документа «Распоряжение о совершении казначейского платежа (перечисление)»</w:t>
      </w:r>
      <w:bookmarkEnd w:id="68"/>
      <w:bookmarkEnd w:id="69"/>
    </w:p>
    <w:p w14:paraId="4B904F8A" w14:textId="49511BEE" w:rsidR="005A4888" w:rsidRPr="00C35E1A" w:rsidRDefault="005A4888" w:rsidP="00CC67ED">
      <w:pPr>
        <w:pStyle w:val="2"/>
        <w:numPr>
          <w:ilvl w:val="0"/>
          <w:numId w:val="23"/>
        </w:numPr>
        <w:suppressAutoHyphens w:val="0"/>
      </w:pPr>
      <w:bookmarkStart w:id="70" w:name="_Toc19567204"/>
      <w:bookmarkStart w:id="71" w:name="_Toc19567597"/>
      <w:bookmarkStart w:id="72" w:name="_Toc19622854"/>
      <w:bookmarkStart w:id="73" w:name="_Toc19623247"/>
      <w:bookmarkStart w:id="74" w:name="_Toc19623640"/>
      <w:bookmarkStart w:id="75" w:name="_Toc19622864"/>
      <w:bookmarkStart w:id="76" w:name="_Toc19623257"/>
      <w:bookmarkStart w:id="77" w:name="_Toc19623650"/>
      <w:bookmarkStart w:id="78" w:name="_Toc122436686"/>
      <w:bookmarkStart w:id="79" w:name="_Toc162430141"/>
      <w:bookmarkStart w:id="80" w:name="_Toc162432606"/>
      <w:bookmarkStart w:id="81" w:name="_Toc202950462"/>
      <w:bookmarkEnd w:id="3"/>
      <w:bookmarkEnd w:id="4"/>
      <w:bookmarkEnd w:id="70"/>
      <w:bookmarkEnd w:id="71"/>
      <w:bookmarkEnd w:id="72"/>
      <w:bookmarkEnd w:id="73"/>
      <w:bookmarkEnd w:id="74"/>
      <w:bookmarkEnd w:id="75"/>
      <w:bookmarkEnd w:id="76"/>
      <w:bookmarkEnd w:id="77"/>
      <w:r w:rsidRPr="00C35E1A">
        <w:t>Назначение и маршрут документа</w:t>
      </w:r>
      <w:bookmarkEnd w:id="78"/>
      <w:bookmarkEnd w:id="79"/>
      <w:bookmarkEnd w:id="80"/>
      <w:bookmarkEnd w:id="81"/>
    </w:p>
    <w:p w14:paraId="0A9C9F62" w14:textId="3412FBDD" w:rsidR="00175B92" w:rsidRPr="00195774" w:rsidRDefault="005A4888" w:rsidP="00CC2FBB">
      <w:pPr>
        <w:rPr>
          <w:u w:color="000000"/>
        </w:rPr>
      </w:pPr>
      <w:r w:rsidRPr="00195774">
        <w:rPr>
          <w:u w:color="000000"/>
        </w:rPr>
        <w:t>Документ «Распоряжение о совершении казначейского платежа</w:t>
      </w:r>
      <w:r w:rsidR="001F4C0E" w:rsidRPr="00195774">
        <w:rPr>
          <w:u w:color="000000"/>
        </w:rPr>
        <w:t xml:space="preserve"> (перечисление)</w:t>
      </w:r>
      <w:r w:rsidRPr="00195774">
        <w:rPr>
          <w:u w:color="000000"/>
        </w:rPr>
        <w:t xml:space="preserve">» представляется клиентом в ТОФК </w:t>
      </w:r>
      <w:r w:rsidR="00447D85" w:rsidRPr="00195774">
        <w:rPr>
          <w:u w:color="000000"/>
        </w:rPr>
        <w:t>для</w:t>
      </w:r>
      <w:r w:rsidR="00EB6C1C" w:rsidRPr="00195774">
        <w:rPr>
          <w:u w:color="000000"/>
        </w:rPr>
        <w:t xml:space="preserve"> </w:t>
      </w:r>
      <w:r w:rsidRPr="00195774">
        <w:rPr>
          <w:u w:color="000000"/>
        </w:rPr>
        <w:t xml:space="preserve">осуществления операций </w:t>
      </w:r>
      <w:r w:rsidR="000A2E74" w:rsidRPr="00195774">
        <w:rPr>
          <w:u w:color="000000"/>
        </w:rPr>
        <w:t xml:space="preserve">со средствами </w:t>
      </w:r>
      <w:r w:rsidRPr="00195774">
        <w:rPr>
          <w:u w:color="000000"/>
        </w:rPr>
        <w:t>из бюджетов</w:t>
      </w:r>
      <w:r w:rsidR="000A2E74" w:rsidRPr="00195774">
        <w:rPr>
          <w:u w:color="000000"/>
        </w:rPr>
        <w:t xml:space="preserve"> бюджетной системы Российской Федерации</w:t>
      </w:r>
      <w:r w:rsidRPr="00195774">
        <w:rPr>
          <w:u w:color="000000"/>
        </w:rPr>
        <w:t>.</w:t>
      </w:r>
    </w:p>
    <w:p w14:paraId="1BE7AFAD" w14:textId="4A61FC45" w:rsidR="000E5C34" w:rsidRPr="00BE5BD0" w:rsidRDefault="000E5C34" w:rsidP="00CC2FBB">
      <w:pPr>
        <w:pStyle w:val="-e"/>
      </w:pPr>
      <w:bookmarkStart w:id="82" w:name="_Toc86145933"/>
      <w:bookmarkStart w:id="83" w:name="_Toc86423473"/>
      <w:bookmarkStart w:id="84" w:name="_Toc86424126"/>
      <w:bookmarkStart w:id="85" w:name="_Toc86437541"/>
      <w:bookmarkStart w:id="86" w:name="_Toc87281882"/>
      <w:bookmarkStart w:id="87" w:name="_Toc87609638"/>
      <w:bookmarkStart w:id="88" w:name="_Toc202949420"/>
      <w:bookmarkEnd w:id="82"/>
      <w:bookmarkEnd w:id="83"/>
      <w:bookmarkEnd w:id="84"/>
      <w:bookmarkEnd w:id="85"/>
      <w:bookmarkEnd w:id="86"/>
      <w:bookmarkEnd w:id="87"/>
      <w:r w:rsidRPr="00BE5BD0">
        <w:t xml:space="preserve">Таблица </w:t>
      </w:r>
      <w:fldSimple w:instr=" SEQ Таблица \* ARABIC ">
        <w:r w:rsidR="00F805D5">
          <w:t>8</w:t>
        </w:r>
      </w:fldSimple>
      <w:r w:rsidRPr="00BE5BD0">
        <w:t xml:space="preserve"> </w:t>
      </w:r>
      <w:r w:rsidR="00CC2FBB" w:rsidRPr="00256E31">
        <w:t>–</w:t>
      </w:r>
      <w:r w:rsidR="00CC2FBB">
        <w:t xml:space="preserve"> </w:t>
      </w:r>
      <w:r w:rsidRPr="00BE5BD0">
        <w:t>Маршрут документа «Распоряжение о совершении казначейского платежа»</w:t>
      </w:r>
      <w:bookmarkEnd w:id="88"/>
    </w:p>
    <w:tbl>
      <w:tblPr>
        <w:tblStyle w:val="GOSTTable"/>
        <w:tblW w:w="5000" w:type="pct"/>
        <w:tblLayout w:type="fixed"/>
        <w:tblLook w:val="01E0" w:firstRow="1" w:lastRow="1" w:firstColumn="1" w:lastColumn="1" w:noHBand="0" w:noVBand="0"/>
      </w:tblPr>
      <w:tblGrid>
        <w:gridCol w:w="2459"/>
        <w:gridCol w:w="2460"/>
        <w:gridCol w:w="4426"/>
      </w:tblGrid>
      <w:tr w:rsidR="00FF528E" w:rsidRPr="00BE5BD0" w14:paraId="41438B80" w14:textId="77777777" w:rsidTr="0007523C">
        <w:trPr>
          <w:cnfStyle w:val="100000000000" w:firstRow="1" w:lastRow="0" w:firstColumn="0" w:lastColumn="0" w:oddVBand="0" w:evenVBand="0" w:oddHBand="0" w:evenHBand="0" w:firstRowFirstColumn="0" w:firstRowLastColumn="0" w:lastRowFirstColumn="0" w:lastRowLastColumn="0"/>
          <w:trHeight w:val="96"/>
          <w:tblHeader/>
        </w:trPr>
        <w:tc>
          <w:tcPr>
            <w:tcW w:w="2459" w:type="dxa"/>
          </w:tcPr>
          <w:p w14:paraId="72B8BF9A" w14:textId="77777777" w:rsidR="005A4888" w:rsidRPr="00CC2FBB" w:rsidRDefault="005A4888" w:rsidP="00CC2FBB">
            <w:pPr>
              <w:pStyle w:val="12-d"/>
              <w:ind w:firstLine="34"/>
              <w:rPr>
                <w:rFonts w:ascii="Times New Roman" w:hAnsi="Times New Roman" w:cs="Times New Roman"/>
              </w:rPr>
            </w:pPr>
            <w:r w:rsidRPr="00CC2FBB">
              <w:rPr>
                <w:rFonts w:ascii="Times New Roman" w:hAnsi="Times New Roman" w:cs="Times New Roman"/>
              </w:rPr>
              <w:t>Отправитель</w:t>
            </w:r>
          </w:p>
        </w:tc>
        <w:tc>
          <w:tcPr>
            <w:tcW w:w="2460" w:type="dxa"/>
          </w:tcPr>
          <w:p w14:paraId="349B7DF8" w14:textId="77777777" w:rsidR="005A4888" w:rsidRPr="00CC2FBB" w:rsidRDefault="005A4888" w:rsidP="00CC2FBB">
            <w:pPr>
              <w:pStyle w:val="12-d"/>
              <w:ind w:firstLine="34"/>
              <w:rPr>
                <w:rFonts w:ascii="Times New Roman" w:hAnsi="Times New Roman" w:cs="Times New Roman"/>
              </w:rPr>
            </w:pPr>
            <w:r w:rsidRPr="00CC2FBB">
              <w:rPr>
                <w:rFonts w:ascii="Times New Roman" w:hAnsi="Times New Roman" w:cs="Times New Roman"/>
              </w:rPr>
              <w:t>Получатель</w:t>
            </w:r>
          </w:p>
        </w:tc>
        <w:tc>
          <w:tcPr>
            <w:tcW w:w="4426" w:type="dxa"/>
          </w:tcPr>
          <w:p w14:paraId="4C3C52DB" w14:textId="77777777" w:rsidR="005A4888" w:rsidRPr="00CC2FBB" w:rsidRDefault="005A4888" w:rsidP="00CC2FBB">
            <w:pPr>
              <w:pStyle w:val="12-d"/>
              <w:ind w:firstLine="34"/>
              <w:rPr>
                <w:rFonts w:ascii="Times New Roman" w:hAnsi="Times New Roman" w:cs="Times New Roman"/>
              </w:rPr>
            </w:pPr>
            <w:r w:rsidRPr="00CC2FBB">
              <w:rPr>
                <w:rFonts w:ascii="Times New Roman" w:hAnsi="Times New Roman" w:cs="Times New Roman"/>
              </w:rPr>
              <w:t>Примечание</w:t>
            </w:r>
          </w:p>
        </w:tc>
      </w:tr>
      <w:tr w:rsidR="003D23AE" w:rsidRPr="00BE5BD0" w14:paraId="1FBB5ED4" w14:textId="77777777" w:rsidTr="0007523C">
        <w:trPr>
          <w:cnfStyle w:val="000000100000" w:firstRow="0" w:lastRow="0" w:firstColumn="0" w:lastColumn="0" w:oddVBand="0" w:evenVBand="0" w:oddHBand="1" w:evenHBand="0" w:firstRowFirstColumn="0" w:firstRowLastColumn="0" w:lastRowFirstColumn="0" w:lastRowLastColumn="0"/>
        </w:trPr>
        <w:tc>
          <w:tcPr>
            <w:tcW w:w="2459" w:type="dxa"/>
          </w:tcPr>
          <w:p w14:paraId="574B9593"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Клиент (Компонент АУ, БУ, ПСБ, ФО - Система)</w:t>
            </w:r>
          </w:p>
        </w:tc>
        <w:tc>
          <w:tcPr>
            <w:tcW w:w="2460" w:type="dxa"/>
          </w:tcPr>
          <w:p w14:paraId="09B60DB6"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ТОФК (Компонент ЛК ТОФК)</w:t>
            </w:r>
          </w:p>
        </w:tc>
        <w:tc>
          <w:tcPr>
            <w:tcW w:w="4426" w:type="dxa"/>
          </w:tcPr>
          <w:p w14:paraId="2838A269" w14:textId="77777777" w:rsidR="0007523C" w:rsidRPr="00CC2FBB" w:rsidRDefault="0007523C" w:rsidP="00CC2FBB">
            <w:pPr>
              <w:pStyle w:val="12-5"/>
              <w:keepLines/>
              <w:jc w:val="both"/>
              <w:rPr>
                <w:rFonts w:cs="Times New Roman"/>
                <w:snapToGrid/>
                <w:kern w:val="0"/>
                <w14:ligatures w14:val="none"/>
              </w:rPr>
            </w:pPr>
          </w:p>
        </w:tc>
      </w:tr>
      <w:tr w:rsidR="003D23AE" w:rsidRPr="00BE5BD0" w14:paraId="22087802" w14:textId="77777777" w:rsidTr="0007523C">
        <w:trPr>
          <w:cnfStyle w:val="000000010000" w:firstRow="0" w:lastRow="0" w:firstColumn="0" w:lastColumn="0" w:oddVBand="0" w:evenVBand="0" w:oddHBand="0" w:evenHBand="1" w:firstRowFirstColumn="0" w:firstRowLastColumn="0" w:lastRowFirstColumn="0" w:lastRowLastColumn="0"/>
        </w:trPr>
        <w:tc>
          <w:tcPr>
            <w:tcW w:w="2459" w:type="dxa"/>
          </w:tcPr>
          <w:p w14:paraId="7231A5D5"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Бухгалтерские системы</w:t>
            </w:r>
          </w:p>
        </w:tc>
        <w:tc>
          <w:tcPr>
            <w:tcW w:w="2460" w:type="dxa"/>
          </w:tcPr>
          <w:p w14:paraId="75B3CCC5"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Клиент (Компонент АУ, БУ, ПСБ, ФО - Система)</w:t>
            </w:r>
          </w:p>
        </w:tc>
        <w:tc>
          <w:tcPr>
            <w:tcW w:w="4426" w:type="dxa"/>
          </w:tcPr>
          <w:p w14:paraId="0DC38D18" w14:textId="77777777" w:rsidR="0007523C" w:rsidRPr="00CC2FBB" w:rsidRDefault="0007523C" w:rsidP="00CC2FBB">
            <w:pPr>
              <w:pStyle w:val="12-5"/>
              <w:keepLines/>
              <w:jc w:val="both"/>
              <w:rPr>
                <w:rFonts w:cs="Times New Roman"/>
                <w:snapToGrid/>
                <w:kern w:val="0"/>
                <w14:ligatures w14:val="none"/>
              </w:rPr>
            </w:pPr>
          </w:p>
        </w:tc>
      </w:tr>
      <w:tr w:rsidR="003D23AE" w:rsidRPr="00BE5BD0" w14:paraId="378C1993" w14:textId="77777777" w:rsidTr="0007523C">
        <w:trPr>
          <w:cnfStyle w:val="000000100000" w:firstRow="0" w:lastRow="0" w:firstColumn="0" w:lastColumn="0" w:oddVBand="0" w:evenVBand="0" w:oddHBand="1" w:evenHBand="0" w:firstRowFirstColumn="0" w:firstRowLastColumn="0" w:lastRowFirstColumn="0" w:lastRowLastColumn="0"/>
        </w:trPr>
        <w:tc>
          <w:tcPr>
            <w:tcW w:w="2459" w:type="dxa"/>
          </w:tcPr>
          <w:p w14:paraId="39F0B799"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ЕИС</w:t>
            </w:r>
          </w:p>
        </w:tc>
        <w:tc>
          <w:tcPr>
            <w:tcW w:w="2460" w:type="dxa"/>
          </w:tcPr>
          <w:p w14:paraId="62C03E60"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ТОФК (ЛК ТОФК)</w:t>
            </w:r>
          </w:p>
        </w:tc>
        <w:tc>
          <w:tcPr>
            <w:tcW w:w="4426" w:type="dxa"/>
          </w:tcPr>
          <w:p w14:paraId="0425C1E5" w14:textId="77777777" w:rsidR="0007523C" w:rsidRPr="00CC2FBB" w:rsidRDefault="0007523C" w:rsidP="00CC2FBB">
            <w:pPr>
              <w:pStyle w:val="12-5"/>
              <w:keepLines/>
              <w:jc w:val="both"/>
              <w:rPr>
                <w:rFonts w:cs="Times New Roman"/>
                <w:snapToGrid/>
                <w:kern w:val="0"/>
                <w14:ligatures w14:val="none"/>
              </w:rPr>
            </w:pPr>
          </w:p>
        </w:tc>
      </w:tr>
      <w:tr w:rsidR="003D23AE" w:rsidRPr="00BE5BD0" w14:paraId="224CBC74" w14:textId="77777777" w:rsidTr="0007523C">
        <w:trPr>
          <w:cnfStyle w:val="000000010000" w:firstRow="0" w:lastRow="0" w:firstColumn="0" w:lastColumn="0" w:oddVBand="0" w:evenVBand="0" w:oddHBand="0" w:evenHBand="1" w:firstRowFirstColumn="0" w:firstRowLastColumn="0" w:lastRowFirstColumn="0" w:lastRowLastColumn="0"/>
        </w:trPr>
        <w:tc>
          <w:tcPr>
            <w:tcW w:w="2459" w:type="dxa"/>
          </w:tcPr>
          <w:p w14:paraId="14BDFCC3"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ТОФК (Компонент ЛК ТОФК)</w:t>
            </w:r>
          </w:p>
        </w:tc>
        <w:tc>
          <w:tcPr>
            <w:tcW w:w="2460" w:type="dxa"/>
          </w:tcPr>
          <w:p w14:paraId="57968EF1" w14:textId="77777777" w:rsidR="0007523C" w:rsidRPr="00CC2FBB" w:rsidRDefault="0007523C" w:rsidP="00CC2FBB">
            <w:pPr>
              <w:pStyle w:val="12-5"/>
              <w:keepLines/>
              <w:jc w:val="both"/>
              <w:rPr>
                <w:rFonts w:cs="Times New Roman"/>
                <w:snapToGrid/>
                <w:kern w:val="0"/>
                <w14:ligatures w14:val="none"/>
              </w:rPr>
            </w:pPr>
            <w:r w:rsidRPr="00CC2FBB">
              <w:rPr>
                <w:rFonts w:cs="Times New Roman"/>
                <w:snapToGrid/>
                <w:kern w:val="0"/>
                <w14:ligatures w14:val="none"/>
              </w:rPr>
              <w:t>Бухгалтерские системы</w:t>
            </w:r>
          </w:p>
        </w:tc>
        <w:tc>
          <w:tcPr>
            <w:tcW w:w="4426" w:type="dxa"/>
          </w:tcPr>
          <w:p w14:paraId="45F6A60B" w14:textId="77777777" w:rsidR="0007523C" w:rsidRPr="00CC2FBB" w:rsidRDefault="0007523C" w:rsidP="00CC2FBB">
            <w:pPr>
              <w:pStyle w:val="12-5"/>
              <w:keepLines/>
              <w:jc w:val="both"/>
              <w:rPr>
                <w:rFonts w:cs="Times New Roman"/>
                <w:snapToGrid/>
                <w:kern w:val="0"/>
                <w14:ligatures w14:val="none"/>
              </w:rPr>
            </w:pPr>
          </w:p>
        </w:tc>
      </w:tr>
    </w:tbl>
    <w:p w14:paraId="2D5E2958" w14:textId="05A0C158" w:rsidR="0007523C" w:rsidRPr="00BE5BD0" w:rsidRDefault="0007523C"/>
    <w:p w14:paraId="21C8CB45" w14:textId="77777777" w:rsidR="00205CE7" w:rsidRPr="00C015DD" w:rsidRDefault="00205CE7" w:rsidP="00FB1F3F">
      <w:pPr>
        <w:pStyle w:val="3"/>
        <w:numPr>
          <w:ilvl w:val="0"/>
          <w:numId w:val="25"/>
        </w:numPr>
        <w:rPr>
          <w:bCs/>
          <w:noProof/>
          <w:snapToGrid/>
          <w:szCs w:val="26"/>
        </w:rPr>
      </w:pPr>
      <w:bookmarkStart w:id="89" w:name="_Toc122436687"/>
      <w:bookmarkStart w:id="90" w:name="_Toc162430142"/>
      <w:bookmarkStart w:id="91" w:name="_Toc162432607"/>
      <w:bookmarkStart w:id="92" w:name="_Toc202950463"/>
      <w:bookmarkStart w:id="93" w:name="_Toc162430143"/>
      <w:bookmarkStart w:id="94" w:name="_Toc162432608"/>
      <w:bookmarkStart w:id="95" w:name="_Toc162430155"/>
      <w:bookmarkStart w:id="96" w:name="_Toc162432620"/>
      <w:r w:rsidRPr="00C015DD">
        <w:rPr>
          <w:bCs/>
          <w:noProof/>
          <w:snapToGrid/>
          <w:szCs w:val="26"/>
        </w:rPr>
        <w:t>Описание комплексного типа «generalDataPerech»</w:t>
      </w:r>
      <w:bookmarkEnd w:id="89"/>
      <w:bookmarkEnd w:id="90"/>
      <w:bookmarkEnd w:id="91"/>
      <w:bookmarkEnd w:id="92"/>
    </w:p>
    <w:p w14:paraId="2F2AD156" w14:textId="4E993D3C" w:rsidR="00205CE7" w:rsidRPr="00BE5BD0" w:rsidRDefault="00205CE7" w:rsidP="00CC2FBB">
      <w:pPr>
        <w:pStyle w:val="-e"/>
      </w:pPr>
      <w:bookmarkStart w:id="97" w:name="_Toc202949421"/>
      <w:r w:rsidRPr="00BE5BD0">
        <w:t xml:space="preserve">Таблица </w:t>
      </w:r>
      <w:fldSimple w:instr=" SEQ Таблица \* ARABIC ">
        <w:r>
          <w:t>9</w:t>
        </w:r>
      </w:fldSimple>
      <w:r w:rsidRPr="00BE5BD0">
        <w:t xml:space="preserve"> </w:t>
      </w:r>
      <w:r w:rsidR="00CC2FBB" w:rsidRPr="00256E31">
        <w:t>–</w:t>
      </w:r>
      <w:r w:rsidR="00CC2FBB">
        <w:t xml:space="preserve"> </w:t>
      </w:r>
      <w:r w:rsidRPr="00BE5BD0">
        <w:t>Описание комплексного типа «generalData</w:t>
      </w:r>
      <w:r w:rsidRPr="00CC2FBB">
        <w:t>Perech</w:t>
      </w:r>
      <w:r w:rsidRPr="00BE5BD0">
        <w:t>»</w:t>
      </w:r>
      <w:bookmarkEnd w:id="97"/>
    </w:p>
    <w:tbl>
      <w:tblPr>
        <w:tblStyle w:val="GOSTTable"/>
        <w:tblW w:w="5000" w:type="pct"/>
        <w:tblLayout w:type="fixed"/>
        <w:tblLook w:val="01E0" w:firstRow="1" w:lastRow="1" w:firstColumn="1" w:lastColumn="1" w:noHBand="0" w:noVBand="0"/>
      </w:tblPr>
      <w:tblGrid>
        <w:gridCol w:w="1696"/>
        <w:gridCol w:w="1561"/>
        <w:gridCol w:w="566"/>
        <w:gridCol w:w="1134"/>
        <w:gridCol w:w="850"/>
        <w:gridCol w:w="3538"/>
      </w:tblGrid>
      <w:tr w:rsidR="00205CE7" w:rsidRPr="00BE5BD0" w14:paraId="7382DACF" w14:textId="77777777" w:rsidTr="00CC2FBB">
        <w:trPr>
          <w:cnfStyle w:val="100000000000" w:firstRow="1" w:lastRow="0" w:firstColumn="0" w:lastColumn="0" w:oddVBand="0" w:evenVBand="0" w:oddHBand="0" w:evenHBand="0" w:firstRowFirstColumn="0" w:firstRowLastColumn="0" w:lastRowFirstColumn="0" w:lastRowLastColumn="0"/>
          <w:tblHeader/>
        </w:trPr>
        <w:tc>
          <w:tcPr>
            <w:tcW w:w="907" w:type="pct"/>
          </w:tcPr>
          <w:p w14:paraId="18AD9DB9"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835" w:type="pct"/>
          </w:tcPr>
          <w:p w14:paraId="57886EA3"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303" w:type="pct"/>
          </w:tcPr>
          <w:p w14:paraId="28095868"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Тип</w:t>
            </w:r>
          </w:p>
        </w:tc>
        <w:tc>
          <w:tcPr>
            <w:tcW w:w="607" w:type="pct"/>
          </w:tcPr>
          <w:p w14:paraId="0991448F"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5" w:type="pct"/>
          </w:tcPr>
          <w:p w14:paraId="24FFCCF6"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93" w:type="pct"/>
          </w:tcPr>
          <w:p w14:paraId="0466B6E3" w14:textId="77777777" w:rsidR="00205CE7" w:rsidRPr="00CC2FBB" w:rsidRDefault="00205CE7" w:rsidP="00CC2FBB">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205CE7" w:rsidRPr="00BE5BD0" w14:paraId="26852B66"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7E1127D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Наименование области</w:t>
            </w:r>
          </w:p>
        </w:tc>
        <w:tc>
          <w:tcPr>
            <w:tcW w:w="835" w:type="pct"/>
          </w:tcPr>
          <w:p w14:paraId="7331571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targetNamespace</w:t>
            </w:r>
          </w:p>
        </w:tc>
        <w:tc>
          <w:tcPr>
            <w:tcW w:w="303" w:type="pct"/>
          </w:tcPr>
          <w:p w14:paraId="46E5EE6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7" w:type="pct"/>
          </w:tcPr>
          <w:p w14:paraId="7DF8E84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w:t>
            </w:r>
          </w:p>
        </w:tc>
        <w:tc>
          <w:tcPr>
            <w:tcW w:w="455" w:type="pct"/>
          </w:tcPr>
          <w:p w14:paraId="50F3980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2C1B186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Технический атрибут. Указывается путь до расположения файла xsd.</w:t>
            </w:r>
          </w:p>
        </w:tc>
      </w:tr>
      <w:tr w:rsidR="00205CE7" w:rsidRPr="00BE5BD0" w14:paraId="1ECC62DA"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5DDEB00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Наименование распоряжения</w:t>
            </w:r>
          </w:p>
        </w:tc>
        <w:tc>
          <w:tcPr>
            <w:tcW w:w="835" w:type="pct"/>
          </w:tcPr>
          <w:p w14:paraId="43151EA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rskpName</w:t>
            </w:r>
          </w:p>
        </w:tc>
        <w:tc>
          <w:tcPr>
            <w:tcW w:w="303" w:type="pct"/>
          </w:tcPr>
          <w:p w14:paraId="1C4568B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2DCE5CD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5" w:type="pct"/>
          </w:tcPr>
          <w:p w14:paraId="60CB83D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7A8D6E4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«Распоряжение о совершении казначейского платежа (перечисление)»</w:t>
            </w:r>
          </w:p>
        </w:tc>
      </w:tr>
      <w:tr w:rsidR="00205CE7" w:rsidRPr="00BE5BD0" w14:paraId="08C2193A"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21F8FC9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Версия структуры формуляра</w:t>
            </w:r>
          </w:p>
        </w:tc>
        <w:tc>
          <w:tcPr>
            <w:tcW w:w="835" w:type="pct"/>
          </w:tcPr>
          <w:p w14:paraId="67FE296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versionID</w:t>
            </w:r>
          </w:p>
        </w:tc>
        <w:tc>
          <w:tcPr>
            <w:tcW w:w="303" w:type="pct"/>
          </w:tcPr>
          <w:p w14:paraId="1C884A3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7" w:type="pct"/>
          </w:tcPr>
          <w:p w14:paraId="3394C18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w:t>
            </w:r>
          </w:p>
        </w:tc>
        <w:tc>
          <w:tcPr>
            <w:tcW w:w="455" w:type="pct"/>
          </w:tcPr>
          <w:p w14:paraId="6CD0464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0D26136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значение версии.</w:t>
            </w:r>
          </w:p>
        </w:tc>
      </w:tr>
      <w:tr w:rsidR="00205CE7" w:rsidRPr="00BE5BD0" w14:paraId="7F16F6D1"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194E874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Номер распоряжения</w:t>
            </w:r>
          </w:p>
        </w:tc>
        <w:tc>
          <w:tcPr>
            <w:tcW w:w="835" w:type="pct"/>
          </w:tcPr>
          <w:p w14:paraId="74A7C9D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rskpNm</w:t>
            </w:r>
          </w:p>
        </w:tc>
        <w:tc>
          <w:tcPr>
            <w:tcW w:w="303" w:type="pct"/>
          </w:tcPr>
          <w:p w14:paraId="63F809C9"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3D9C507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T(1-15)</w:t>
            </w:r>
          </w:p>
        </w:tc>
        <w:tc>
          <w:tcPr>
            <w:tcW w:w="455" w:type="pct"/>
          </w:tcPr>
          <w:p w14:paraId="30C6D28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56871F7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Присваивается уникальный номер РСКП в Системе.</w:t>
            </w:r>
          </w:p>
          <w:p w14:paraId="18D0033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r w:rsidRPr="00CC2FBB" w:rsidDel="00C03520">
              <w:rPr>
                <w:rFonts w:cs="Times New Roman"/>
                <w:snapToGrid/>
                <w:kern w:val="0"/>
                <w14:ligatures w14:val="none"/>
              </w:rPr>
              <w:t xml:space="preserve"> </w:t>
            </w:r>
          </w:p>
        </w:tc>
      </w:tr>
      <w:tr w:rsidR="00205CE7" w:rsidRPr="00BE5BD0" w14:paraId="0DF260C0"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2F079A7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Дата составления распоряжения</w:t>
            </w:r>
          </w:p>
        </w:tc>
        <w:tc>
          <w:tcPr>
            <w:tcW w:w="835" w:type="pct"/>
          </w:tcPr>
          <w:p w14:paraId="51BDF92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rskpDate</w:t>
            </w:r>
          </w:p>
        </w:tc>
        <w:tc>
          <w:tcPr>
            <w:tcW w:w="303" w:type="pct"/>
          </w:tcPr>
          <w:p w14:paraId="000D692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1D86BD6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Date</w:t>
            </w:r>
          </w:p>
        </w:tc>
        <w:tc>
          <w:tcPr>
            <w:tcW w:w="455" w:type="pct"/>
          </w:tcPr>
          <w:p w14:paraId="551DDF6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61073F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Дата РСКП (дата загрузки в Систему).</w:t>
            </w:r>
          </w:p>
          <w:p w14:paraId="703DCD1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79FA0FE9"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2676546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Статус распоряжения</w:t>
            </w:r>
          </w:p>
        </w:tc>
        <w:tc>
          <w:tcPr>
            <w:tcW w:w="835" w:type="pct"/>
          </w:tcPr>
          <w:p w14:paraId="2491E00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rskpStatus </w:t>
            </w:r>
          </w:p>
        </w:tc>
        <w:tc>
          <w:tcPr>
            <w:tcW w:w="303" w:type="pct"/>
          </w:tcPr>
          <w:p w14:paraId="0B4BF46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7BEC3CC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 (1-20)</w:t>
            </w:r>
          </w:p>
        </w:tc>
        <w:tc>
          <w:tcPr>
            <w:tcW w:w="455" w:type="pct"/>
          </w:tcPr>
          <w:p w14:paraId="30E3A56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284E6DC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Статус РСКП.</w:t>
            </w:r>
          </w:p>
          <w:p w14:paraId="63D5B4E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Служебное поле, присваивается после получения РСКП.</w:t>
            </w:r>
          </w:p>
          <w:p w14:paraId="188993FA" w14:textId="77777777" w:rsidR="00205CE7" w:rsidRPr="00CC2FBB" w:rsidRDefault="00205CE7" w:rsidP="00CC2FBB">
            <w:pPr>
              <w:pStyle w:val="12-5"/>
              <w:keepLines/>
              <w:jc w:val="both"/>
              <w:rPr>
                <w:rFonts w:cs="Times New Roman"/>
                <w:snapToGrid/>
                <w:kern w:val="0"/>
                <w14:ligatures w14:val="none"/>
              </w:rPr>
            </w:pPr>
          </w:p>
          <w:p w14:paraId="70FEAF0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Возможные значения:</w:t>
            </w:r>
          </w:p>
          <w:p w14:paraId="758E0EF0" w14:textId="06213524" w:rsidR="00205CE7" w:rsidRPr="00CC2FBB" w:rsidRDefault="00205CE7" w:rsidP="00CC2FBB">
            <w:pPr>
              <w:pStyle w:val="12-1"/>
              <w:rPr>
                <w:snapToGrid w:val="0"/>
              </w:rPr>
            </w:pPr>
            <w:r w:rsidRPr="00CC2FBB">
              <w:rPr>
                <w:snapToGrid w:val="0"/>
              </w:rPr>
              <w:t>Отказан ТОФК;</w:t>
            </w:r>
          </w:p>
          <w:p w14:paraId="65DFF436" w14:textId="15855126" w:rsidR="00205CE7" w:rsidRPr="00CC2FBB" w:rsidRDefault="00205CE7" w:rsidP="00CC2FBB">
            <w:pPr>
              <w:pStyle w:val="12-1"/>
              <w:rPr>
                <w:snapToGrid w:val="0"/>
              </w:rPr>
            </w:pPr>
            <w:r w:rsidRPr="00CC2FBB">
              <w:rPr>
                <w:snapToGrid w:val="0"/>
              </w:rPr>
              <w:t>Отказан в исполнении;</w:t>
            </w:r>
          </w:p>
          <w:p w14:paraId="5BA8B287" w14:textId="657C23EE" w:rsidR="00205CE7" w:rsidRPr="00CC2FBB" w:rsidRDefault="00205CE7" w:rsidP="00CC2FBB">
            <w:pPr>
              <w:pStyle w:val="12-1"/>
              <w:rPr>
                <w:snapToGrid w:val="0"/>
              </w:rPr>
            </w:pPr>
            <w:r w:rsidRPr="00CC2FBB">
              <w:rPr>
                <w:snapToGrid w:val="0"/>
              </w:rPr>
              <w:t>Отозван;</w:t>
            </w:r>
          </w:p>
          <w:p w14:paraId="71D5C8FF" w14:textId="6B1AE403" w:rsidR="00205CE7" w:rsidRPr="00CC2FBB" w:rsidRDefault="00205CE7" w:rsidP="00CC2FBB">
            <w:pPr>
              <w:pStyle w:val="12-1"/>
              <w:rPr>
                <w:snapToGrid w:val="0"/>
              </w:rPr>
            </w:pPr>
            <w:r w:rsidRPr="00CC2FBB">
              <w:rPr>
                <w:snapToGrid w:val="0"/>
              </w:rPr>
              <w:t>Исполнен;</w:t>
            </w:r>
          </w:p>
          <w:p w14:paraId="318CC451" w14:textId="39BD1DBD" w:rsidR="00205CE7" w:rsidRPr="00CC2FBB" w:rsidRDefault="00205CE7" w:rsidP="00CC2FBB">
            <w:pPr>
              <w:pStyle w:val="12-1"/>
              <w:rPr>
                <w:snapToGrid w:val="0"/>
              </w:rPr>
            </w:pPr>
            <w:r w:rsidRPr="00CC2FBB">
              <w:rPr>
                <w:snapToGrid w:val="0"/>
              </w:rPr>
              <w:t>Исполнен частично;</w:t>
            </w:r>
          </w:p>
          <w:p w14:paraId="00541DA3" w14:textId="643C61B6" w:rsidR="00205CE7" w:rsidRPr="00CC2FBB" w:rsidRDefault="00205CE7" w:rsidP="00CC2FBB">
            <w:pPr>
              <w:pStyle w:val="12-1"/>
              <w:rPr>
                <w:snapToGrid w:val="0"/>
              </w:rPr>
            </w:pPr>
            <w:r w:rsidRPr="00CC2FBB">
              <w:rPr>
                <w:snapToGrid w:val="0"/>
              </w:rPr>
              <w:t>Удален;</w:t>
            </w:r>
          </w:p>
          <w:p w14:paraId="3601B142" w14:textId="42372AEA" w:rsidR="00205CE7" w:rsidRPr="00CC2FBB" w:rsidRDefault="00205CE7" w:rsidP="00CC2FBB">
            <w:pPr>
              <w:pStyle w:val="12-1"/>
              <w:rPr>
                <w:snapToGrid w:val="0"/>
              </w:rPr>
            </w:pPr>
            <w:r w:rsidRPr="00CC2FBB">
              <w:rPr>
                <w:snapToGrid w:val="0"/>
              </w:rPr>
              <w:t>Отменен.</w:t>
            </w:r>
          </w:p>
        </w:tc>
      </w:tr>
      <w:tr w:rsidR="00205CE7" w:rsidRPr="00BE5BD0" w14:paraId="69AD25CF"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09414B3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Причина отказа</w:t>
            </w:r>
          </w:p>
        </w:tc>
        <w:tc>
          <w:tcPr>
            <w:tcW w:w="835" w:type="pct"/>
          </w:tcPr>
          <w:p w14:paraId="28EE5FD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rskpRjctnRsn</w:t>
            </w:r>
          </w:p>
        </w:tc>
        <w:tc>
          <w:tcPr>
            <w:tcW w:w="303" w:type="pct"/>
          </w:tcPr>
          <w:p w14:paraId="5BE0323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42F36A2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5" w:type="pct"/>
          </w:tcPr>
          <w:p w14:paraId="0F3B616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413CDE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Причина отказа РСКП.</w:t>
            </w:r>
          </w:p>
          <w:p w14:paraId="36D021C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Служебное поле, присваивается после получения РСКП.</w:t>
            </w:r>
          </w:p>
        </w:tc>
      </w:tr>
      <w:tr w:rsidR="00205CE7" w:rsidRPr="00BE5BD0" w14:paraId="58FD8265"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329077D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Дата исполнения РСКП</w:t>
            </w:r>
          </w:p>
        </w:tc>
        <w:tc>
          <w:tcPr>
            <w:tcW w:w="835" w:type="pct"/>
          </w:tcPr>
          <w:p w14:paraId="6B51BCA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rskpExecutionDate</w:t>
            </w:r>
          </w:p>
        </w:tc>
        <w:tc>
          <w:tcPr>
            <w:tcW w:w="303" w:type="pct"/>
          </w:tcPr>
          <w:p w14:paraId="39BE6AA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590EF77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Date</w:t>
            </w:r>
          </w:p>
        </w:tc>
        <w:tc>
          <w:tcPr>
            <w:tcW w:w="455" w:type="pct"/>
          </w:tcPr>
          <w:p w14:paraId="2E3865C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4A62D9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Дата исполнения РСКП.</w:t>
            </w:r>
          </w:p>
          <w:p w14:paraId="362F8B3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58EDDFFB"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shd w:val="clear" w:color="auto" w:fill="auto"/>
          </w:tcPr>
          <w:p w14:paraId="1080315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Место представления распоряжения</w:t>
            </w:r>
          </w:p>
        </w:tc>
        <w:tc>
          <w:tcPr>
            <w:tcW w:w="835" w:type="pct"/>
            <w:shd w:val="clear" w:color="auto" w:fill="auto"/>
          </w:tcPr>
          <w:p w14:paraId="20F27A0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tofkInform</w:t>
            </w:r>
          </w:p>
        </w:tc>
        <w:tc>
          <w:tcPr>
            <w:tcW w:w="303" w:type="pct"/>
            <w:shd w:val="clear" w:color="auto" w:fill="auto"/>
          </w:tcPr>
          <w:p w14:paraId="113F3B3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shd w:val="clear" w:color="auto" w:fill="auto"/>
          </w:tcPr>
          <w:p w14:paraId="41CEEE4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tоfkInf</w:t>
            </w:r>
          </w:p>
        </w:tc>
        <w:tc>
          <w:tcPr>
            <w:tcW w:w="455" w:type="pct"/>
            <w:shd w:val="clear" w:color="auto" w:fill="auto"/>
          </w:tcPr>
          <w:p w14:paraId="3A977F4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60FA485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об органе ФК, осуществляющем ведение ЛС и КС.</w:t>
            </w:r>
          </w:p>
          <w:p w14:paraId="7CB710D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p w14:paraId="160F02DF" w14:textId="2F08DA1A"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_Ref162432320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10</w:t>
            </w:r>
            <w:r w:rsidRPr="00CC2FBB">
              <w:rPr>
                <w:rFonts w:cs="Times New Roman"/>
                <w:snapToGrid/>
                <w:kern w:val="0"/>
                <w14:ligatures w14:val="none"/>
              </w:rPr>
              <w:fldChar w:fldCharType="end"/>
            </w:r>
          </w:p>
        </w:tc>
      </w:tr>
      <w:tr w:rsidR="00205CE7" w:rsidRPr="00BE5BD0" w14:paraId="5B66F89F"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38B6782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Предельная дата исполнения</w:t>
            </w:r>
          </w:p>
        </w:tc>
        <w:tc>
          <w:tcPr>
            <w:tcW w:w="835" w:type="pct"/>
          </w:tcPr>
          <w:p w14:paraId="4B2C2D1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maxExcutionDate</w:t>
            </w:r>
          </w:p>
        </w:tc>
        <w:tc>
          <w:tcPr>
            <w:tcW w:w="303" w:type="pct"/>
          </w:tcPr>
          <w:p w14:paraId="78CA725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099078A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Date</w:t>
            </w:r>
          </w:p>
        </w:tc>
        <w:tc>
          <w:tcPr>
            <w:tcW w:w="455" w:type="pct"/>
          </w:tcPr>
          <w:p w14:paraId="06714F7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401ABC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дата, не позже которой должно быть исполнено РСКП. Предельная дата исполнения не может быть ранее даты рабочего дня, следующего за днем представления РСКП.</w:t>
            </w:r>
          </w:p>
          <w:p w14:paraId="0F2778D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Также предельная дата исполнения не может превышать 10 календарных дней со дня создания РСКП, не считая дату его составления.</w:t>
            </w:r>
          </w:p>
          <w:p w14:paraId="7854770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17D9087C"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185CC4B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Код приоритета исполнения распоряжения</w:t>
            </w:r>
          </w:p>
        </w:tc>
        <w:tc>
          <w:tcPr>
            <w:tcW w:w="835" w:type="pct"/>
          </w:tcPr>
          <w:p w14:paraId="39F2F82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executionPriority</w:t>
            </w:r>
          </w:p>
        </w:tc>
        <w:tc>
          <w:tcPr>
            <w:tcW w:w="303" w:type="pct"/>
          </w:tcPr>
          <w:p w14:paraId="39276E1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p w14:paraId="38B7A52D" w14:textId="77777777" w:rsidR="00205CE7" w:rsidRPr="00CC2FBB" w:rsidRDefault="00205CE7" w:rsidP="00CC2FBB">
            <w:pPr>
              <w:pStyle w:val="12-5"/>
              <w:keepLines/>
              <w:jc w:val="both"/>
              <w:rPr>
                <w:rFonts w:cs="Times New Roman"/>
                <w:snapToGrid/>
                <w:kern w:val="0"/>
                <w14:ligatures w14:val="none"/>
              </w:rPr>
            </w:pPr>
          </w:p>
        </w:tc>
        <w:tc>
          <w:tcPr>
            <w:tcW w:w="607" w:type="pct"/>
          </w:tcPr>
          <w:p w14:paraId="78487EF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5" w:type="pct"/>
          </w:tcPr>
          <w:p w14:paraId="103CD9B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0978729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Заполняется только при наличии соответствующих полномочий.</w:t>
            </w:r>
          </w:p>
          <w:p w14:paraId="6CD08DB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2DC12976"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C274BA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Информация о плательщике</w:t>
            </w:r>
          </w:p>
        </w:tc>
        <w:tc>
          <w:tcPr>
            <w:tcW w:w="835" w:type="pct"/>
          </w:tcPr>
          <w:p w14:paraId="0A8DE78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payerInform</w:t>
            </w:r>
          </w:p>
        </w:tc>
        <w:tc>
          <w:tcPr>
            <w:tcW w:w="303" w:type="pct"/>
          </w:tcPr>
          <w:p w14:paraId="00F8508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5135479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payerInf</w:t>
            </w:r>
          </w:p>
        </w:tc>
        <w:tc>
          <w:tcPr>
            <w:tcW w:w="455" w:type="pct"/>
          </w:tcPr>
          <w:p w14:paraId="040961A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76F4F0A7" w14:textId="01A3F230"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_Ref162432333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11</w:t>
            </w:r>
            <w:r w:rsidRPr="00CC2FBB">
              <w:rPr>
                <w:rFonts w:cs="Times New Roman"/>
                <w:snapToGrid/>
                <w:kern w:val="0"/>
                <w14:ligatures w14:val="none"/>
              </w:rPr>
              <w:fldChar w:fldCharType="end"/>
            </w:r>
          </w:p>
        </w:tc>
      </w:tr>
      <w:tr w:rsidR="00205CE7" w:rsidRPr="00BE5BD0" w14:paraId="466CC0DC"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666051D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Расшифровка РСКП</w:t>
            </w:r>
          </w:p>
        </w:tc>
        <w:tc>
          <w:tcPr>
            <w:tcW w:w="835" w:type="pct"/>
          </w:tcPr>
          <w:p w14:paraId="18303A8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decodingRSKP</w:t>
            </w:r>
          </w:p>
        </w:tc>
        <w:tc>
          <w:tcPr>
            <w:tcW w:w="303" w:type="pct"/>
          </w:tcPr>
          <w:p w14:paraId="0D4271A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490F3CB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dcdRSKP</w:t>
            </w:r>
          </w:p>
        </w:tc>
        <w:tc>
          <w:tcPr>
            <w:tcW w:w="455" w:type="pct"/>
          </w:tcPr>
          <w:p w14:paraId="6898BD3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ОМ</w:t>
            </w:r>
          </w:p>
        </w:tc>
        <w:tc>
          <w:tcPr>
            <w:tcW w:w="1893" w:type="pct"/>
          </w:tcPr>
          <w:p w14:paraId="469F386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Может указываться множество элементов только при условии, что в блоке «Реквизиты получателя» содержится одна запись. Иначе блок «Расшифровка РСКП» должен иметь только одну запись.</w:t>
            </w:r>
          </w:p>
          <w:p w14:paraId="65429576" w14:textId="098ECDA5"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_Ref162432341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12</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1AA4AD7F"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552F8E7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 платеже</w:t>
            </w:r>
          </w:p>
        </w:tc>
        <w:tc>
          <w:tcPr>
            <w:tcW w:w="835" w:type="pct"/>
          </w:tcPr>
          <w:p w14:paraId="1C793D3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paymentInform</w:t>
            </w:r>
          </w:p>
        </w:tc>
        <w:tc>
          <w:tcPr>
            <w:tcW w:w="303" w:type="pct"/>
          </w:tcPr>
          <w:p w14:paraId="722DC2C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C</w:t>
            </w:r>
          </w:p>
        </w:tc>
        <w:tc>
          <w:tcPr>
            <w:tcW w:w="607" w:type="pct"/>
          </w:tcPr>
          <w:p w14:paraId="6096A37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pmntInf</w:t>
            </w:r>
          </w:p>
        </w:tc>
        <w:tc>
          <w:tcPr>
            <w:tcW w:w="455" w:type="pct"/>
          </w:tcPr>
          <w:p w14:paraId="0E0ABFA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D679AA6" w14:textId="4673DAE1"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_Ref162432349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13</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3DC578F5" w14:textId="77777777" w:rsidTr="00353DC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3AA096C9" w14:textId="77777777" w:rsidR="00205CE7" w:rsidRPr="00BE5BD0" w:rsidRDefault="00205CE7" w:rsidP="00CC2FBB">
            <w:pPr>
              <w:pStyle w:val="ad"/>
              <w:shd w:val="clear" w:color="auto" w:fill="FFFFFF"/>
              <w:spacing w:before="0" w:beforeAutospacing="0" w:after="0" w:afterAutospacing="0"/>
              <w:ind w:left="0" w:firstLine="0"/>
              <w:rPr>
                <w:b/>
                <w:color w:val="000000" w:themeColor="text1"/>
                <w:szCs w:val="22"/>
              </w:rPr>
            </w:pPr>
            <w:r w:rsidRPr="00CC2FBB">
              <w:rPr>
                <w:b/>
                <w:color w:val="000000" w:themeColor="text1"/>
                <w:sz w:val="24"/>
                <w:szCs w:val="22"/>
              </w:rPr>
              <w:t>Информация о получателе</w:t>
            </w:r>
          </w:p>
        </w:tc>
      </w:tr>
      <w:tr w:rsidR="00205CE7" w:rsidRPr="00BE5BD0" w14:paraId="07759754"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5BBE23F9"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Реквизиты получателя</w:t>
            </w:r>
          </w:p>
        </w:tc>
        <w:tc>
          <w:tcPr>
            <w:tcW w:w="835" w:type="pct"/>
          </w:tcPr>
          <w:p w14:paraId="2876E08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recipientRequisite</w:t>
            </w:r>
          </w:p>
        </w:tc>
        <w:tc>
          <w:tcPr>
            <w:tcW w:w="303" w:type="pct"/>
          </w:tcPr>
          <w:p w14:paraId="7391339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24746AA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recipients</w:t>
            </w:r>
          </w:p>
        </w:tc>
        <w:tc>
          <w:tcPr>
            <w:tcW w:w="455" w:type="pct"/>
          </w:tcPr>
          <w:p w14:paraId="212BE02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ОМ</w:t>
            </w:r>
          </w:p>
        </w:tc>
        <w:tc>
          <w:tcPr>
            <w:tcW w:w="1893" w:type="pct"/>
          </w:tcPr>
          <w:p w14:paraId="2B4247E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Может указываться множество строк только при условии, что в блоке «Расшифровка РСКП» указан один элемент. Иначе блок «Реквизиты получателя» должен иметь только одну запись о получателе.</w:t>
            </w:r>
          </w:p>
          <w:p w14:paraId="28CE2531" w14:textId="3BF31C42"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_Ref162432356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14</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008682F9"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453B32C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необходимая для осуществления платежей в бюджетную систему РФ</w:t>
            </w:r>
          </w:p>
        </w:tc>
        <w:tc>
          <w:tcPr>
            <w:tcW w:w="835" w:type="pct"/>
          </w:tcPr>
          <w:p w14:paraId="0B17DE2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taxInform</w:t>
            </w:r>
          </w:p>
        </w:tc>
        <w:tc>
          <w:tcPr>
            <w:tcW w:w="303" w:type="pct"/>
          </w:tcPr>
          <w:p w14:paraId="2DB23A3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296F09D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taxInf</w:t>
            </w:r>
          </w:p>
        </w:tc>
        <w:tc>
          <w:tcPr>
            <w:tcW w:w="455" w:type="pct"/>
          </w:tcPr>
          <w:p w14:paraId="23DA7FF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06BD2F1" w14:textId="788FEC83"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_Ref162432365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15</w:t>
            </w:r>
            <w:r w:rsidRPr="00CC2FBB">
              <w:rPr>
                <w:rFonts w:cs="Times New Roman"/>
                <w:snapToGrid/>
                <w:kern w:val="0"/>
                <w14:ligatures w14:val="none"/>
              </w:rPr>
              <w:fldChar w:fldCharType="end"/>
            </w:r>
            <w:r w:rsidRPr="00CC2FBB">
              <w:rPr>
                <w:rFonts w:cs="Times New Roman"/>
                <w:snapToGrid/>
                <w:kern w:val="0"/>
                <w14:ligatures w14:val="none"/>
              </w:rPr>
              <w:t>.</w:t>
            </w:r>
          </w:p>
          <w:p w14:paraId="13882179" w14:textId="77777777" w:rsidR="00205CE7" w:rsidRPr="00CC2FBB" w:rsidRDefault="00205CE7" w:rsidP="00CC2FBB">
            <w:pPr>
              <w:pStyle w:val="12-5"/>
              <w:keepLines/>
              <w:jc w:val="both"/>
              <w:rPr>
                <w:rFonts w:cs="Times New Roman"/>
                <w:snapToGrid/>
                <w:kern w:val="0"/>
                <w14:ligatures w14:val="none"/>
              </w:rPr>
            </w:pPr>
          </w:p>
          <w:p w14:paraId="6878E21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 xml:space="preserve">Заполняется при наличии, если в элементе «Номер счета получателя средств» указан счет контрагента, соответствующий казначейскому счету № 03100, 03212, 03222; 03232, 03242,03252; 03262, 03272, 03214; 03224, 03234; 03254 или соответствует балансовому счету «40503», «40603» и «40703» с признаком «4» в 14-м разряде. </w:t>
            </w:r>
          </w:p>
        </w:tc>
      </w:tr>
      <w:tr w:rsidR="00205CE7" w:rsidRPr="00BE5BD0" w14:paraId="412E5926" w14:textId="77777777" w:rsidTr="00CC2FBB">
        <w:trPr>
          <w:cnfStyle w:val="000000010000" w:firstRow="0" w:lastRow="0" w:firstColumn="0" w:lastColumn="0" w:oddVBand="0" w:evenVBand="0" w:oddHBand="0" w:evenHBand="1" w:firstRowFirstColumn="0" w:firstRowLastColumn="0" w:lastRowFirstColumn="0" w:lastRowLastColumn="0"/>
          <w:trHeight w:val="1689"/>
        </w:trPr>
        <w:tc>
          <w:tcPr>
            <w:tcW w:w="907" w:type="pct"/>
          </w:tcPr>
          <w:p w14:paraId="435B2C2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Информация о платежах ЖКУ</w:t>
            </w:r>
          </w:p>
        </w:tc>
        <w:tc>
          <w:tcPr>
            <w:tcW w:w="835" w:type="pct"/>
          </w:tcPr>
          <w:p w14:paraId="1BBA8A2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zhkuInform</w:t>
            </w:r>
          </w:p>
        </w:tc>
        <w:tc>
          <w:tcPr>
            <w:tcW w:w="303" w:type="pct"/>
          </w:tcPr>
          <w:p w14:paraId="5E52A3E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2366B56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zhkuInf</w:t>
            </w:r>
          </w:p>
        </w:tc>
        <w:tc>
          <w:tcPr>
            <w:tcW w:w="455" w:type="pct"/>
          </w:tcPr>
          <w:p w14:paraId="364AEEA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3B1CD7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Заполняется при наличии, если КВР в реквизите КБК плательщика принимает значение 244 или 247.</w:t>
            </w:r>
          </w:p>
          <w:p w14:paraId="0724177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p w14:paraId="0EA3E900" w14:textId="447143F1"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_Ref162432373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16</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0009CFAF" w14:textId="77777777" w:rsidTr="00353DC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2A1EF0D4" w14:textId="77777777" w:rsidR="00205CE7" w:rsidRPr="00195774" w:rsidRDefault="00205CE7" w:rsidP="00353DC2">
            <w:pPr>
              <w:pStyle w:val="GOSTTablenorm"/>
              <w:rPr>
                <w:b/>
                <w:bCs/>
                <w:color w:val="000000" w:themeColor="text1"/>
              </w:rPr>
            </w:pPr>
            <w:r w:rsidRPr="00530883">
              <w:rPr>
                <w:b/>
                <w:bCs/>
                <w:color w:val="000000" w:themeColor="text1"/>
              </w:rPr>
              <w:t>Реквизиты документов-оснований</w:t>
            </w:r>
          </w:p>
        </w:tc>
      </w:tr>
      <w:tr w:rsidR="00205CE7" w:rsidRPr="00BE5BD0" w14:paraId="798707F3"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137117D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Учетный номер бюджетного обязательства</w:t>
            </w:r>
          </w:p>
        </w:tc>
        <w:tc>
          <w:tcPr>
            <w:tcW w:w="835" w:type="pct"/>
          </w:tcPr>
          <w:p w14:paraId="74AB329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regisNmbrBO</w:t>
            </w:r>
          </w:p>
        </w:tc>
        <w:tc>
          <w:tcPr>
            <w:tcW w:w="303" w:type="pct"/>
          </w:tcPr>
          <w:p w14:paraId="66C1DDC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36656E1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Т(19)</w:t>
            </w:r>
          </w:p>
        </w:tc>
        <w:tc>
          <w:tcPr>
            <w:tcW w:w="455" w:type="pct"/>
          </w:tcPr>
          <w:p w14:paraId="6C3E141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2494BF99"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БУ/АУ, ПСБ и ФО.</w:t>
            </w:r>
          </w:p>
        </w:tc>
      </w:tr>
      <w:tr w:rsidR="00205CE7" w:rsidRPr="00BE5BD0" w14:paraId="3ABFC974" w14:textId="77777777" w:rsidTr="00CC2FBB">
        <w:trPr>
          <w:cnfStyle w:val="000000100000" w:firstRow="0" w:lastRow="0" w:firstColumn="0" w:lastColumn="0" w:oddVBand="0" w:evenVBand="0" w:oddHBand="1" w:evenHBand="0" w:firstRowFirstColumn="0" w:firstRowLastColumn="0" w:lastRowFirstColumn="0" w:lastRowLastColumn="0"/>
          <w:trHeight w:val="1805"/>
        </w:trPr>
        <w:tc>
          <w:tcPr>
            <w:tcW w:w="907" w:type="pct"/>
          </w:tcPr>
          <w:p w14:paraId="4C48FE6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Учетный номер денежного обязательства</w:t>
            </w:r>
          </w:p>
        </w:tc>
        <w:tc>
          <w:tcPr>
            <w:tcW w:w="835" w:type="pct"/>
          </w:tcPr>
          <w:p w14:paraId="2754521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regisNmbrDO</w:t>
            </w:r>
          </w:p>
        </w:tc>
        <w:tc>
          <w:tcPr>
            <w:tcW w:w="303" w:type="pct"/>
          </w:tcPr>
          <w:p w14:paraId="68DF122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50C93AE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Т(25)</w:t>
            </w:r>
          </w:p>
        </w:tc>
        <w:tc>
          <w:tcPr>
            <w:tcW w:w="455" w:type="pct"/>
          </w:tcPr>
          <w:p w14:paraId="52E5F26E"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5A92547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БУ/АУ, ПСБ и ФО.</w:t>
            </w:r>
          </w:p>
        </w:tc>
      </w:tr>
      <w:tr w:rsidR="00205CE7" w:rsidRPr="00BE5BD0" w14:paraId="0F469C8E"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6AA027A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Документы-основания</w:t>
            </w:r>
          </w:p>
        </w:tc>
        <w:tc>
          <w:tcPr>
            <w:tcW w:w="835" w:type="pct"/>
          </w:tcPr>
          <w:p w14:paraId="1D1E1A9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basicDocuments</w:t>
            </w:r>
          </w:p>
        </w:tc>
        <w:tc>
          <w:tcPr>
            <w:tcW w:w="303" w:type="pct"/>
          </w:tcPr>
          <w:p w14:paraId="26EE11E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C</w:t>
            </w:r>
          </w:p>
        </w:tc>
        <w:tc>
          <w:tcPr>
            <w:tcW w:w="607" w:type="pct"/>
          </w:tcPr>
          <w:p w14:paraId="1631B3F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bscDcmnts</w:t>
            </w:r>
          </w:p>
        </w:tc>
        <w:tc>
          <w:tcPr>
            <w:tcW w:w="455" w:type="pct"/>
          </w:tcPr>
          <w:p w14:paraId="0BD1FDE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НМ</w:t>
            </w:r>
          </w:p>
        </w:tc>
        <w:tc>
          <w:tcPr>
            <w:tcW w:w="1893" w:type="pct"/>
          </w:tcPr>
          <w:p w14:paraId="12061B00" w14:textId="6F3858E1"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_Ref162432381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17</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0543029E" w14:textId="77777777" w:rsidTr="00353DC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22F0A6FD" w14:textId="77777777" w:rsidR="00205CE7" w:rsidRPr="00195774" w:rsidRDefault="00205CE7" w:rsidP="00353DC2">
            <w:pPr>
              <w:pStyle w:val="GOSTTablenorm"/>
              <w:rPr>
                <w:b/>
                <w:bCs/>
                <w:color w:val="000000" w:themeColor="text1"/>
              </w:rPr>
            </w:pPr>
            <w:r w:rsidRPr="00195774">
              <w:rPr>
                <w:b/>
                <w:bCs/>
                <w:color w:val="000000" w:themeColor="text1"/>
              </w:rPr>
              <w:t>Сведения о вложениях</w:t>
            </w:r>
          </w:p>
        </w:tc>
      </w:tr>
      <w:tr w:rsidR="00205CE7" w:rsidRPr="00BE5BD0" w14:paraId="6A799742"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6C81E8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Вложения</w:t>
            </w:r>
          </w:p>
        </w:tc>
        <w:tc>
          <w:tcPr>
            <w:tcW w:w="835" w:type="pct"/>
          </w:tcPr>
          <w:p w14:paraId="7648AEB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attachments</w:t>
            </w:r>
          </w:p>
        </w:tc>
        <w:tc>
          <w:tcPr>
            <w:tcW w:w="303" w:type="pct"/>
          </w:tcPr>
          <w:p w14:paraId="5D634B7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4552FBD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attachmentList</w:t>
            </w:r>
          </w:p>
        </w:tc>
        <w:tc>
          <w:tcPr>
            <w:tcW w:w="455" w:type="pct"/>
          </w:tcPr>
          <w:p w14:paraId="1B94E26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НМ</w:t>
            </w:r>
          </w:p>
        </w:tc>
        <w:tc>
          <w:tcPr>
            <w:tcW w:w="1893" w:type="pct"/>
          </w:tcPr>
          <w:p w14:paraId="39BEDEE4" w14:textId="1358CD6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_Ref162432389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21</w:t>
            </w:r>
            <w:r w:rsidRPr="00CC2FBB">
              <w:rPr>
                <w:rFonts w:cs="Times New Roman"/>
                <w:snapToGrid/>
                <w:kern w:val="0"/>
                <w14:ligatures w14:val="none"/>
              </w:rPr>
              <w:fldChar w:fldCharType="end"/>
            </w:r>
            <w:r w:rsidRPr="00CC2FBB">
              <w:rPr>
                <w:rFonts w:cs="Times New Roman"/>
                <w:snapToGrid/>
                <w:kern w:val="0"/>
                <w14:ligatures w14:val="none"/>
              </w:rPr>
              <w:t>.</w:t>
            </w:r>
          </w:p>
        </w:tc>
      </w:tr>
      <w:tr w:rsidR="00205CE7" w:rsidRPr="00BE5BD0" w14:paraId="5DB3AA74" w14:textId="77777777" w:rsidTr="00353DC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55ACB54A" w14:textId="77777777" w:rsidR="00205CE7" w:rsidRPr="00530883" w:rsidRDefault="00205CE7" w:rsidP="00353DC2">
            <w:pPr>
              <w:pStyle w:val="GOSTTablenorm"/>
              <w:rPr>
                <w:b/>
                <w:bCs/>
                <w:color w:val="000000" w:themeColor="text1"/>
              </w:rPr>
            </w:pPr>
            <w:r w:rsidRPr="00195774">
              <w:rPr>
                <w:b/>
                <w:bCs/>
                <w:color w:val="000000" w:themeColor="text1"/>
              </w:rPr>
              <w:t>Подписи</w:t>
            </w:r>
          </w:p>
        </w:tc>
      </w:tr>
      <w:tr w:rsidR="00205CE7" w:rsidRPr="00BE5BD0" w14:paraId="77D3942A" w14:textId="77777777" w:rsidTr="00CC2FBB">
        <w:trPr>
          <w:cnfStyle w:val="000000010000" w:firstRow="0" w:lastRow="0" w:firstColumn="0" w:lastColumn="0" w:oddVBand="0" w:evenVBand="0" w:oddHBand="0" w:evenHBand="1" w:firstRowFirstColumn="0" w:firstRowLastColumn="0" w:lastRowFirstColumn="0" w:lastRowLastColumn="0"/>
          <w:trHeight w:val="2029"/>
        </w:trPr>
        <w:tc>
          <w:tcPr>
            <w:tcW w:w="907" w:type="pct"/>
          </w:tcPr>
          <w:p w14:paraId="509F046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 руководителе (ином уполномоченном лице)</w:t>
            </w:r>
          </w:p>
        </w:tc>
        <w:tc>
          <w:tcPr>
            <w:tcW w:w="835" w:type="pct"/>
          </w:tcPr>
          <w:p w14:paraId="7F798CB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managerInform</w:t>
            </w:r>
          </w:p>
        </w:tc>
        <w:tc>
          <w:tcPr>
            <w:tcW w:w="303" w:type="pct"/>
          </w:tcPr>
          <w:p w14:paraId="7518D88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55383B0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mngrInf</w:t>
            </w:r>
          </w:p>
        </w:tc>
        <w:tc>
          <w:tcPr>
            <w:tcW w:w="455" w:type="pct"/>
          </w:tcPr>
          <w:p w14:paraId="693CDF4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5F4F2E1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 руководителе (ином уполномоченном лице).</w:t>
            </w:r>
          </w:p>
          <w:p w14:paraId="7BA80D21" w14:textId="4D85FB59"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_Ref162432400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18</w:t>
            </w:r>
            <w:r w:rsidRPr="00CC2FBB">
              <w:rPr>
                <w:rFonts w:cs="Times New Roman"/>
                <w:snapToGrid/>
                <w:kern w:val="0"/>
                <w14:ligatures w14:val="none"/>
              </w:rPr>
              <w:fldChar w:fldCharType="end"/>
            </w:r>
          </w:p>
          <w:p w14:paraId="790CB6F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235CED5D" w14:textId="77777777" w:rsidTr="00CC2FBB">
        <w:trPr>
          <w:cnfStyle w:val="000000100000" w:firstRow="0" w:lastRow="0" w:firstColumn="0" w:lastColumn="0" w:oddVBand="0" w:evenVBand="0" w:oddHBand="1" w:evenHBand="0" w:firstRowFirstColumn="0" w:firstRowLastColumn="0" w:lastRowFirstColumn="0" w:lastRowLastColumn="0"/>
          <w:trHeight w:val="953"/>
        </w:trPr>
        <w:tc>
          <w:tcPr>
            <w:tcW w:w="907" w:type="pct"/>
          </w:tcPr>
          <w:p w14:paraId="0AE8144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 главном бухгалтере (ином уполномоченном лице)</w:t>
            </w:r>
          </w:p>
        </w:tc>
        <w:tc>
          <w:tcPr>
            <w:tcW w:w="835" w:type="pct"/>
          </w:tcPr>
          <w:p w14:paraId="045DEB5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chiefAccountantInform</w:t>
            </w:r>
          </w:p>
        </w:tc>
        <w:tc>
          <w:tcPr>
            <w:tcW w:w="303" w:type="pct"/>
          </w:tcPr>
          <w:p w14:paraId="221A276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60662FC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chfAccInf</w:t>
            </w:r>
          </w:p>
        </w:tc>
        <w:tc>
          <w:tcPr>
            <w:tcW w:w="455" w:type="pct"/>
          </w:tcPr>
          <w:p w14:paraId="4B438FDA"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9F27EA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 главном бухгалтере (ином уполномоченном лице).</w:t>
            </w:r>
          </w:p>
          <w:p w14:paraId="66F0B78F" w14:textId="280856A2"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_Ref162432407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19</w:t>
            </w:r>
            <w:r w:rsidRPr="00CC2FBB">
              <w:rPr>
                <w:rFonts w:cs="Times New Roman"/>
                <w:snapToGrid/>
                <w:kern w:val="0"/>
                <w14:ligatures w14:val="none"/>
              </w:rPr>
              <w:fldChar w:fldCharType="end"/>
            </w:r>
            <w:r w:rsidRPr="00CC2FBB">
              <w:rPr>
                <w:rFonts w:cs="Times New Roman"/>
                <w:snapToGrid/>
                <w:kern w:val="0"/>
                <w14:ligatures w14:val="none"/>
              </w:rPr>
              <w:t>.</w:t>
            </w:r>
          </w:p>
          <w:p w14:paraId="3BBED77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3F624124" w14:textId="77777777" w:rsidTr="00CC2FBB">
        <w:trPr>
          <w:cnfStyle w:val="000000010000" w:firstRow="0" w:lastRow="0" w:firstColumn="0" w:lastColumn="0" w:oddVBand="0" w:evenVBand="0" w:oddHBand="0" w:evenHBand="1" w:firstRowFirstColumn="0" w:firstRowLastColumn="0" w:lastRowFirstColumn="0" w:lastRowLastColumn="0"/>
          <w:trHeight w:val="1547"/>
        </w:trPr>
        <w:tc>
          <w:tcPr>
            <w:tcW w:w="907" w:type="pct"/>
          </w:tcPr>
          <w:p w14:paraId="3F0AC94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Информация об ответственном исполнителе</w:t>
            </w:r>
          </w:p>
        </w:tc>
        <w:tc>
          <w:tcPr>
            <w:tcW w:w="835" w:type="pct"/>
          </w:tcPr>
          <w:p w14:paraId="1BD9518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rspnsblExecutorInform</w:t>
            </w:r>
          </w:p>
        </w:tc>
        <w:tc>
          <w:tcPr>
            <w:tcW w:w="303" w:type="pct"/>
          </w:tcPr>
          <w:p w14:paraId="7B18CD7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018EC43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rspnsblExctrInf</w:t>
            </w:r>
          </w:p>
        </w:tc>
        <w:tc>
          <w:tcPr>
            <w:tcW w:w="455" w:type="pct"/>
          </w:tcPr>
          <w:p w14:paraId="5D0958C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A9EAC7F" w14:textId="62F03B66"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Состав элемента представлен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_Ref162432418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20</w:t>
            </w:r>
            <w:r w:rsidRPr="00CC2FBB">
              <w:rPr>
                <w:rFonts w:cs="Times New Roman"/>
                <w:snapToGrid/>
                <w:kern w:val="0"/>
                <w14:ligatures w14:val="none"/>
              </w:rPr>
              <w:fldChar w:fldCharType="end"/>
            </w:r>
            <w:r w:rsidRPr="00CC2FBB">
              <w:rPr>
                <w:rFonts w:cs="Times New Roman"/>
                <w:snapToGrid/>
                <w:kern w:val="0"/>
                <w14:ligatures w14:val="none"/>
              </w:rPr>
              <w:t>.</w:t>
            </w:r>
          </w:p>
          <w:p w14:paraId="444C54E9"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28D0B0F6"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3769DB6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Дата подписания распоряжения</w:t>
            </w:r>
          </w:p>
        </w:tc>
        <w:tc>
          <w:tcPr>
            <w:tcW w:w="835" w:type="pct"/>
          </w:tcPr>
          <w:p w14:paraId="731278F2"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signatureDate</w:t>
            </w:r>
          </w:p>
        </w:tc>
        <w:tc>
          <w:tcPr>
            <w:tcW w:w="303" w:type="pct"/>
          </w:tcPr>
          <w:p w14:paraId="26B6D22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4EA8EDE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Date</w:t>
            </w:r>
          </w:p>
        </w:tc>
        <w:tc>
          <w:tcPr>
            <w:tcW w:w="455" w:type="pct"/>
          </w:tcPr>
          <w:p w14:paraId="41BC42B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6E5820FF"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Дата подписания РСКП.</w:t>
            </w:r>
          </w:p>
          <w:p w14:paraId="45F6D185"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205CE7" w:rsidRPr="00BE5BD0" w14:paraId="48E22767" w14:textId="77777777" w:rsidTr="00353DC2">
        <w:trPr>
          <w:cnfStyle w:val="000000010000" w:firstRow="0" w:lastRow="0" w:firstColumn="0" w:lastColumn="0" w:oddVBand="0" w:evenVBand="0" w:oddHBand="0" w:evenHBand="1" w:firstRowFirstColumn="0" w:firstRowLastColumn="0" w:lastRowFirstColumn="0" w:lastRowLastColumn="0"/>
        </w:trPr>
        <w:tc>
          <w:tcPr>
            <w:tcW w:w="5000" w:type="pct"/>
            <w:gridSpan w:val="6"/>
          </w:tcPr>
          <w:p w14:paraId="69219871" w14:textId="77777777" w:rsidR="00205CE7" w:rsidRPr="00195774" w:rsidRDefault="00205CE7" w:rsidP="00353DC2">
            <w:pPr>
              <w:pStyle w:val="GOSTTablenorm"/>
              <w:rPr>
                <w:b/>
                <w:bCs/>
                <w:color w:val="000000" w:themeColor="text1"/>
              </w:rPr>
            </w:pPr>
            <w:r w:rsidRPr="00195774">
              <w:rPr>
                <w:b/>
                <w:bCs/>
                <w:color w:val="000000" w:themeColor="text1"/>
              </w:rPr>
              <w:lastRenderedPageBreak/>
              <w:t>Системная информация</w:t>
            </w:r>
          </w:p>
        </w:tc>
      </w:tr>
      <w:tr w:rsidR="00205CE7" w:rsidRPr="00BE5BD0" w14:paraId="57F8C6A3"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270E7A0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Глобальный уникальный идентификатор внешней системы</w:t>
            </w:r>
          </w:p>
        </w:tc>
        <w:tc>
          <w:tcPr>
            <w:tcW w:w="835" w:type="pct"/>
          </w:tcPr>
          <w:p w14:paraId="716C2FB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GUIDExSys</w:t>
            </w:r>
          </w:p>
        </w:tc>
        <w:tc>
          <w:tcPr>
            <w:tcW w:w="303" w:type="pct"/>
          </w:tcPr>
          <w:p w14:paraId="5E6E6846"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4CA330A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GUID</w:t>
            </w:r>
          </w:p>
        </w:tc>
        <w:tc>
          <w:tcPr>
            <w:tcW w:w="455" w:type="pct"/>
          </w:tcPr>
          <w:p w14:paraId="2B8E4DBC"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0D4901B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Глобальный уникальный идентификатор внешней системы.</w:t>
            </w:r>
          </w:p>
          <w:p w14:paraId="44D26EF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Обязателен к заполнению при загрузке РСКП из внешних систем. </w:t>
            </w:r>
            <w:r w:rsidRPr="00CC2FBB">
              <w:rPr>
                <w:rFonts w:cs="Times New Roman"/>
                <w:snapToGrid/>
                <w:kern w:val="0"/>
                <w14:ligatures w14:val="none"/>
              </w:rPr>
              <w:br/>
              <w:t>При поступлении в ТОФК документа с неуникальным значением идентификатора документа, документ не принимается к исполнению в Системе.</w:t>
            </w:r>
          </w:p>
        </w:tc>
      </w:tr>
      <w:tr w:rsidR="00205CE7" w:rsidRPr="00BE5BD0" w14:paraId="1F6315D4"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DE9362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Глобальный уникальный идентификатор в Системе</w:t>
            </w:r>
          </w:p>
        </w:tc>
        <w:tc>
          <w:tcPr>
            <w:tcW w:w="835" w:type="pct"/>
          </w:tcPr>
          <w:p w14:paraId="76D049D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GUIDInSys</w:t>
            </w:r>
          </w:p>
        </w:tc>
        <w:tc>
          <w:tcPr>
            <w:tcW w:w="303" w:type="pct"/>
          </w:tcPr>
          <w:p w14:paraId="2FACBF4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7" w:type="pct"/>
          </w:tcPr>
          <w:p w14:paraId="1133C7D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GUID</w:t>
            </w:r>
          </w:p>
        </w:tc>
        <w:tc>
          <w:tcPr>
            <w:tcW w:w="455" w:type="pct"/>
          </w:tcPr>
          <w:p w14:paraId="0A87296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E4D00A7"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Глобальный уникальный идентификатор в Системы. </w:t>
            </w:r>
          </w:p>
          <w:p w14:paraId="6B1F0080"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Служебное поле, присваивается после получения РСКП.</w:t>
            </w:r>
          </w:p>
        </w:tc>
      </w:tr>
      <w:tr w:rsidR="00205CE7" w:rsidRPr="00BE5BD0" w14:paraId="0D2CA860" w14:textId="77777777" w:rsidTr="00353DC2">
        <w:trPr>
          <w:cnfStyle w:val="000000100000" w:firstRow="0" w:lastRow="0" w:firstColumn="0" w:lastColumn="0" w:oddVBand="0" w:evenVBand="0" w:oddHBand="1" w:evenHBand="0" w:firstRowFirstColumn="0" w:firstRowLastColumn="0" w:lastRowFirstColumn="0" w:lastRowLastColumn="0"/>
        </w:trPr>
        <w:tc>
          <w:tcPr>
            <w:tcW w:w="5000" w:type="pct"/>
            <w:gridSpan w:val="6"/>
          </w:tcPr>
          <w:p w14:paraId="37492C13" w14:textId="77777777" w:rsidR="00205CE7" w:rsidRPr="00195774" w:rsidRDefault="00205CE7" w:rsidP="00353DC2">
            <w:pPr>
              <w:pStyle w:val="GOSTTablenorm"/>
              <w:rPr>
                <w:b/>
                <w:bCs/>
                <w:color w:val="000000" w:themeColor="text1"/>
              </w:rPr>
            </w:pPr>
            <w:r w:rsidRPr="00530883">
              <w:rPr>
                <w:b/>
                <w:bCs/>
                <w:color w:val="000000" w:themeColor="text1"/>
              </w:rPr>
              <w:t>ЭП</w:t>
            </w:r>
          </w:p>
        </w:tc>
      </w:tr>
      <w:tr w:rsidR="00205CE7" w:rsidRPr="00BE5BD0" w14:paraId="15CAAD1B"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05442BB1"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Электронная подпись</w:t>
            </w:r>
          </w:p>
        </w:tc>
        <w:tc>
          <w:tcPr>
            <w:tcW w:w="835" w:type="pct"/>
          </w:tcPr>
          <w:p w14:paraId="234CDD59"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Signature</w:t>
            </w:r>
          </w:p>
        </w:tc>
        <w:tc>
          <w:tcPr>
            <w:tcW w:w="303" w:type="pct"/>
          </w:tcPr>
          <w:p w14:paraId="56D47413"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С</w:t>
            </w:r>
          </w:p>
        </w:tc>
        <w:tc>
          <w:tcPr>
            <w:tcW w:w="607" w:type="pct"/>
          </w:tcPr>
          <w:p w14:paraId="2F75E774"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SignatureType</w:t>
            </w:r>
          </w:p>
        </w:tc>
        <w:tc>
          <w:tcPr>
            <w:tcW w:w="455" w:type="pct"/>
          </w:tcPr>
          <w:p w14:paraId="593D0BDB"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НМ</w:t>
            </w:r>
          </w:p>
        </w:tc>
        <w:tc>
          <w:tcPr>
            <w:tcW w:w="1893" w:type="pct"/>
          </w:tcPr>
          <w:p w14:paraId="15FCABAD"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 xml:space="preserve">Блок подписи в формате XAdes. </w:t>
            </w:r>
          </w:p>
          <w:p w14:paraId="1952BA88" w14:textId="77777777" w:rsidR="00205CE7" w:rsidRPr="00CC2FBB" w:rsidRDefault="00205CE7"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как референс согласно формату подписи XAdes (в соответствии со стандартом ETSI TS 101 903).</w:t>
            </w:r>
          </w:p>
        </w:tc>
      </w:tr>
    </w:tbl>
    <w:p w14:paraId="7DB48502" w14:textId="77777777" w:rsidR="004711AF" w:rsidRPr="00195774" w:rsidRDefault="004711AF" w:rsidP="00C015DD">
      <w:pPr>
        <w:pStyle w:val="3"/>
        <w:numPr>
          <w:ilvl w:val="0"/>
          <w:numId w:val="25"/>
        </w:numPr>
        <w:rPr>
          <w:rFonts w:cs="Times New Roman"/>
        </w:rPr>
      </w:pPr>
      <w:bookmarkStart w:id="98" w:name="_Toc202950464"/>
      <w:r w:rsidRPr="00195774">
        <w:rPr>
          <w:rFonts w:cs="Times New Roman"/>
        </w:rPr>
        <w:t>Описание комплексного типа «tоfkInf»</w:t>
      </w:r>
      <w:bookmarkEnd w:id="93"/>
      <w:bookmarkEnd w:id="94"/>
      <w:bookmarkEnd w:id="98"/>
    </w:p>
    <w:p w14:paraId="115F8C53" w14:textId="77777777" w:rsidR="004711AF" w:rsidRPr="00BE5BD0" w:rsidRDefault="004711AF" w:rsidP="00CC2FBB">
      <w:r w:rsidRPr="00BE5BD0">
        <w:t>Описание комплексного типа «tоfkInf» блока «Место представления распоряжения».</w:t>
      </w:r>
    </w:p>
    <w:p w14:paraId="19970387" w14:textId="12291FB5" w:rsidR="004711AF" w:rsidRPr="00BE5BD0" w:rsidRDefault="004711AF" w:rsidP="00CC2FBB">
      <w:pPr>
        <w:pStyle w:val="-e"/>
      </w:pPr>
      <w:bookmarkStart w:id="99" w:name="_Ref162432320"/>
      <w:bookmarkStart w:id="100" w:name="_Toc202949422"/>
      <w:r w:rsidRPr="00BE5BD0">
        <w:lastRenderedPageBreak/>
        <w:t xml:space="preserve">Таблица </w:t>
      </w:r>
      <w:fldSimple w:instr=" SEQ Таблица \* ARABIC ">
        <w:r>
          <w:t>10</w:t>
        </w:r>
      </w:fldSimple>
      <w:bookmarkEnd w:id="99"/>
      <w:r w:rsidRPr="00BE5BD0">
        <w:t xml:space="preserve"> </w:t>
      </w:r>
      <w:r w:rsidR="00CC2FBB" w:rsidRPr="00256E31">
        <w:t>–</w:t>
      </w:r>
      <w:r w:rsidR="00CC2FBB">
        <w:t xml:space="preserve"> </w:t>
      </w:r>
      <w:r w:rsidRPr="00BE5BD0">
        <w:t>Описание комплексного типа «tоfkInf»</w:t>
      </w:r>
      <w:bookmarkEnd w:id="100"/>
    </w:p>
    <w:tbl>
      <w:tblPr>
        <w:tblStyle w:val="GOSTTable"/>
        <w:tblW w:w="5000" w:type="pct"/>
        <w:tblLayout w:type="fixed"/>
        <w:tblLook w:val="01E0" w:firstRow="1" w:lastRow="1" w:firstColumn="1" w:lastColumn="1" w:noHBand="0" w:noVBand="0"/>
      </w:tblPr>
      <w:tblGrid>
        <w:gridCol w:w="1695"/>
        <w:gridCol w:w="1561"/>
        <w:gridCol w:w="710"/>
        <w:gridCol w:w="992"/>
        <w:gridCol w:w="849"/>
        <w:gridCol w:w="3538"/>
      </w:tblGrid>
      <w:tr w:rsidR="00FF528E" w:rsidRPr="00BE5BD0" w14:paraId="64EAB45B" w14:textId="77777777" w:rsidTr="00CC2FBB">
        <w:trPr>
          <w:cnfStyle w:val="100000000000" w:firstRow="1" w:lastRow="0" w:firstColumn="0" w:lastColumn="0" w:oddVBand="0" w:evenVBand="0" w:oddHBand="0" w:evenHBand="0" w:firstRowFirstColumn="0" w:firstRowLastColumn="0" w:lastRowFirstColumn="0" w:lastRowLastColumn="0"/>
          <w:tblHeader/>
        </w:trPr>
        <w:tc>
          <w:tcPr>
            <w:tcW w:w="907" w:type="pct"/>
          </w:tcPr>
          <w:p w14:paraId="516F0E6F"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835" w:type="pct"/>
          </w:tcPr>
          <w:p w14:paraId="2C89A19A"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380" w:type="pct"/>
          </w:tcPr>
          <w:p w14:paraId="37094C4A"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Тип</w:t>
            </w:r>
          </w:p>
        </w:tc>
        <w:tc>
          <w:tcPr>
            <w:tcW w:w="531" w:type="pct"/>
          </w:tcPr>
          <w:p w14:paraId="7AC08753"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4" w:type="pct"/>
          </w:tcPr>
          <w:p w14:paraId="47147031"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93" w:type="pct"/>
          </w:tcPr>
          <w:p w14:paraId="7620D726"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4711AF" w:rsidRPr="00BE5BD0" w14:paraId="4D1D690B"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1B15E21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Наименование места представления распоряжения (ТОФК)</w:t>
            </w:r>
          </w:p>
        </w:tc>
        <w:tc>
          <w:tcPr>
            <w:tcW w:w="835" w:type="pct"/>
          </w:tcPr>
          <w:p w14:paraId="318FA72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tofkName</w:t>
            </w:r>
          </w:p>
        </w:tc>
        <w:tc>
          <w:tcPr>
            <w:tcW w:w="380" w:type="pct"/>
          </w:tcPr>
          <w:p w14:paraId="6F0C8DB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31" w:type="pct"/>
          </w:tcPr>
          <w:p w14:paraId="4FA5535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4" w:type="pct"/>
          </w:tcPr>
          <w:p w14:paraId="147AEA6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A7E407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краткое наименование ТОФК, в который представляется РСКП.</w:t>
            </w:r>
          </w:p>
          <w:p w14:paraId="687AE12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524AA7BD" w14:textId="77777777" w:rsidTr="00CC2FBB">
        <w:trPr>
          <w:cnfStyle w:val="000000010000" w:firstRow="0" w:lastRow="0" w:firstColumn="0" w:lastColumn="0" w:oddVBand="0" w:evenVBand="0" w:oddHBand="0" w:evenHBand="1" w:firstRowFirstColumn="0" w:firstRowLastColumn="0" w:lastRowFirstColumn="0" w:lastRowLastColumn="0"/>
          <w:trHeight w:val="1374"/>
        </w:trPr>
        <w:tc>
          <w:tcPr>
            <w:tcW w:w="907" w:type="pct"/>
          </w:tcPr>
          <w:p w14:paraId="7C53A1D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места представления распоряжения (ТОФК)</w:t>
            </w:r>
          </w:p>
        </w:tc>
        <w:tc>
          <w:tcPr>
            <w:tcW w:w="835" w:type="pct"/>
          </w:tcPr>
          <w:p w14:paraId="2F747C9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tofkCode</w:t>
            </w:r>
          </w:p>
        </w:tc>
        <w:tc>
          <w:tcPr>
            <w:tcW w:w="380" w:type="pct"/>
          </w:tcPr>
          <w:p w14:paraId="22DC6B6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31" w:type="pct"/>
          </w:tcPr>
          <w:p w14:paraId="7D11DB6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T(4)</w:t>
            </w:r>
          </w:p>
        </w:tc>
        <w:tc>
          <w:tcPr>
            <w:tcW w:w="454" w:type="pct"/>
          </w:tcPr>
          <w:p w14:paraId="311B286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9EAE35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код ТОФК, в который представляется РСКП.</w:t>
            </w:r>
          </w:p>
          <w:p w14:paraId="4320899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bl>
    <w:p w14:paraId="1511E79D" w14:textId="77777777" w:rsidR="004711AF" w:rsidRPr="00195774" w:rsidRDefault="004711AF" w:rsidP="00C015DD">
      <w:pPr>
        <w:pStyle w:val="3"/>
        <w:numPr>
          <w:ilvl w:val="0"/>
          <w:numId w:val="25"/>
        </w:numPr>
        <w:rPr>
          <w:rFonts w:cs="Times New Roman"/>
        </w:rPr>
      </w:pPr>
      <w:bookmarkStart w:id="101" w:name="_Toc162430144"/>
      <w:bookmarkStart w:id="102" w:name="_Toc162432609"/>
      <w:bookmarkStart w:id="103" w:name="_Toc202950465"/>
      <w:r w:rsidRPr="00195774">
        <w:rPr>
          <w:rFonts w:cs="Times New Roman"/>
        </w:rPr>
        <w:t>Описание комплексного типа «payerInf»</w:t>
      </w:r>
      <w:bookmarkEnd w:id="101"/>
      <w:bookmarkEnd w:id="102"/>
      <w:bookmarkEnd w:id="103"/>
    </w:p>
    <w:p w14:paraId="6AEF1F5D" w14:textId="77777777" w:rsidR="004711AF" w:rsidRPr="00BE5BD0" w:rsidRDefault="004711AF" w:rsidP="00CC2FBB">
      <w:r w:rsidRPr="00BE5BD0">
        <w:t>Описание комплексного типа «pa</w:t>
      </w:r>
      <w:r w:rsidRPr="00BE5BD0">
        <w:rPr>
          <w:lang w:val="en-US"/>
        </w:rPr>
        <w:t>yerI</w:t>
      </w:r>
      <w:r w:rsidRPr="00BE5BD0">
        <w:t>nf» блока «Информация о плательщике».</w:t>
      </w:r>
    </w:p>
    <w:p w14:paraId="72932EDD" w14:textId="18844785" w:rsidR="004711AF" w:rsidRPr="00BE5BD0" w:rsidRDefault="004711AF" w:rsidP="00CC2FBB">
      <w:pPr>
        <w:pStyle w:val="-e"/>
      </w:pPr>
      <w:bookmarkStart w:id="104" w:name="_Ref162432333"/>
      <w:bookmarkStart w:id="105" w:name="_Toc202949423"/>
      <w:r w:rsidRPr="00BE5BD0">
        <w:t xml:space="preserve">Таблица </w:t>
      </w:r>
      <w:fldSimple w:instr=" SEQ Таблица \* ARABIC ">
        <w:r>
          <w:t>11</w:t>
        </w:r>
      </w:fldSimple>
      <w:bookmarkEnd w:id="104"/>
      <w:r w:rsidRPr="00BE5BD0">
        <w:t xml:space="preserve"> </w:t>
      </w:r>
      <w:r w:rsidR="00CC2FBB" w:rsidRPr="00256E31">
        <w:t>–</w:t>
      </w:r>
      <w:r w:rsidR="00CC2FBB">
        <w:t xml:space="preserve"> </w:t>
      </w:r>
      <w:r w:rsidRPr="00BE5BD0">
        <w:t>Описание комплексного типа «payerInf»</w:t>
      </w:r>
      <w:bookmarkEnd w:id="105"/>
    </w:p>
    <w:tbl>
      <w:tblPr>
        <w:tblStyle w:val="GOSTTable"/>
        <w:tblW w:w="5000" w:type="pct"/>
        <w:tblLayout w:type="fixed"/>
        <w:tblLook w:val="01E0" w:firstRow="1" w:lastRow="1" w:firstColumn="1" w:lastColumn="1" w:noHBand="0" w:noVBand="0"/>
      </w:tblPr>
      <w:tblGrid>
        <w:gridCol w:w="1838"/>
        <w:gridCol w:w="1462"/>
        <w:gridCol w:w="549"/>
        <w:gridCol w:w="1250"/>
        <w:gridCol w:w="850"/>
        <w:gridCol w:w="3396"/>
      </w:tblGrid>
      <w:tr w:rsidR="00FF528E" w:rsidRPr="00BE5BD0" w14:paraId="58478B4B" w14:textId="77777777" w:rsidTr="00CC2FBB">
        <w:trPr>
          <w:cnfStyle w:val="100000000000" w:firstRow="1" w:lastRow="0" w:firstColumn="0" w:lastColumn="0" w:oddVBand="0" w:evenVBand="0" w:oddHBand="0" w:evenHBand="0" w:firstRowFirstColumn="0" w:firstRowLastColumn="0" w:lastRowFirstColumn="0" w:lastRowLastColumn="0"/>
          <w:tblHeader/>
        </w:trPr>
        <w:tc>
          <w:tcPr>
            <w:tcW w:w="983" w:type="pct"/>
          </w:tcPr>
          <w:p w14:paraId="1379CCB3"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782" w:type="pct"/>
          </w:tcPr>
          <w:p w14:paraId="42AE9E9B"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294" w:type="pct"/>
          </w:tcPr>
          <w:p w14:paraId="40078743"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Тип</w:t>
            </w:r>
          </w:p>
        </w:tc>
        <w:tc>
          <w:tcPr>
            <w:tcW w:w="669" w:type="pct"/>
          </w:tcPr>
          <w:p w14:paraId="7BDCDED7"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5" w:type="pct"/>
          </w:tcPr>
          <w:p w14:paraId="635DE593"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17" w:type="pct"/>
          </w:tcPr>
          <w:p w14:paraId="243D21D4"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4711AF" w:rsidRPr="00BE5BD0" w14:paraId="3288F18B"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4BB7AED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Наименование плательщика</w:t>
            </w:r>
          </w:p>
        </w:tc>
        <w:tc>
          <w:tcPr>
            <w:tcW w:w="782" w:type="pct"/>
          </w:tcPr>
          <w:p w14:paraId="60BA30F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payerName</w:t>
            </w:r>
          </w:p>
        </w:tc>
        <w:tc>
          <w:tcPr>
            <w:tcW w:w="294" w:type="pct"/>
          </w:tcPr>
          <w:p w14:paraId="61F6221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3A85BCF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5" w:type="pct"/>
          </w:tcPr>
          <w:p w14:paraId="37AE506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35504E8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Наименование клиента в соответствии со Сводным реестром. </w:t>
            </w:r>
          </w:p>
          <w:p w14:paraId="64E0435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полное или сокращенное наименование плательщика – прямого участника системы казначейских платежей.</w:t>
            </w:r>
          </w:p>
          <w:p w14:paraId="0A852FD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Не заполняется при формировании РСКП в бухгалтерских системах.</w:t>
            </w:r>
          </w:p>
        </w:tc>
      </w:tr>
      <w:tr w:rsidR="004711AF" w:rsidRPr="00BE5BD0" w14:paraId="4DF5B783"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4AA7424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ИНН плательщика</w:t>
            </w:r>
          </w:p>
        </w:tc>
        <w:tc>
          <w:tcPr>
            <w:tcW w:w="782" w:type="pct"/>
          </w:tcPr>
          <w:p w14:paraId="0DA777E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payerINN</w:t>
            </w:r>
          </w:p>
        </w:tc>
        <w:tc>
          <w:tcPr>
            <w:tcW w:w="294" w:type="pct"/>
          </w:tcPr>
          <w:p w14:paraId="6CAF193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1467B72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T(1-12)</w:t>
            </w:r>
          </w:p>
        </w:tc>
        <w:tc>
          <w:tcPr>
            <w:tcW w:w="455" w:type="pct"/>
          </w:tcPr>
          <w:p w14:paraId="69E9974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415E39C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идентификационный номер налогоплательщика – прямого участника.</w:t>
            </w:r>
          </w:p>
          <w:p w14:paraId="56DBEBE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619B0A1B"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668DF81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КПП плательщика</w:t>
            </w:r>
          </w:p>
        </w:tc>
        <w:tc>
          <w:tcPr>
            <w:tcW w:w="782" w:type="pct"/>
          </w:tcPr>
          <w:p w14:paraId="6F72E8C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payerKPP</w:t>
            </w:r>
          </w:p>
        </w:tc>
        <w:tc>
          <w:tcPr>
            <w:tcW w:w="294" w:type="pct"/>
          </w:tcPr>
          <w:p w14:paraId="265958D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4CB1E04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T(1-9)</w:t>
            </w:r>
          </w:p>
        </w:tc>
        <w:tc>
          <w:tcPr>
            <w:tcW w:w="455" w:type="pct"/>
          </w:tcPr>
          <w:p w14:paraId="5EF6227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23960AA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код причины постановки на учет в налоговом органе плательщика.</w:t>
            </w:r>
          </w:p>
          <w:p w14:paraId="4E244C9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15299A96"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13DF921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Номер счета плательщика</w:t>
            </w:r>
          </w:p>
        </w:tc>
        <w:tc>
          <w:tcPr>
            <w:tcW w:w="782" w:type="pct"/>
          </w:tcPr>
          <w:p w14:paraId="02F34B0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payerAccountNumber</w:t>
            </w:r>
          </w:p>
        </w:tc>
        <w:tc>
          <w:tcPr>
            <w:tcW w:w="294" w:type="pct"/>
          </w:tcPr>
          <w:p w14:paraId="4A911B0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3BC61E0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T(20)</w:t>
            </w:r>
          </w:p>
        </w:tc>
        <w:tc>
          <w:tcPr>
            <w:tcW w:w="455" w:type="pct"/>
          </w:tcPr>
          <w:p w14:paraId="3A7ADE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16B73DF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номер казначейского счета, с которого осуществляется казначейский платеж.</w:t>
            </w:r>
          </w:p>
          <w:p w14:paraId="0ED1795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630898B8"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781C300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по СВР плательщика</w:t>
            </w:r>
          </w:p>
        </w:tc>
        <w:tc>
          <w:tcPr>
            <w:tcW w:w="782" w:type="pct"/>
          </w:tcPr>
          <w:p w14:paraId="6C6A631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payerSVRCode</w:t>
            </w:r>
          </w:p>
        </w:tc>
        <w:tc>
          <w:tcPr>
            <w:tcW w:w="294" w:type="pct"/>
          </w:tcPr>
          <w:p w14:paraId="4868433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62E6A6E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T(8)</w:t>
            </w:r>
          </w:p>
        </w:tc>
        <w:tc>
          <w:tcPr>
            <w:tcW w:w="455" w:type="pct"/>
          </w:tcPr>
          <w:p w14:paraId="459E190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17" w:type="pct"/>
          </w:tcPr>
          <w:p w14:paraId="5D32057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Уникальный код клиента по Сводному реестру.</w:t>
            </w:r>
            <w:r w:rsidRPr="00CC2FBB" w:rsidDel="00E80F9B">
              <w:rPr>
                <w:rFonts w:cs="Times New Roman"/>
                <w:snapToGrid/>
                <w:kern w:val="0"/>
                <w14:ligatures w14:val="none"/>
              </w:rPr>
              <w:t xml:space="preserve"> </w:t>
            </w:r>
          </w:p>
        </w:tc>
      </w:tr>
      <w:tr w:rsidR="004711AF" w:rsidRPr="00BE5BD0" w14:paraId="6CBB8A78"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5BD7B9A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ОКТМО плательщика</w:t>
            </w:r>
          </w:p>
        </w:tc>
        <w:tc>
          <w:tcPr>
            <w:tcW w:w="782" w:type="pct"/>
          </w:tcPr>
          <w:p w14:paraId="7DFA7B0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payerOKTMO</w:t>
            </w:r>
          </w:p>
        </w:tc>
        <w:tc>
          <w:tcPr>
            <w:tcW w:w="294" w:type="pct"/>
          </w:tcPr>
          <w:p w14:paraId="0D4EDEA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25C0E3D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Т(1-11)</w:t>
            </w:r>
          </w:p>
        </w:tc>
        <w:tc>
          <w:tcPr>
            <w:tcW w:w="455" w:type="pct"/>
          </w:tcPr>
          <w:p w14:paraId="73F299C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3D0186B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код по Общероссийскому классификатору территорий муниципальных образований плательщика.</w:t>
            </w:r>
          </w:p>
          <w:p w14:paraId="7E99C8D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Не заполняется при формировании РСКП в бухгалтерских системах.</w:t>
            </w:r>
          </w:p>
        </w:tc>
      </w:tr>
      <w:tr w:rsidR="004711AF" w:rsidRPr="00BE5BD0" w14:paraId="7263E060"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71BC02D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Номер лицевого счета плательщика</w:t>
            </w:r>
          </w:p>
        </w:tc>
        <w:tc>
          <w:tcPr>
            <w:tcW w:w="782" w:type="pct"/>
          </w:tcPr>
          <w:p w14:paraId="54C51B6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payerPersAccountNum</w:t>
            </w:r>
          </w:p>
        </w:tc>
        <w:tc>
          <w:tcPr>
            <w:tcW w:w="294" w:type="pct"/>
          </w:tcPr>
          <w:p w14:paraId="28B9855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703DB15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T(11)</w:t>
            </w:r>
          </w:p>
        </w:tc>
        <w:tc>
          <w:tcPr>
            <w:tcW w:w="455" w:type="pct"/>
          </w:tcPr>
          <w:p w14:paraId="09C9938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17" w:type="pct"/>
          </w:tcPr>
          <w:p w14:paraId="152C6C3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Номер ЛС клиента.</w:t>
            </w:r>
          </w:p>
          <w:p w14:paraId="643F73B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 и ПСБ.</w:t>
            </w:r>
          </w:p>
          <w:p w14:paraId="453737C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79CD8E67"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7CA3B23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Наименование ФО</w:t>
            </w:r>
          </w:p>
        </w:tc>
        <w:tc>
          <w:tcPr>
            <w:tcW w:w="782" w:type="pct"/>
          </w:tcPr>
          <w:p w14:paraId="2EF8E53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foName</w:t>
            </w:r>
          </w:p>
        </w:tc>
        <w:tc>
          <w:tcPr>
            <w:tcW w:w="294" w:type="pct"/>
          </w:tcPr>
          <w:p w14:paraId="1D7D29F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65C0E10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5" w:type="pct"/>
          </w:tcPr>
          <w:p w14:paraId="33855E4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1E7F6F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краткое наименование финансового органа соответствующего бюджета.</w:t>
            </w:r>
          </w:p>
          <w:p w14:paraId="19E5CFA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w:t>
            </w:r>
          </w:p>
          <w:p w14:paraId="205B219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6323757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p w14:paraId="625F36F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755D1E37"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5DDD075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ФО по СВР</w:t>
            </w:r>
          </w:p>
        </w:tc>
        <w:tc>
          <w:tcPr>
            <w:tcW w:w="782" w:type="pct"/>
          </w:tcPr>
          <w:p w14:paraId="036F939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foSVRCode</w:t>
            </w:r>
          </w:p>
        </w:tc>
        <w:tc>
          <w:tcPr>
            <w:tcW w:w="294" w:type="pct"/>
          </w:tcPr>
          <w:p w14:paraId="6A7E9CF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1657982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T(8)</w:t>
            </w:r>
          </w:p>
        </w:tc>
        <w:tc>
          <w:tcPr>
            <w:tcW w:w="455" w:type="pct"/>
          </w:tcPr>
          <w:p w14:paraId="3974D86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529E9EC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уникальный код финансового органа соответствующего бюджета в соответствии со Сводным реестром.</w:t>
            </w:r>
          </w:p>
          <w:p w14:paraId="2A3E8E2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w:t>
            </w:r>
          </w:p>
          <w:p w14:paraId="3CDFBDF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6E88749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p w14:paraId="03EEA5D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Не заполняется при формировании РСКП в бухгалтерских системах.</w:t>
            </w:r>
          </w:p>
        </w:tc>
      </w:tr>
      <w:tr w:rsidR="004711AF" w:rsidRPr="00BE5BD0" w14:paraId="00D48BBD"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105D20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Код главы вышестоящего участника БП</w:t>
            </w:r>
          </w:p>
        </w:tc>
        <w:tc>
          <w:tcPr>
            <w:tcW w:w="782" w:type="pct"/>
          </w:tcPr>
          <w:p w14:paraId="5FB5173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founderDepCode</w:t>
            </w:r>
          </w:p>
        </w:tc>
        <w:tc>
          <w:tcPr>
            <w:tcW w:w="294" w:type="pct"/>
          </w:tcPr>
          <w:p w14:paraId="414923E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2DF2225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T(3)</w:t>
            </w:r>
          </w:p>
        </w:tc>
        <w:tc>
          <w:tcPr>
            <w:tcW w:w="455" w:type="pct"/>
          </w:tcPr>
          <w:p w14:paraId="3D1D296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22C9D8D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главы по бюджетной классификации вышестоящего участника бюджетного процесса, в ведении которого находится плательщик, в соответствии со Сводным реестром.</w:t>
            </w:r>
          </w:p>
          <w:p w14:paraId="34907F1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БУ/АУ код главы по бюджетной классификации органа, осуществляющего функции и полномочия учредителя в отношении плательщика.</w:t>
            </w:r>
          </w:p>
          <w:p w14:paraId="26680D5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67BB2961"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75018FE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Наименование вышестоящего участника БП</w:t>
            </w:r>
          </w:p>
        </w:tc>
        <w:tc>
          <w:tcPr>
            <w:tcW w:w="782" w:type="pct"/>
          </w:tcPr>
          <w:p w14:paraId="57FB4EC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founderName</w:t>
            </w:r>
          </w:p>
        </w:tc>
        <w:tc>
          <w:tcPr>
            <w:tcW w:w="294" w:type="pct"/>
          </w:tcPr>
          <w:p w14:paraId="5F09882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0BB8F69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T(1-2000)</w:t>
            </w:r>
          </w:p>
        </w:tc>
        <w:tc>
          <w:tcPr>
            <w:tcW w:w="455" w:type="pct"/>
          </w:tcPr>
          <w:p w14:paraId="51D7ED9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63C1CC2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наименование вышестоящего участника бюджетного процесса, в ведении которого находится плательщик, в соответствии со Сводным реестром.</w:t>
            </w:r>
          </w:p>
          <w:p w14:paraId="1CC21DB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БУ/АУ наименование органа, осуществляющего функции и полномочия учредителя в отношении плательщика.</w:t>
            </w:r>
          </w:p>
          <w:p w14:paraId="5DFB6AC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Не заполняется для ПСБ.</w:t>
            </w:r>
          </w:p>
          <w:p w14:paraId="113CE21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10159D8A"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122F6CF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Наименование бюджета</w:t>
            </w:r>
          </w:p>
        </w:tc>
        <w:tc>
          <w:tcPr>
            <w:tcW w:w="782" w:type="pct"/>
          </w:tcPr>
          <w:p w14:paraId="4073394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budgetName</w:t>
            </w:r>
          </w:p>
        </w:tc>
        <w:tc>
          <w:tcPr>
            <w:tcW w:w="294" w:type="pct"/>
          </w:tcPr>
          <w:p w14:paraId="1F6A6AC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69" w:type="pct"/>
          </w:tcPr>
          <w:p w14:paraId="508F67C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T(1-512)</w:t>
            </w:r>
          </w:p>
        </w:tc>
        <w:tc>
          <w:tcPr>
            <w:tcW w:w="455" w:type="pct"/>
          </w:tcPr>
          <w:p w14:paraId="288C1C9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17" w:type="pct"/>
          </w:tcPr>
          <w:p w14:paraId="2230F57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наименование соответствующего бюджета.</w:t>
            </w:r>
          </w:p>
          <w:p w14:paraId="4B469E3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 и ФО.</w:t>
            </w:r>
          </w:p>
          <w:p w14:paraId="6F2F993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bl>
    <w:p w14:paraId="2849606C" w14:textId="77777777" w:rsidR="004711AF" w:rsidRPr="00BE5BD0" w:rsidRDefault="004711AF" w:rsidP="004711AF">
      <w:pPr>
        <w:spacing w:after="160" w:line="259" w:lineRule="auto"/>
      </w:pPr>
    </w:p>
    <w:p w14:paraId="2204C5EF" w14:textId="77777777" w:rsidR="004711AF" w:rsidRPr="00195774" w:rsidRDefault="004711AF" w:rsidP="00C015DD">
      <w:pPr>
        <w:pStyle w:val="3"/>
        <w:numPr>
          <w:ilvl w:val="0"/>
          <w:numId w:val="25"/>
        </w:numPr>
        <w:rPr>
          <w:rFonts w:cs="Times New Roman"/>
        </w:rPr>
      </w:pPr>
      <w:bookmarkStart w:id="106" w:name="_Toc162430145"/>
      <w:bookmarkStart w:id="107" w:name="_Toc162432610"/>
      <w:bookmarkStart w:id="108" w:name="_Toc202950466"/>
      <w:r w:rsidRPr="00195774">
        <w:rPr>
          <w:rFonts w:cs="Times New Roman"/>
        </w:rPr>
        <w:t>Описание комплексного типа «dcdRSKP»</w:t>
      </w:r>
      <w:bookmarkEnd w:id="106"/>
      <w:bookmarkEnd w:id="107"/>
      <w:bookmarkEnd w:id="108"/>
    </w:p>
    <w:p w14:paraId="2C2A2C3B" w14:textId="77777777" w:rsidR="004711AF" w:rsidRPr="00BE5BD0" w:rsidRDefault="004711AF" w:rsidP="00CC2FBB">
      <w:r w:rsidRPr="00BE5BD0">
        <w:t>Описание комплексного типа «dcdRSKP» блока «Расшифровка РСКП».</w:t>
      </w:r>
    </w:p>
    <w:p w14:paraId="68EF9512" w14:textId="1216BBD3" w:rsidR="004711AF" w:rsidRPr="00BE5BD0" w:rsidRDefault="004711AF" w:rsidP="00CC2FBB">
      <w:pPr>
        <w:pStyle w:val="-e"/>
      </w:pPr>
      <w:bookmarkStart w:id="109" w:name="_Ref162432341"/>
      <w:bookmarkStart w:id="110" w:name="_Toc202949424"/>
      <w:r w:rsidRPr="00BE5BD0">
        <w:t xml:space="preserve">Таблица </w:t>
      </w:r>
      <w:fldSimple w:instr=" SEQ Таблица \* ARABIC ">
        <w:r>
          <w:t>12</w:t>
        </w:r>
      </w:fldSimple>
      <w:bookmarkEnd w:id="109"/>
      <w:r w:rsidRPr="00BE5BD0">
        <w:t xml:space="preserve"> </w:t>
      </w:r>
      <w:r w:rsidR="00CC2FBB" w:rsidRPr="00256E31">
        <w:t>–</w:t>
      </w:r>
      <w:r w:rsidR="00CC2FBB">
        <w:t xml:space="preserve"> </w:t>
      </w:r>
      <w:r w:rsidRPr="00BE5BD0">
        <w:t>Описание комплексного типа «dcdRSKP»</w:t>
      </w:r>
      <w:bookmarkEnd w:id="110"/>
    </w:p>
    <w:tbl>
      <w:tblPr>
        <w:tblStyle w:val="GOSTTable"/>
        <w:tblW w:w="5000" w:type="pct"/>
        <w:tblLayout w:type="fixed"/>
        <w:tblLook w:val="01E0" w:firstRow="1" w:lastRow="1" w:firstColumn="1" w:lastColumn="1" w:noHBand="0" w:noVBand="0"/>
      </w:tblPr>
      <w:tblGrid>
        <w:gridCol w:w="1837"/>
        <w:gridCol w:w="1462"/>
        <w:gridCol w:w="549"/>
        <w:gridCol w:w="1101"/>
        <w:gridCol w:w="858"/>
        <w:gridCol w:w="3538"/>
      </w:tblGrid>
      <w:tr w:rsidR="00FF528E" w:rsidRPr="00BE5BD0" w14:paraId="104ACFFD" w14:textId="77777777" w:rsidTr="00CC2FBB">
        <w:trPr>
          <w:cnfStyle w:val="100000000000" w:firstRow="1" w:lastRow="0" w:firstColumn="0" w:lastColumn="0" w:oddVBand="0" w:evenVBand="0" w:oddHBand="0" w:evenHBand="0" w:firstRowFirstColumn="0" w:firstRowLastColumn="0" w:lastRowFirstColumn="0" w:lastRowLastColumn="0"/>
          <w:tblHeader/>
        </w:trPr>
        <w:tc>
          <w:tcPr>
            <w:tcW w:w="983" w:type="pct"/>
          </w:tcPr>
          <w:p w14:paraId="4A36B1E0"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782" w:type="pct"/>
          </w:tcPr>
          <w:p w14:paraId="2F52AC27"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294" w:type="pct"/>
          </w:tcPr>
          <w:p w14:paraId="11A31C7A"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Тип</w:t>
            </w:r>
          </w:p>
        </w:tc>
        <w:tc>
          <w:tcPr>
            <w:tcW w:w="589" w:type="pct"/>
          </w:tcPr>
          <w:p w14:paraId="398832A9"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9" w:type="pct"/>
          </w:tcPr>
          <w:p w14:paraId="390C5C08"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93" w:type="pct"/>
          </w:tcPr>
          <w:p w14:paraId="2A336232"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4711AF" w:rsidRPr="00BE5BD0" w14:paraId="63104BCD"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2119DCC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Номер записи</w:t>
            </w:r>
          </w:p>
        </w:tc>
        <w:tc>
          <w:tcPr>
            <w:tcW w:w="782" w:type="pct"/>
          </w:tcPr>
          <w:p w14:paraId="7836824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position</w:t>
            </w:r>
          </w:p>
        </w:tc>
        <w:tc>
          <w:tcPr>
            <w:tcW w:w="294" w:type="pct"/>
          </w:tcPr>
          <w:p w14:paraId="5E31819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2C44572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Т(1-4)</w:t>
            </w:r>
          </w:p>
        </w:tc>
        <w:tc>
          <w:tcPr>
            <w:tcW w:w="459" w:type="pct"/>
          </w:tcPr>
          <w:p w14:paraId="54CFD42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40A880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Порядковый номер строки.</w:t>
            </w:r>
          </w:p>
        </w:tc>
      </w:tr>
      <w:tr w:rsidR="004711AF" w:rsidRPr="00BE5BD0" w14:paraId="78F477DB"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0338F59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Тип КБК плательщика</w:t>
            </w:r>
          </w:p>
        </w:tc>
        <w:tc>
          <w:tcPr>
            <w:tcW w:w="782" w:type="pct"/>
          </w:tcPr>
          <w:p w14:paraId="3B31FD2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payerKBKType</w:t>
            </w:r>
          </w:p>
        </w:tc>
        <w:tc>
          <w:tcPr>
            <w:tcW w:w="294" w:type="pct"/>
          </w:tcPr>
          <w:p w14:paraId="07C927C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4B078B4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w:t>
            </w:r>
          </w:p>
        </w:tc>
        <w:tc>
          <w:tcPr>
            <w:tcW w:w="459" w:type="pct"/>
          </w:tcPr>
          <w:p w14:paraId="7B7807E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6D3F73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в РСКП в электронной форме: </w:t>
            </w:r>
          </w:p>
          <w:p w14:paraId="4CBFF224" w14:textId="7A95F917" w:rsidR="004711AF" w:rsidRPr="00FB1F3F" w:rsidRDefault="004711AF" w:rsidP="00FB1F3F">
            <w:pPr>
              <w:pStyle w:val="12-1"/>
              <w:tabs>
                <w:tab w:val="clear" w:pos="284"/>
              </w:tabs>
              <w:rPr>
                <w:snapToGrid w:val="0"/>
              </w:rPr>
            </w:pPr>
            <w:r w:rsidRPr="00FB1F3F">
              <w:t>«</w:t>
            </w:r>
            <w:proofErr w:type="gramStart"/>
            <w:r w:rsidRPr="00FB1F3F">
              <w:rPr>
                <w:snapToGrid w:val="0"/>
              </w:rPr>
              <w:t xml:space="preserve">10» </w:t>
            </w:r>
            <w:r w:rsidRPr="00FB1F3F">
              <w:rPr>
                <w:snapToGrid w:val="0"/>
              </w:rPr>
              <w:sym w:font="Symbol" w:char="F02D"/>
            </w:r>
            <w:r w:rsidRPr="00FB1F3F">
              <w:rPr>
                <w:snapToGrid w:val="0"/>
              </w:rPr>
              <w:t xml:space="preserve"> для</w:t>
            </w:r>
            <w:proofErr w:type="gramEnd"/>
            <w:r w:rsidRPr="00FB1F3F">
              <w:rPr>
                <w:snapToGrid w:val="0"/>
              </w:rPr>
              <w:t xml:space="preserve"> кодов классификации </w:t>
            </w:r>
            <w:r w:rsidR="00983BD1">
              <w:rPr>
                <w:snapToGrid w:val="0"/>
              </w:rPr>
              <w:t>расходо</w:t>
            </w:r>
            <w:r w:rsidRPr="00FB1F3F">
              <w:rPr>
                <w:snapToGrid w:val="0"/>
              </w:rPr>
              <w:t>в бюджетов;</w:t>
            </w:r>
          </w:p>
          <w:p w14:paraId="7AB91DE6" w14:textId="77777777" w:rsidR="004711AF" w:rsidRPr="00FB1F3F" w:rsidRDefault="004711AF" w:rsidP="00FB1F3F">
            <w:pPr>
              <w:pStyle w:val="12-1"/>
              <w:tabs>
                <w:tab w:val="clear" w:pos="284"/>
              </w:tabs>
              <w:rPr>
                <w:snapToGrid w:val="0"/>
              </w:rPr>
            </w:pPr>
            <w:r w:rsidRPr="00FB1F3F">
              <w:rPr>
                <w:snapToGrid w:val="0"/>
              </w:rPr>
              <w:lastRenderedPageBreak/>
              <w:t>«20» – для кодов классификации доходов бюджетов;</w:t>
            </w:r>
          </w:p>
          <w:p w14:paraId="2ABD040E" w14:textId="77777777" w:rsidR="004711AF" w:rsidRPr="00FB1F3F" w:rsidRDefault="004711AF" w:rsidP="00FB1F3F">
            <w:pPr>
              <w:pStyle w:val="12-1"/>
              <w:tabs>
                <w:tab w:val="clear" w:pos="284"/>
              </w:tabs>
              <w:rPr>
                <w:snapToGrid w:val="0"/>
              </w:rPr>
            </w:pPr>
            <w:r w:rsidRPr="00FB1F3F">
              <w:rPr>
                <w:snapToGrid w:val="0"/>
              </w:rPr>
              <w:t>«</w:t>
            </w:r>
            <w:proofErr w:type="gramStart"/>
            <w:r w:rsidRPr="00FB1F3F">
              <w:rPr>
                <w:snapToGrid w:val="0"/>
              </w:rPr>
              <w:t xml:space="preserve">31» </w:t>
            </w:r>
            <w:r w:rsidRPr="00FB1F3F">
              <w:rPr>
                <w:snapToGrid w:val="0"/>
              </w:rPr>
              <w:sym w:font="Symbol" w:char="F02D"/>
            </w:r>
            <w:r w:rsidRPr="00FB1F3F">
              <w:rPr>
                <w:snapToGrid w:val="0"/>
              </w:rPr>
              <w:t xml:space="preserve"> для</w:t>
            </w:r>
            <w:proofErr w:type="gramEnd"/>
            <w:r w:rsidRPr="00FB1F3F">
              <w:rPr>
                <w:snapToGrid w:val="0"/>
              </w:rPr>
              <w:t xml:space="preserve"> кодов классификации внутренних источников финансирования дефицита бюджетов;</w:t>
            </w:r>
          </w:p>
          <w:p w14:paraId="30515E89" w14:textId="77777777" w:rsidR="004711AF" w:rsidRPr="00FB1F3F" w:rsidRDefault="004711AF" w:rsidP="00FB1F3F">
            <w:pPr>
              <w:pStyle w:val="12-1"/>
              <w:tabs>
                <w:tab w:val="clear" w:pos="284"/>
              </w:tabs>
              <w:rPr>
                <w:snapToGrid w:val="0"/>
              </w:rPr>
            </w:pPr>
            <w:r w:rsidRPr="00FB1F3F">
              <w:rPr>
                <w:snapToGrid w:val="0"/>
              </w:rPr>
              <w:t>«</w:t>
            </w:r>
            <w:proofErr w:type="gramStart"/>
            <w:r w:rsidRPr="00FB1F3F">
              <w:rPr>
                <w:snapToGrid w:val="0"/>
              </w:rPr>
              <w:t xml:space="preserve">32» </w:t>
            </w:r>
            <w:r w:rsidRPr="00FB1F3F">
              <w:rPr>
                <w:snapToGrid w:val="0"/>
              </w:rPr>
              <w:sym w:font="Symbol" w:char="F02D"/>
            </w:r>
            <w:r w:rsidRPr="00FB1F3F">
              <w:rPr>
                <w:snapToGrid w:val="0"/>
              </w:rPr>
              <w:t xml:space="preserve"> для</w:t>
            </w:r>
            <w:proofErr w:type="gramEnd"/>
            <w:r w:rsidRPr="00FB1F3F">
              <w:rPr>
                <w:snapToGrid w:val="0"/>
              </w:rPr>
              <w:t xml:space="preserve"> кодов классификации внешних источников финансирования дефицита бюджетов.</w:t>
            </w:r>
          </w:p>
          <w:p w14:paraId="3CA4724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Заполняется в соответствии с выбранным КБК плательщика.</w:t>
            </w:r>
          </w:p>
          <w:p w14:paraId="0BC0023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АУ/БУ.</w:t>
            </w:r>
          </w:p>
          <w:p w14:paraId="60214F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формировании РСКП в бухгалтерских системах.</w:t>
            </w:r>
          </w:p>
        </w:tc>
      </w:tr>
      <w:tr w:rsidR="004711AF" w:rsidRPr="00BE5BD0" w14:paraId="1EE20C3C"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55A704E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КБК плательщика</w:t>
            </w:r>
          </w:p>
        </w:tc>
        <w:tc>
          <w:tcPr>
            <w:tcW w:w="782" w:type="pct"/>
          </w:tcPr>
          <w:p w14:paraId="0373943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payerKBK</w:t>
            </w:r>
          </w:p>
        </w:tc>
        <w:tc>
          <w:tcPr>
            <w:tcW w:w="294" w:type="pct"/>
          </w:tcPr>
          <w:p w14:paraId="040ADA3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2F61C1E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Т(20)</w:t>
            </w:r>
          </w:p>
        </w:tc>
        <w:tc>
          <w:tcPr>
            <w:tcW w:w="459" w:type="pct"/>
          </w:tcPr>
          <w:p w14:paraId="5458798F" w14:textId="2DA9C46F" w:rsidR="004711AF" w:rsidRPr="00CC2FBB" w:rsidRDefault="00ED31C0"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613C371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КБК в соответствии с действующими Указаниями по БК.</w:t>
            </w:r>
          </w:p>
          <w:p w14:paraId="5E1A6CE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Для АУ/БУ элемент должен принимать следующее значение: </w:t>
            </w:r>
          </w:p>
          <w:p w14:paraId="36CFF9C9" w14:textId="54601BFF"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000 0000 00000 00000 ХХХ, где ХХХ либо КВР, либо код аналитической группы подвидов доходов бюджетов, либо код аналитической группы вида источников финансирования дефицитов бюджетов.</w:t>
            </w:r>
          </w:p>
          <w:p w14:paraId="63AE6C2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Обязательный элемент для БУ/АУ.</w:t>
            </w:r>
          </w:p>
          <w:p w14:paraId="3577459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3BB4B72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22AE660B"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shd w:val="clear" w:color="auto" w:fill="auto"/>
          </w:tcPr>
          <w:p w14:paraId="60FC29D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Код поступления плательщика</w:t>
            </w:r>
          </w:p>
        </w:tc>
        <w:tc>
          <w:tcPr>
            <w:tcW w:w="782" w:type="pct"/>
            <w:shd w:val="clear" w:color="auto" w:fill="auto"/>
          </w:tcPr>
          <w:p w14:paraId="44DD36D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payerIncomeCode</w:t>
            </w:r>
          </w:p>
        </w:tc>
        <w:tc>
          <w:tcPr>
            <w:tcW w:w="294" w:type="pct"/>
            <w:shd w:val="clear" w:color="auto" w:fill="auto"/>
          </w:tcPr>
          <w:p w14:paraId="758D3F2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shd w:val="clear" w:color="auto" w:fill="auto"/>
          </w:tcPr>
          <w:p w14:paraId="46BD8B3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Т(2)</w:t>
            </w:r>
          </w:p>
        </w:tc>
        <w:tc>
          <w:tcPr>
            <w:tcW w:w="459" w:type="pct"/>
            <w:shd w:val="clear" w:color="auto" w:fill="auto"/>
          </w:tcPr>
          <w:p w14:paraId="7092D68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4C3C1A0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БУ/АУ указываются следующие значения:</w:t>
            </w:r>
          </w:p>
          <w:p w14:paraId="38BF98D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«ГЗ», «ЦС», «ГР», «МС», «ПД», «ВР».</w:t>
            </w:r>
          </w:p>
          <w:p w14:paraId="29568A0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w:t>
            </w:r>
          </w:p>
          <w:p w14:paraId="77FB05C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7419F3E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заполнения при перечислении сумм НВС ФО.</w:t>
            </w:r>
          </w:p>
        </w:tc>
      </w:tr>
      <w:tr w:rsidR="004711AF" w:rsidRPr="00BE5BD0" w14:paraId="1BBF48BB"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shd w:val="clear" w:color="auto" w:fill="auto"/>
          </w:tcPr>
          <w:p w14:paraId="178D835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Расшифровка назначения платежа</w:t>
            </w:r>
          </w:p>
        </w:tc>
        <w:tc>
          <w:tcPr>
            <w:tcW w:w="782" w:type="pct"/>
            <w:shd w:val="clear" w:color="auto" w:fill="auto"/>
          </w:tcPr>
          <w:p w14:paraId="2AF4AE8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paymentPurpose</w:t>
            </w:r>
          </w:p>
        </w:tc>
        <w:tc>
          <w:tcPr>
            <w:tcW w:w="294" w:type="pct"/>
            <w:shd w:val="clear" w:color="auto" w:fill="auto"/>
          </w:tcPr>
          <w:p w14:paraId="07D7FF3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shd w:val="clear" w:color="auto" w:fill="auto"/>
          </w:tcPr>
          <w:p w14:paraId="0466546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Т(1-210)</w:t>
            </w:r>
          </w:p>
        </w:tc>
        <w:tc>
          <w:tcPr>
            <w:tcW w:w="459" w:type="pct"/>
            <w:shd w:val="clear" w:color="auto" w:fill="auto"/>
          </w:tcPr>
          <w:p w14:paraId="64C06CB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4518D53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назначение платежа в разрезе КБК плательщика.</w:t>
            </w:r>
          </w:p>
          <w:p w14:paraId="64B8AC8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Описание правил заполнения реквизита представлено в таблице 22. </w:t>
            </w:r>
          </w:p>
        </w:tc>
      </w:tr>
      <w:tr w:rsidR="004711AF" w:rsidRPr="00BE5BD0" w14:paraId="1AE12340"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1455DC5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Код целевой субсидии плательщика </w:t>
            </w:r>
          </w:p>
        </w:tc>
        <w:tc>
          <w:tcPr>
            <w:tcW w:w="782" w:type="pct"/>
          </w:tcPr>
          <w:p w14:paraId="3CF1D39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subsidyCode</w:t>
            </w:r>
          </w:p>
        </w:tc>
        <w:tc>
          <w:tcPr>
            <w:tcW w:w="294" w:type="pct"/>
          </w:tcPr>
          <w:p w14:paraId="244FECC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293A5CD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Т(1-25)</w:t>
            </w:r>
          </w:p>
        </w:tc>
        <w:tc>
          <w:tcPr>
            <w:tcW w:w="459" w:type="pct"/>
          </w:tcPr>
          <w:p w14:paraId="3F095F5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659AF99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код целевой субсидии, предоставляемой БУ/АУ, и содержащийся в Сведениях об операциях с целевыми субсидиями.</w:t>
            </w:r>
          </w:p>
          <w:p w14:paraId="0565510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Для ПСБ заполняется в соответствии со справочником кодов субсидий НСИ ЭБ.</w:t>
            </w:r>
            <w:r w:rsidRPr="00CC2FBB">
              <w:rPr>
                <w:rFonts w:cs="Times New Roman"/>
                <w:bCs/>
                <w:snapToGrid/>
                <w:kern w:val="0"/>
                <w14:ligatures w14:val="none"/>
              </w:rPr>
              <w:br/>
              <w:t xml:space="preserve">Обязательно для заполнения если реквизит «Код поступления» заполнен значением «ЦС». </w:t>
            </w:r>
            <w:r w:rsidRPr="00CC2FBB">
              <w:rPr>
                <w:rFonts w:cs="Times New Roman"/>
                <w:bCs/>
                <w:snapToGrid/>
                <w:kern w:val="0"/>
                <w14:ligatures w14:val="none"/>
              </w:rPr>
              <w:br/>
              <w:t>В ином случае элемент не заполняется.</w:t>
            </w:r>
            <w:r w:rsidRPr="00CC2FBB">
              <w:rPr>
                <w:rFonts w:cs="Times New Roman"/>
                <w:snapToGrid/>
                <w:kern w:val="0"/>
                <w14:ligatures w14:val="none"/>
              </w:rPr>
              <w:br/>
              <w:t>Не заполняется при перечислении сумм НВС ФО.</w:t>
            </w:r>
          </w:p>
        </w:tc>
      </w:tr>
      <w:tr w:rsidR="004711AF" w:rsidRPr="00BE5BD0" w14:paraId="65E1B40A"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4A12153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Код ОКС (КМИ)</w:t>
            </w:r>
          </w:p>
        </w:tc>
        <w:tc>
          <w:tcPr>
            <w:tcW w:w="782" w:type="pct"/>
          </w:tcPr>
          <w:p w14:paraId="32C46C9E" w14:textId="48C6DD81" w:rsidR="004711AF" w:rsidRPr="00CC2FBB" w:rsidRDefault="00CF7E4A" w:rsidP="00CC2FBB">
            <w:pPr>
              <w:pStyle w:val="12-5"/>
              <w:keepLines/>
              <w:jc w:val="both"/>
              <w:rPr>
                <w:rFonts w:cs="Times New Roman"/>
                <w:snapToGrid/>
                <w:kern w:val="0"/>
                <w14:ligatures w14:val="none"/>
              </w:rPr>
            </w:pPr>
            <w:r w:rsidRPr="00CC2FBB">
              <w:rPr>
                <w:rFonts w:cs="Times New Roman"/>
                <w:snapToGrid/>
                <w:kern w:val="0"/>
                <w14:ligatures w14:val="none"/>
              </w:rPr>
              <w:t>oksCode</w:t>
            </w:r>
          </w:p>
        </w:tc>
        <w:tc>
          <w:tcPr>
            <w:tcW w:w="294" w:type="pct"/>
          </w:tcPr>
          <w:p w14:paraId="3487C57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57B008F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Т(1-24)</w:t>
            </w:r>
          </w:p>
        </w:tc>
        <w:tc>
          <w:tcPr>
            <w:tcW w:w="459" w:type="pct"/>
          </w:tcPr>
          <w:p w14:paraId="1754497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79419E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в соответствии со справочником НСИ ЭБ «Объекты капитального вложения (ОКВ)» для ПСБ.</w:t>
            </w:r>
          </w:p>
          <w:p w14:paraId="27B17B9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АУ/БУ указывается код ОКС, содержащийся в Сведениях об операциях с целевыми субсидиями.</w:t>
            </w:r>
          </w:p>
          <w:p w14:paraId="5EDE57A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Указывается код ОКС (объекта недвижимости, мероприятия (укрупненного инвестиционного проекта), включенного в ФАИП, или код мероприятий по использованию информационно-коммуникационных технологий, созданию, развитию, эксплуатации информационных систем и информационно-коммуникационной инфраструктуры.</w:t>
            </w:r>
          </w:p>
          <w:p w14:paraId="12D62DD7" w14:textId="77777777" w:rsidR="004711AF" w:rsidRPr="00CC2FBB" w:rsidRDefault="004711AF" w:rsidP="00CC2FBB">
            <w:pPr>
              <w:pStyle w:val="12-5"/>
              <w:keepLines/>
              <w:jc w:val="both"/>
              <w:rPr>
                <w:rFonts w:cs="Times New Roman"/>
                <w:snapToGrid/>
                <w:kern w:val="0"/>
                <w14:ligatures w14:val="none"/>
              </w:rPr>
            </w:pPr>
          </w:p>
          <w:p w14:paraId="3DA9481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БУ/АУ заполняется если в поле «КБК плательщика» указан КВР 406, 407, 243, 246. В ином случае поле не заполняется.</w:t>
            </w:r>
          </w:p>
          <w:p w14:paraId="223FF3B9" w14:textId="77777777" w:rsidR="004711AF" w:rsidRPr="00CC2FBB" w:rsidRDefault="004711AF" w:rsidP="00CC2FBB">
            <w:pPr>
              <w:pStyle w:val="12-5"/>
              <w:keepLines/>
              <w:jc w:val="both"/>
              <w:rPr>
                <w:rFonts w:cs="Times New Roman"/>
                <w:snapToGrid/>
                <w:kern w:val="0"/>
                <w14:ligatures w14:val="none"/>
              </w:rPr>
            </w:pPr>
          </w:p>
          <w:p w14:paraId="0A75D7B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7F0729CB" w14:textId="77777777" w:rsidTr="00CC2FBB">
        <w:trPr>
          <w:cnfStyle w:val="000000010000" w:firstRow="0" w:lastRow="0" w:firstColumn="0" w:lastColumn="0" w:oddVBand="0" w:evenVBand="0" w:oddHBand="0" w:evenHBand="1" w:firstRowFirstColumn="0" w:firstRowLastColumn="0" w:lastRowFirstColumn="0" w:lastRowLastColumn="0"/>
        </w:trPr>
        <w:tc>
          <w:tcPr>
            <w:tcW w:w="983" w:type="pct"/>
          </w:tcPr>
          <w:p w14:paraId="1EC4C9B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Сумма платежа в валюте</w:t>
            </w:r>
          </w:p>
        </w:tc>
        <w:tc>
          <w:tcPr>
            <w:tcW w:w="782" w:type="pct"/>
          </w:tcPr>
          <w:p w14:paraId="7E7A278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amount</w:t>
            </w:r>
          </w:p>
        </w:tc>
        <w:tc>
          <w:tcPr>
            <w:tcW w:w="294" w:type="pct"/>
          </w:tcPr>
          <w:p w14:paraId="2F4C120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145D880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6337CEA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6EFED3C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сумма платежа в валюте с точностью до двух знаков после запятой.</w:t>
            </w:r>
          </w:p>
          <w:p w14:paraId="410F323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Элемент обязателен для заполнения, если в разделе «Реквизиты получателя» указан один получатель.</w:t>
            </w:r>
          </w:p>
        </w:tc>
      </w:tr>
      <w:tr w:rsidR="004711AF" w:rsidRPr="00BE5BD0" w14:paraId="0229F7E3"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50DB569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Сумма платежа в рублях</w:t>
            </w:r>
          </w:p>
        </w:tc>
        <w:tc>
          <w:tcPr>
            <w:tcW w:w="782" w:type="pct"/>
          </w:tcPr>
          <w:p w14:paraId="0994E26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amountRub</w:t>
            </w:r>
          </w:p>
        </w:tc>
        <w:tc>
          <w:tcPr>
            <w:tcW w:w="294" w:type="pct"/>
          </w:tcPr>
          <w:p w14:paraId="2FBE483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31E4FB5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388AE32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339A2B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сумма платежа в рублях с точностью до двух знаков после запятой.</w:t>
            </w:r>
          </w:p>
          <w:p w14:paraId="1523316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Не заполняется для БУ/АУ, ПСБ, ФО.</w:t>
            </w:r>
          </w:p>
        </w:tc>
      </w:tr>
      <w:tr w:rsidR="004711AF" w:rsidRPr="00BE5BD0" w14:paraId="6488757B" w14:textId="77777777" w:rsidTr="00CC2FBB">
        <w:trPr>
          <w:cnfStyle w:val="000000010000" w:firstRow="0" w:lastRow="0" w:firstColumn="0" w:lastColumn="0" w:oddVBand="0" w:evenVBand="0" w:oddHBand="0" w:evenHBand="1" w:firstRowFirstColumn="0" w:firstRowLastColumn="0" w:lastRowFirstColumn="0" w:lastRowLastColumn="0"/>
          <w:trHeight w:val="2229"/>
        </w:trPr>
        <w:tc>
          <w:tcPr>
            <w:tcW w:w="983" w:type="pct"/>
            <w:shd w:val="clear" w:color="auto" w:fill="auto"/>
          </w:tcPr>
          <w:p w14:paraId="1F1761E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Направление платежа</w:t>
            </w:r>
          </w:p>
        </w:tc>
        <w:tc>
          <w:tcPr>
            <w:tcW w:w="782" w:type="pct"/>
            <w:shd w:val="clear" w:color="auto" w:fill="auto"/>
          </w:tcPr>
          <w:p w14:paraId="5F14D69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paymentDirection</w:t>
            </w:r>
          </w:p>
        </w:tc>
        <w:tc>
          <w:tcPr>
            <w:tcW w:w="294" w:type="pct"/>
            <w:shd w:val="clear" w:color="auto" w:fill="auto"/>
          </w:tcPr>
          <w:p w14:paraId="3D78EAE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shd w:val="clear" w:color="auto" w:fill="auto"/>
          </w:tcPr>
          <w:p w14:paraId="62D91C9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Т(1-500)</w:t>
            </w:r>
          </w:p>
        </w:tc>
        <w:tc>
          <w:tcPr>
            <w:tcW w:w="459" w:type="pct"/>
            <w:shd w:val="clear" w:color="auto" w:fill="auto"/>
          </w:tcPr>
          <w:p w14:paraId="3E2A202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711F349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направление платежа, соответствующее сокращенному наименованию выплаты в рамках определенного КВР. </w:t>
            </w:r>
          </w:p>
          <w:p w14:paraId="5531F50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Заполнение осуществляется в зависимости от КБК плательщика. </w:t>
            </w:r>
          </w:p>
          <w:p w14:paraId="7890E0FB" w14:textId="41AF0F1C"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Соответствие КВР и направление платежа приведено в таблице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_Ref162432479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22</w:t>
            </w:r>
            <w:r w:rsidRPr="00CC2FBB">
              <w:rPr>
                <w:rFonts w:cs="Times New Roman"/>
                <w:snapToGrid/>
                <w:kern w:val="0"/>
                <w14:ligatures w14:val="none"/>
              </w:rPr>
              <w:fldChar w:fldCharType="end"/>
            </w:r>
          </w:p>
          <w:p w14:paraId="6913F12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элемент для БУ/АУ.</w:t>
            </w:r>
          </w:p>
          <w:p w14:paraId="3D1805B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5DA02A6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31718584" w14:textId="77777777" w:rsidTr="00CC2FBB">
        <w:trPr>
          <w:cnfStyle w:val="000000100000" w:firstRow="0" w:lastRow="0" w:firstColumn="0" w:lastColumn="0" w:oddVBand="0" w:evenVBand="0" w:oddHBand="1" w:evenHBand="0" w:firstRowFirstColumn="0" w:firstRowLastColumn="0" w:lastRowFirstColumn="0" w:lastRowLastColumn="0"/>
        </w:trPr>
        <w:tc>
          <w:tcPr>
            <w:tcW w:w="983" w:type="pct"/>
          </w:tcPr>
          <w:p w14:paraId="620FE06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Код прослеживаемости (аналитический код)</w:t>
            </w:r>
          </w:p>
        </w:tc>
        <w:tc>
          <w:tcPr>
            <w:tcW w:w="782" w:type="pct"/>
          </w:tcPr>
          <w:p w14:paraId="161FA3E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traceabilityCode</w:t>
            </w:r>
          </w:p>
        </w:tc>
        <w:tc>
          <w:tcPr>
            <w:tcW w:w="294" w:type="pct"/>
          </w:tcPr>
          <w:p w14:paraId="56DFDDB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654A690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Т(1-25)</w:t>
            </w:r>
          </w:p>
        </w:tc>
        <w:tc>
          <w:tcPr>
            <w:tcW w:w="459" w:type="pct"/>
          </w:tcPr>
          <w:p w14:paraId="72AD56A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EE1A48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аналитический код, используемый ФК в целях санкционирования операций с целевыми расходами, идентификации операций, связанных с реализацией инфраструктурных проектов, а также мероприятий, источником финансового обеспечения которых являются средства бюджетного кредита, предоставленного ФК бюджету субъекта РФ за счет временно свободных средств единого счета федерального бюджета или код источника поступлений (код направления расходования средств) или идентификационный код поступлений (выплат), по которому ведется учет операций со средствами, поступающими во временное распоряжение получателя бюджетных средств.</w:t>
            </w:r>
          </w:p>
        </w:tc>
      </w:tr>
    </w:tbl>
    <w:p w14:paraId="6B1BF4E3" w14:textId="77777777" w:rsidR="004711AF" w:rsidRPr="00BE5BD0" w:rsidRDefault="004711AF" w:rsidP="004711AF"/>
    <w:p w14:paraId="2A8EA3CC" w14:textId="77777777" w:rsidR="004711AF" w:rsidRPr="00195774" w:rsidRDefault="004711AF" w:rsidP="00C015DD">
      <w:pPr>
        <w:pStyle w:val="3"/>
        <w:numPr>
          <w:ilvl w:val="0"/>
          <w:numId w:val="25"/>
        </w:numPr>
        <w:rPr>
          <w:rFonts w:cs="Times New Roman"/>
        </w:rPr>
      </w:pPr>
      <w:bookmarkStart w:id="111" w:name="_Toc162430146"/>
      <w:bookmarkStart w:id="112" w:name="_Toc162432611"/>
      <w:bookmarkStart w:id="113" w:name="_Toc202950467"/>
      <w:r w:rsidRPr="00195774">
        <w:rPr>
          <w:rFonts w:cs="Times New Roman"/>
        </w:rPr>
        <w:t>Описание комплексного типа «pmntInf»</w:t>
      </w:r>
      <w:bookmarkEnd w:id="111"/>
      <w:bookmarkEnd w:id="112"/>
      <w:bookmarkEnd w:id="113"/>
    </w:p>
    <w:p w14:paraId="3D2EA259" w14:textId="77777777" w:rsidR="004711AF" w:rsidRPr="00BE5BD0" w:rsidRDefault="004711AF" w:rsidP="00CC2FBB">
      <w:r w:rsidRPr="00BE5BD0">
        <w:t>Описание комплексного типа «pmnt</w:t>
      </w:r>
      <w:r w:rsidRPr="00BE5BD0">
        <w:rPr>
          <w:lang w:val="en-US"/>
        </w:rPr>
        <w:t>I</w:t>
      </w:r>
      <w:r w:rsidRPr="00BE5BD0">
        <w:t>nf» блока «Информация о платеже».</w:t>
      </w:r>
    </w:p>
    <w:p w14:paraId="411716FC" w14:textId="4399B39E" w:rsidR="004711AF" w:rsidRPr="00BE5BD0" w:rsidRDefault="004711AF" w:rsidP="00CC2FBB">
      <w:pPr>
        <w:pStyle w:val="-e"/>
      </w:pPr>
      <w:bookmarkStart w:id="114" w:name="_Ref162432349"/>
      <w:bookmarkStart w:id="115" w:name="_Toc202949425"/>
      <w:r w:rsidRPr="00BE5BD0">
        <w:lastRenderedPageBreak/>
        <w:t xml:space="preserve">Таблица </w:t>
      </w:r>
      <w:fldSimple w:instr=" SEQ Таблица \* ARABIC ">
        <w:r>
          <w:t>13</w:t>
        </w:r>
      </w:fldSimple>
      <w:bookmarkEnd w:id="114"/>
      <w:r w:rsidRPr="00BE5BD0">
        <w:t xml:space="preserve"> </w:t>
      </w:r>
      <w:r w:rsidR="00CC2FBB" w:rsidRPr="00256E31">
        <w:t>–</w:t>
      </w:r>
      <w:r w:rsidR="00CC2FBB">
        <w:t xml:space="preserve"> </w:t>
      </w:r>
      <w:r w:rsidRPr="00BE5BD0">
        <w:t>Описание комплексного типа «pmntInf»</w:t>
      </w:r>
      <w:bookmarkEnd w:id="115"/>
    </w:p>
    <w:tbl>
      <w:tblPr>
        <w:tblStyle w:val="GOSTTable"/>
        <w:tblW w:w="5000" w:type="pct"/>
        <w:tblLayout w:type="fixed"/>
        <w:tblLook w:val="01E0" w:firstRow="1" w:lastRow="1" w:firstColumn="1" w:lastColumn="1" w:noHBand="0" w:noVBand="0"/>
      </w:tblPr>
      <w:tblGrid>
        <w:gridCol w:w="1695"/>
        <w:gridCol w:w="1604"/>
        <w:gridCol w:w="523"/>
        <w:gridCol w:w="1127"/>
        <w:gridCol w:w="858"/>
        <w:gridCol w:w="3538"/>
      </w:tblGrid>
      <w:tr w:rsidR="00FF528E" w:rsidRPr="00BE5BD0" w14:paraId="1272F8D1" w14:textId="77777777" w:rsidTr="00CC2FBB">
        <w:trPr>
          <w:cnfStyle w:val="100000000000" w:firstRow="1" w:lastRow="0" w:firstColumn="0" w:lastColumn="0" w:oddVBand="0" w:evenVBand="0" w:oddHBand="0" w:evenHBand="0" w:firstRowFirstColumn="0" w:firstRowLastColumn="0" w:lastRowFirstColumn="0" w:lastRowLastColumn="0"/>
          <w:tblHeader/>
        </w:trPr>
        <w:tc>
          <w:tcPr>
            <w:tcW w:w="907" w:type="pct"/>
          </w:tcPr>
          <w:p w14:paraId="2DD9958B"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858" w:type="pct"/>
          </w:tcPr>
          <w:p w14:paraId="0F4AC0BA"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280" w:type="pct"/>
          </w:tcPr>
          <w:p w14:paraId="41D06122"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Тип</w:t>
            </w:r>
          </w:p>
        </w:tc>
        <w:tc>
          <w:tcPr>
            <w:tcW w:w="603" w:type="pct"/>
          </w:tcPr>
          <w:p w14:paraId="722B2CB7"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9" w:type="pct"/>
          </w:tcPr>
          <w:p w14:paraId="7D5F60BD"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93" w:type="pct"/>
          </w:tcPr>
          <w:p w14:paraId="4F0F2107" w14:textId="77777777" w:rsidR="004711AF" w:rsidRPr="00CC2FBB" w:rsidRDefault="004711AF" w:rsidP="00CC2FBB">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4711AF" w:rsidRPr="00BE5BD0" w14:paraId="14E8AFDC"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5FC0134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Тип </w:t>
            </w:r>
          </w:p>
          <w:p w14:paraId="66B0BB8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выплат)</w:t>
            </w:r>
          </w:p>
        </w:tc>
        <w:tc>
          <w:tcPr>
            <w:tcW w:w="858" w:type="pct"/>
          </w:tcPr>
          <w:p w14:paraId="2517D68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paymentType</w:t>
            </w:r>
          </w:p>
        </w:tc>
        <w:tc>
          <w:tcPr>
            <w:tcW w:w="280" w:type="pct"/>
          </w:tcPr>
          <w:p w14:paraId="1E8CFB3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218F2DF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Т(2)</w:t>
            </w:r>
          </w:p>
        </w:tc>
        <w:tc>
          <w:tcPr>
            <w:tcW w:w="459" w:type="pct"/>
          </w:tcPr>
          <w:p w14:paraId="0CE388F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00B427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Поле по умолчанию не заполняется, заполняется при перечислениях на карты «Мир».</w:t>
            </w:r>
          </w:p>
          <w:p w14:paraId="1B012F3D" w14:textId="77777777" w:rsidR="004711AF" w:rsidRPr="00CC2FBB" w:rsidRDefault="004711AF" w:rsidP="00CC2FBB">
            <w:pPr>
              <w:pStyle w:val="12-5"/>
              <w:keepLines/>
              <w:jc w:val="both"/>
              <w:rPr>
                <w:rFonts w:cs="Times New Roman"/>
                <w:snapToGrid/>
                <w:kern w:val="0"/>
                <w14:ligatures w14:val="none"/>
              </w:rPr>
            </w:pPr>
          </w:p>
          <w:p w14:paraId="177DFB7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код выплат «1» при переводе денежных средств физическим лицам в целях осуществления выплат за счет средств бюджетов бюджетной системы Российской Федерации, предусмотренных частями 5.5 и 5.6 статьи 30.5 Федерального закона от 27 июня 2011 года N 161-ФЗ. В иных случаях реквизит не заполняется.</w:t>
            </w:r>
          </w:p>
          <w:p w14:paraId="572603CA" w14:textId="77777777" w:rsidR="004711AF" w:rsidRPr="00CC2FBB" w:rsidRDefault="004711AF" w:rsidP="00CC2FBB">
            <w:pPr>
              <w:pStyle w:val="12-5"/>
              <w:keepLines/>
              <w:jc w:val="both"/>
              <w:rPr>
                <w:rFonts w:cs="Times New Roman"/>
                <w:snapToGrid/>
                <w:kern w:val="0"/>
                <w14:ligatures w14:val="none"/>
              </w:rPr>
            </w:pPr>
          </w:p>
          <w:p w14:paraId="686C2F4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195DA669" w14:textId="77777777" w:rsidR="004711AF" w:rsidRPr="00CC2FBB" w:rsidRDefault="004711AF" w:rsidP="00CC2FBB">
            <w:pPr>
              <w:pStyle w:val="12-5"/>
              <w:keepLines/>
              <w:jc w:val="both"/>
              <w:rPr>
                <w:rFonts w:cs="Times New Roman"/>
                <w:snapToGrid/>
                <w:kern w:val="0"/>
                <w14:ligatures w14:val="none"/>
              </w:rPr>
            </w:pPr>
          </w:p>
          <w:p w14:paraId="38C5BCC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76D0C187"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3DAF44E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вида дохода</w:t>
            </w:r>
          </w:p>
        </w:tc>
        <w:tc>
          <w:tcPr>
            <w:tcW w:w="858" w:type="pct"/>
          </w:tcPr>
          <w:p w14:paraId="07F3B57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incomeTypeCode</w:t>
            </w:r>
          </w:p>
        </w:tc>
        <w:tc>
          <w:tcPr>
            <w:tcW w:w="280" w:type="pct"/>
          </w:tcPr>
          <w:p w14:paraId="2B85D57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485A653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9" w:type="pct"/>
          </w:tcPr>
          <w:p w14:paraId="4EEA7B1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4805E4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Заполняется в соответствии с частью 5.1 статьи 70 ФЗ от 02.10.2007 № 229-ФЗ и Положением Банка России от 29.06.2021 №762-П в документах, предусматривающих перечисление средств гражданам.</w:t>
            </w:r>
          </w:p>
          <w:p w14:paraId="1BAE4DA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Допустимые значения:</w:t>
            </w:r>
          </w:p>
          <w:p w14:paraId="08E58A16" w14:textId="77777777" w:rsidR="004711AF" w:rsidRPr="00CC2FBB" w:rsidRDefault="004711AF" w:rsidP="00CC2FBB">
            <w:pPr>
              <w:pStyle w:val="12-1"/>
              <w:rPr>
                <w:snapToGrid w:val="0"/>
              </w:rPr>
            </w:pPr>
            <w:r w:rsidRPr="00CC2FBB">
              <w:rPr>
                <w:snapToGrid w:val="0"/>
              </w:rPr>
              <w:lastRenderedPageBreak/>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68EF2AFB" w14:textId="77777777" w:rsidR="004711AF" w:rsidRPr="00CC2FBB" w:rsidRDefault="004711AF" w:rsidP="00CC2FBB">
            <w:pPr>
              <w:pStyle w:val="12-1"/>
              <w:rPr>
                <w:snapToGrid w:val="0"/>
              </w:rPr>
            </w:pPr>
            <w:r w:rsidRPr="00CC2FBB">
              <w:rPr>
                <w:snapToGrid w:val="0"/>
              </w:rPr>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14:paraId="3A50D9D8" w14:textId="77777777" w:rsidR="004711AF" w:rsidRPr="00CC2FBB" w:rsidRDefault="004711AF" w:rsidP="00CC2FBB">
            <w:pPr>
              <w:pStyle w:val="12-1"/>
              <w:rPr>
                <w:snapToGrid w:val="0"/>
              </w:rPr>
            </w:pPr>
            <w:r w:rsidRPr="00CC2FBB">
              <w:rPr>
                <w:snapToGrid w:val="0"/>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14:paraId="4AC1F435" w14:textId="77777777" w:rsidR="004711AF" w:rsidRPr="00CC2FBB" w:rsidRDefault="004711AF" w:rsidP="00CC2FBB">
            <w:pPr>
              <w:pStyle w:val="12-1"/>
              <w:rPr>
                <w:snapToGrid w:val="0"/>
              </w:rPr>
            </w:pPr>
            <w:r w:rsidRPr="00CC2FBB">
              <w:rPr>
                <w:snapToGrid w:val="0"/>
              </w:rPr>
              <w:lastRenderedPageBreak/>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14:paraId="0DC26CB3" w14:textId="77777777" w:rsidR="004711AF" w:rsidRPr="00CC2FBB" w:rsidRDefault="004711AF" w:rsidP="00CC2FBB">
            <w:pPr>
              <w:pStyle w:val="12-1"/>
              <w:rPr>
                <w:snapToGrid w:val="0"/>
              </w:rPr>
            </w:pPr>
            <w:r w:rsidRPr="00CC2FBB">
              <w:rPr>
                <w:snapToGrid w:val="0"/>
              </w:rPr>
              <w:t>«5» – при перечислении денежных средств, являющихся доходами, к которым в соответствии с частью 2 статьи 101 Федерального закона от 02.10.2007 № 229-ФЗ ограничения по обращению взыскания не применяются и которые имеют характер единовременных выплат.</w:t>
            </w:r>
          </w:p>
        </w:tc>
      </w:tr>
      <w:tr w:rsidR="004711AF" w:rsidRPr="00BE5BD0" w14:paraId="24F8C52A"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419D423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Тип закупки</w:t>
            </w:r>
          </w:p>
        </w:tc>
        <w:tc>
          <w:tcPr>
            <w:tcW w:w="858" w:type="pct"/>
          </w:tcPr>
          <w:p w14:paraId="490220A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purchaseType</w:t>
            </w:r>
          </w:p>
        </w:tc>
        <w:tc>
          <w:tcPr>
            <w:tcW w:w="280" w:type="pct"/>
          </w:tcPr>
          <w:p w14:paraId="71AB9D5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5FC07B1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Т(1-100)</w:t>
            </w:r>
          </w:p>
        </w:tc>
        <w:tc>
          <w:tcPr>
            <w:tcW w:w="459" w:type="pct"/>
          </w:tcPr>
          <w:p w14:paraId="763FACE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03D9CC14" w14:textId="6E9E2D8C"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Заполняется БУ/АУ если КВР в поле КБК плательщика принимает значения </w:t>
            </w:r>
            <w:r w:rsidR="004E5E0B" w:rsidRPr="00CC2FBB">
              <w:rPr>
                <w:rFonts w:cs="Times New Roman"/>
                <w:snapToGrid/>
                <w:kern w:val="0"/>
                <w14:ligatures w14:val="none"/>
              </w:rPr>
              <w:t xml:space="preserve">240, </w:t>
            </w:r>
            <w:r w:rsidRPr="00CC2FBB">
              <w:rPr>
                <w:rFonts w:cs="Times New Roman"/>
                <w:snapToGrid/>
                <w:kern w:val="0"/>
                <w14:ligatures w14:val="none"/>
              </w:rPr>
              <w:t xml:space="preserve">241, 243, 244, 245, 246, 247, 323, 406, 407. </w:t>
            </w:r>
          </w:p>
          <w:p w14:paraId="5576D5EF" w14:textId="7CD1EA7E"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Не заполняется если КВР в поле КБК плательщика отличен от значения </w:t>
            </w:r>
            <w:r w:rsidR="004E5E0B" w:rsidRPr="00CC2FBB">
              <w:rPr>
                <w:rFonts w:cs="Times New Roman"/>
                <w:snapToGrid/>
                <w:kern w:val="0"/>
                <w14:ligatures w14:val="none"/>
              </w:rPr>
              <w:t xml:space="preserve">240, </w:t>
            </w:r>
            <w:r w:rsidRPr="00CC2FBB">
              <w:rPr>
                <w:rFonts w:cs="Times New Roman"/>
                <w:snapToGrid/>
                <w:kern w:val="0"/>
                <w14:ligatures w14:val="none"/>
              </w:rPr>
              <w:t xml:space="preserve">241, 243, 244, 245, 246, 247, 323, 406, 407. </w:t>
            </w:r>
          </w:p>
          <w:p w14:paraId="4AFA144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Возможные значения:</w:t>
            </w:r>
          </w:p>
          <w:p w14:paraId="76E8DB8E" w14:textId="77777777" w:rsidR="004711AF" w:rsidRPr="00CC2FBB" w:rsidRDefault="004711AF" w:rsidP="00CC2FBB">
            <w:pPr>
              <w:pStyle w:val="12-1"/>
              <w:tabs>
                <w:tab w:val="clear" w:pos="284"/>
              </w:tabs>
              <w:rPr>
                <w:snapToGrid w:val="0"/>
              </w:rPr>
            </w:pPr>
            <w:r w:rsidRPr="00CC2FBB">
              <w:rPr>
                <w:snapToGrid w:val="0"/>
              </w:rPr>
              <w:t>«44-ФЗ (Закупка до 600 тыс. рублей)»;</w:t>
            </w:r>
          </w:p>
          <w:p w14:paraId="5E3BC8C6" w14:textId="77777777" w:rsidR="004711AF" w:rsidRPr="00CC2FBB" w:rsidRDefault="004711AF" w:rsidP="00CC2FBB">
            <w:pPr>
              <w:pStyle w:val="12-1"/>
              <w:tabs>
                <w:tab w:val="clear" w:pos="284"/>
              </w:tabs>
              <w:rPr>
                <w:snapToGrid w:val="0"/>
              </w:rPr>
            </w:pPr>
            <w:r w:rsidRPr="00CC2FBB">
              <w:rPr>
                <w:snapToGrid w:val="0"/>
              </w:rPr>
              <w:t>«44-ФЗ (Контракт не подлежит включению в РК)»;</w:t>
            </w:r>
          </w:p>
          <w:p w14:paraId="36924D3D" w14:textId="77777777" w:rsidR="004711AF" w:rsidRPr="00CC2FBB" w:rsidRDefault="004711AF" w:rsidP="00CC2FBB">
            <w:pPr>
              <w:pStyle w:val="12-1"/>
              <w:tabs>
                <w:tab w:val="clear" w:pos="284"/>
              </w:tabs>
              <w:rPr>
                <w:snapToGrid w:val="0"/>
              </w:rPr>
            </w:pPr>
            <w:r w:rsidRPr="00CC2FBB">
              <w:rPr>
                <w:snapToGrid w:val="0"/>
              </w:rPr>
              <w:t>«44-ФЗ (Иной случай)»;</w:t>
            </w:r>
          </w:p>
          <w:p w14:paraId="25A9F9EC" w14:textId="77777777" w:rsidR="004711AF" w:rsidRPr="00CC2FBB" w:rsidRDefault="004711AF" w:rsidP="00CC2FBB">
            <w:pPr>
              <w:pStyle w:val="12-1"/>
              <w:tabs>
                <w:tab w:val="clear" w:pos="284"/>
              </w:tabs>
              <w:rPr>
                <w:snapToGrid w:val="0"/>
              </w:rPr>
            </w:pPr>
            <w:r w:rsidRPr="00CC2FBB">
              <w:rPr>
                <w:snapToGrid w:val="0"/>
              </w:rPr>
              <w:t>«223-ФЗ (Договор включен в РД)»;</w:t>
            </w:r>
          </w:p>
          <w:p w14:paraId="04E5A7A2" w14:textId="77777777" w:rsidR="004711AF" w:rsidRPr="00CC2FBB" w:rsidRDefault="004711AF" w:rsidP="00CC2FBB">
            <w:pPr>
              <w:pStyle w:val="12-1"/>
              <w:tabs>
                <w:tab w:val="clear" w:pos="284"/>
              </w:tabs>
              <w:rPr>
                <w:snapToGrid w:val="0"/>
              </w:rPr>
            </w:pPr>
            <w:r w:rsidRPr="00CC2FBB">
              <w:rPr>
                <w:snapToGrid w:val="0"/>
              </w:rPr>
              <w:t>«223-ФЗ (Договор не подлежит включению в РД)».</w:t>
            </w:r>
          </w:p>
          <w:p w14:paraId="795C9D9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7117468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7FA5D680"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6B0B14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Код валюты платежа по ОКВ</w:t>
            </w:r>
          </w:p>
        </w:tc>
        <w:tc>
          <w:tcPr>
            <w:tcW w:w="858" w:type="pct"/>
          </w:tcPr>
          <w:p w14:paraId="738EB70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currencyCode</w:t>
            </w:r>
          </w:p>
        </w:tc>
        <w:tc>
          <w:tcPr>
            <w:tcW w:w="280" w:type="pct"/>
          </w:tcPr>
          <w:p w14:paraId="451082A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257104E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Т(3)</w:t>
            </w:r>
          </w:p>
        </w:tc>
        <w:tc>
          <w:tcPr>
            <w:tcW w:w="459" w:type="pct"/>
          </w:tcPr>
          <w:p w14:paraId="7BD6E42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7DFB366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Заполняется в зависимости от кода валюты по КС плательщика.</w:t>
            </w:r>
          </w:p>
          <w:p w14:paraId="296415D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БУ/АУ, ПСБ принимает значение «643».</w:t>
            </w:r>
          </w:p>
        </w:tc>
      </w:tr>
      <w:tr w:rsidR="004711AF" w:rsidRPr="00BE5BD0" w14:paraId="3E7DE5FC"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1822FC1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Признак авансового платежа</w:t>
            </w:r>
          </w:p>
        </w:tc>
        <w:tc>
          <w:tcPr>
            <w:tcW w:w="858" w:type="pct"/>
          </w:tcPr>
          <w:p w14:paraId="112CCC8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advancePayment</w:t>
            </w:r>
          </w:p>
        </w:tc>
        <w:tc>
          <w:tcPr>
            <w:tcW w:w="280" w:type="pct"/>
          </w:tcPr>
          <w:p w14:paraId="7EB015C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3" w:type="pct"/>
          </w:tcPr>
          <w:p w14:paraId="4440B4AF"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9" w:type="pct"/>
          </w:tcPr>
          <w:p w14:paraId="0160706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304729EF" w14:textId="77777777" w:rsidR="006D49EB" w:rsidRPr="00CC2FBB" w:rsidRDefault="006D49EB" w:rsidP="00CC2FBB">
            <w:pPr>
              <w:pStyle w:val="12-5"/>
              <w:keepLines/>
              <w:jc w:val="both"/>
              <w:rPr>
                <w:rFonts w:cs="Times New Roman"/>
                <w:snapToGrid/>
                <w:kern w:val="0"/>
                <w14:ligatures w14:val="none"/>
              </w:rPr>
            </w:pPr>
            <w:r w:rsidRPr="00CC2FBB">
              <w:rPr>
                <w:rFonts w:cs="Times New Roman"/>
                <w:snapToGrid/>
                <w:kern w:val="0"/>
                <w14:ligatures w14:val="none"/>
              </w:rPr>
              <w:t>Допустимые значения:</w:t>
            </w:r>
          </w:p>
          <w:p w14:paraId="3520767D" w14:textId="6B4EC656" w:rsidR="006D49EB" w:rsidRPr="00CC2FBB" w:rsidRDefault="006D49EB" w:rsidP="00CC2FBB">
            <w:pPr>
              <w:pStyle w:val="12-1"/>
              <w:tabs>
                <w:tab w:val="clear" w:pos="284"/>
              </w:tabs>
              <w:rPr>
                <w:snapToGrid w:val="0"/>
              </w:rPr>
            </w:pPr>
            <w:r w:rsidRPr="00CC2FBB">
              <w:rPr>
                <w:snapToGrid w:val="0"/>
                <w:kern w:val="0"/>
                <w14:ligatures w14:val="none"/>
              </w:rPr>
              <w:t>«</w:t>
            </w:r>
            <w:r w:rsidRPr="00CC2FBB">
              <w:rPr>
                <w:snapToGrid w:val="0"/>
              </w:rPr>
              <w:t xml:space="preserve">1» - если перечисление является авансовым; </w:t>
            </w:r>
          </w:p>
          <w:p w14:paraId="396E69E2" w14:textId="3F84D9C1" w:rsidR="006D49EB" w:rsidRPr="00CC2FBB" w:rsidRDefault="006D49EB" w:rsidP="00CC2FBB">
            <w:pPr>
              <w:pStyle w:val="12-1"/>
              <w:tabs>
                <w:tab w:val="clear" w:pos="284"/>
              </w:tabs>
              <w:rPr>
                <w:snapToGrid w:val="0"/>
              </w:rPr>
            </w:pPr>
            <w:r w:rsidRPr="00CC2FBB">
              <w:rPr>
                <w:snapToGrid w:val="0"/>
              </w:rPr>
              <w:t>«0» - если перечисление не является авансовым.</w:t>
            </w:r>
          </w:p>
          <w:p w14:paraId="350FE982" w14:textId="78C6B528" w:rsidR="004711AF" w:rsidRPr="00CC2FBB" w:rsidRDefault="006D49EB"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 xml:space="preserve">Если заполняется значением "1", то КВР в поле КБК плательщика должен быть </w:t>
            </w:r>
            <w:r w:rsidR="004E5E0B" w:rsidRPr="00CC2FBB">
              <w:rPr>
                <w:rFonts w:cs="Times New Roman"/>
                <w:snapToGrid/>
                <w:kern w:val="0"/>
                <w14:ligatures w14:val="none"/>
              </w:rPr>
              <w:t xml:space="preserve">240, </w:t>
            </w:r>
            <w:r w:rsidRPr="00CC2FBB">
              <w:rPr>
                <w:rFonts w:cs="Times New Roman"/>
                <w:snapToGrid/>
                <w:kern w:val="0"/>
                <w14:ligatures w14:val="none"/>
              </w:rPr>
              <w:t>241, 243, 244, 245, 246, 247, 323, 406, 407.</w:t>
            </w:r>
          </w:p>
        </w:tc>
      </w:tr>
      <w:tr w:rsidR="004711AF" w:rsidRPr="00BE5BD0" w14:paraId="7B25EB3E"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EECD28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Очередность платежа</w:t>
            </w:r>
          </w:p>
        </w:tc>
        <w:tc>
          <w:tcPr>
            <w:tcW w:w="858" w:type="pct"/>
          </w:tcPr>
          <w:p w14:paraId="5E54968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paymentOrder</w:t>
            </w:r>
          </w:p>
        </w:tc>
        <w:tc>
          <w:tcPr>
            <w:tcW w:w="280" w:type="pct"/>
          </w:tcPr>
          <w:p w14:paraId="6E1F6FA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3" w:type="pct"/>
          </w:tcPr>
          <w:p w14:paraId="470BB68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9" w:type="pct"/>
          </w:tcPr>
          <w:p w14:paraId="276751B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1B66AB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Поле может принимать значения от 0 до 5.</w:t>
            </w:r>
          </w:p>
          <w:p w14:paraId="0E28BFC8"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0» </w:t>
            </w:r>
            <w:r w:rsidRPr="00CC2FBB">
              <w:rPr>
                <w:snapToGrid w:val="0"/>
              </w:rPr>
              <w:sym w:font="Symbol" w:char="F02D"/>
            </w:r>
            <w:r w:rsidRPr="00CC2FBB">
              <w:rPr>
                <w:snapToGrid w:val="0"/>
              </w:rPr>
              <w:t xml:space="preserve"> очередность</w:t>
            </w:r>
            <w:proofErr w:type="gramEnd"/>
            <w:r w:rsidRPr="00CC2FBB">
              <w:rPr>
                <w:snapToGrid w:val="0"/>
              </w:rPr>
              <w:t xml:space="preserve"> не указана (если в соответствии с нормативными актами Банка России очередность платежа не применяется);</w:t>
            </w:r>
          </w:p>
          <w:p w14:paraId="4C521234"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1» </w:t>
            </w:r>
            <w:r w:rsidRPr="00CC2FBB">
              <w:rPr>
                <w:snapToGrid w:val="0"/>
              </w:rPr>
              <w:sym w:font="Symbol" w:char="F02D"/>
            </w:r>
            <w:r w:rsidRPr="00CC2FBB">
              <w:rPr>
                <w:snapToGrid w:val="0"/>
              </w:rPr>
              <w:t xml:space="preserve"> в</w:t>
            </w:r>
            <w:proofErr w:type="gramEnd"/>
            <w:r w:rsidRPr="00CC2FBB">
              <w:rPr>
                <w:snapToGrid w:val="0"/>
              </w:rPr>
              <w:t xml:space="preserve"> первую очередь перечисляются средства по исполнительным документам на оплату алиментов и на возмещение вреда, причиненного жизни и здоровью;</w:t>
            </w:r>
          </w:p>
          <w:p w14:paraId="039137BA"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2» </w:t>
            </w:r>
            <w:r w:rsidRPr="00CC2FBB">
              <w:rPr>
                <w:snapToGrid w:val="0"/>
              </w:rPr>
              <w:sym w:font="Symbol" w:char="F02D"/>
            </w:r>
            <w:r w:rsidRPr="00CC2FBB">
              <w:rPr>
                <w:snapToGrid w:val="0"/>
              </w:rPr>
              <w:t xml:space="preserve"> во</w:t>
            </w:r>
            <w:proofErr w:type="gramEnd"/>
            <w:r w:rsidRPr="00CC2FBB">
              <w:rPr>
                <w:snapToGrid w:val="0"/>
              </w:rPr>
              <w:t xml:space="preserve"> вторую очередь списываются средства по исполнительным документам на взыскание зарплаты по трудовому договору (контракту), вознаграждений авторам результатов интеллектуальной деятельности, выходных пособий;</w:t>
            </w:r>
          </w:p>
          <w:p w14:paraId="75137E15"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3» </w:t>
            </w:r>
            <w:r w:rsidRPr="00CC2FBB">
              <w:rPr>
                <w:snapToGrid w:val="0"/>
              </w:rPr>
              <w:sym w:font="Symbol" w:char="F02D"/>
            </w:r>
            <w:r w:rsidRPr="00CC2FBB">
              <w:rPr>
                <w:snapToGrid w:val="0"/>
              </w:rPr>
              <w:t xml:space="preserve"> в</w:t>
            </w:r>
            <w:proofErr w:type="gramEnd"/>
            <w:r w:rsidRPr="00CC2FBB">
              <w:rPr>
                <w:snapToGrid w:val="0"/>
              </w:rPr>
              <w:t xml:space="preserve"> третью очередь списываются средства: по платежным документам на выплату зарплаты; по </w:t>
            </w:r>
            <w:r w:rsidRPr="00CC2FBB">
              <w:rPr>
                <w:snapToGrid w:val="0"/>
              </w:rPr>
              <w:lastRenderedPageBreak/>
              <w:t>поручениям контролирующих ведомств на уплату налогов, сборов, а также страховых взносов в ПФР, ФСС и ФФОМС;</w:t>
            </w:r>
          </w:p>
          <w:p w14:paraId="07D8EF95"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4» </w:t>
            </w:r>
            <w:r w:rsidRPr="00CC2FBB">
              <w:rPr>
                <w:snapToGrid w:val="0"/>
              </w:rPr>
              <w:sym w:font="Symbol" w:char="F02D"/>
            </w:r>
            <w:r w:rsidRPr="00CC2FBB">
              <w:rPr>
                <w:snapToGrid w:val="0"/>
              </w:rPr>
              <w:t xml:space="preserve"> в</w:t>
            </w:r>
            <w:proofErr w:type="gramEnd"/>
            <w:r w:rsidRPr="00CC2FBB">
              <w:rPr>
                <w:snapToGrid w:val="0"/>
              </w:rPr>
              <w:t xml:space="preserve"> четвертую очередь производится списание по исполнительным документам, предусматривающим удовлетворение других денежных требований;</w:t>
            </w:r>
          </w:p>
          <w:p w14:paraId="286BD5A9" w14:textId="77777777" w:rsidR="004711AF" w:rsidRPr="00CC2FBB" w:rsidRDefault="004711AF" w:rsidP="00CC2FBB">
            <w:pPr>
              <w:pStyle w:val="12-1"/>
              <w:tabs>
                <w:tab w:val="clear" w:pos="284"/>
              </w:tabs>
              <w:rPr>
                <w:snapToGrid w:val="0"/>
              </w:rPr>
            </w:pPr>
            <w:r w:rsidRPr="00CC2FBB">
              <w:rPr>
                <w:snapToGrid w:val="0"/>
              </w:rPr>
              <w:t>«</w:t>
            </w:r>
            <w:proofErr w:type="gramStart"/>
            <w:r w:rsidRPr="00CC2FBB">
              <w:rPr>
                <w:snapToGrid w:val="0"/>
              </w:rPr>
              <w:t xml:space="preserve">5» </w:t>
            </w:r>
            <w:r w:rsidRPr="00CC2FBB">
              <w:rPr>
                <w:snapToGrid w:val="0"/>
              </w:rPr>
              <w:sym w:font="Symbol" w:char="F02D"/>
            </w:r>
            <w:r w:rsidRPr="00CC2FBB">
              <w:rPr>
                <w:snapToGrid w:val="0"/>
              </w:rPr>
              <w:t xml:space="preserve"> в</w:t>
            </w:r>
            <w:proofErr w:type="gramEnd"/>
            <w:r w:rsidRPr="00CC2FBB">
              <w:rPr>
                <w:snapToGrid w:val="0"/>
              </w:rPr>
              <w:t xml:space="preserve"> пятую очередь — по другим платежным документам в порядке календарной очередности.</w:t>
            </w:r>
          </w:p>
          <w:p w14:paraId="4BF086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По умолчанию принимает значение «5».</w:t>
            </w:r>
          </w:p>
          <w:p w14:paraId="656552C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для БУ/АУ.</w:t>
            </w:r>
          </w:p>
        </w:tc>
      </w:tr>
      <w:tr w:rsidR="004711AF" w:rsidRPr="00BE5BD0" w14:paraId="01A10B6D"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78BE9DE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Вид платежа</w:t>
            </w:r>
          </w:p>
        </w:tc>
        <w:tc>
          <w:tcPr>
            <w:tcW w:w="858" w:type="pct"/>
          </w:tcPr>
          <w:p w14:paraId="43BBEAC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pmntKnd</w:t>
            </w:r>
          </w:p>
        </w:tc>
        <w:tc>
          <w:tcPr>
            <w:tcW w:w="280" w:type="pct"/>
          </w:tcPr>
          <w:p w14:paraId="1B29A72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3" w:type="pct"/>
          </w:tcPr>
          <w:p w14:paraId="27FDA5F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9" w:type="pct"/>
          </w:tcPr>
          <w:p w14:paraId="48D4835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BBF8A8E" w14:textId="77777777" w:rsidR="004711AF" w:rsidRPr="00CC2FBB" w:rsidRDefault="004711AF" w:rsidP="00CC2FBB">
            <w:pPr>
              <w:pStyle w:val="12-1"/>
              <w:tabs>
                <w:tab w:val="clear" w:pos="284"/>
              </w:tabs>
              <w:rPr>
                <w:snapToGrid w:val="0"/>
              </w:rPr>
            </w:pPr>
            <w:r w:rsidRPr="00CC2FBB">
              <w:rPr>
                <w:snapToGrid w:val="0"/>
              </w:rPr>
              <w:t>«0» – не срочно;</w:t>
            </w:r>
          </w:p>
          <w:p w14:paraId="1E333D49" w14:textId="77777777" w:rsidR="004711AF" w:rsidRPr="00CC2FBB" w:rsidRDefault="004711AF" w:rsidP="00CC2FBB">
            <w:pPr>
              <w:pStyle w:val="12-1"/>
              <w:tabs>
                <w:tab w:val="clear" w:pos="284"/>
              </w:tabs>
              <w:rPr>
                <w:snapToGrid w:val="0"/>
              </w:rPr>
            </w:pPr>
            <w:r w:rsidRPr="00CC2FBB">
              <w:rPr>
                <w:snapToGrid w:val="0"/>
              </w:rPr>
              <w:t>«4» – срочно.</w:t>
            </w:r>
          </w:p>
          <w:p w14:paraId="2EC2C8E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По умолчанию принимает значение 0.</w:t>
            </w:r>
          </w:p>
        </w:tc>
      </w:tr>
      <w:tr w:rsidR="004711AF" w:rsidRPr="00BE5BD0" w14:paraId="4DCAD200"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1A40041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Общая сумма платежа в валюте</w:t>
            </w:r>
          </w:p>
        </w:tc>
        <w:tc>
          <w:tcPr>
            <w:tcW w:w="858" w:type="pct"/>
          </w:tcPr>
          <w:p w14:paraId="24EA396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amount</w:t>
            </w:r>
          </w:p>
        </w:tc>
        <w:tc>
          <w:tcPr>
            <w:tcW w:w="280" w:type="pct"/>
          </w:tcPr>
          <w:p w14:paraId="48AA0A1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3E51DD6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65A672E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3D930F9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общая сумма по РСКП в валюте, в которой должно быть осуществлено перечисление, с точностью до двух знаков после запятой.</w:t>
            </w:r>
          </w:p>
        </w:tc>
      </w:tr>
      <w:tr w:rsidR="004711AF" w:rsidRPr="00BE5BD0" w14:paraId="652C935A"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78E72D4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Общая сумма платежа в рублях</w:t>
            </w:r>
          </w:p>
        </w:tc>
        <w:tc>
          <w:tcPr>
            <w:tcW w:w="858" w:type="pct"/>
          </w:tcPr>
          <w:p w14:paraId="57C0F07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amountRub</w:t>
            </w:r>
          </w:p>
        </w:tc>
        <w:tc>
          <w:tcPr>
            <w:tcW w:w="280" w:type="pct"/>
          </w:tcPr>
          <w:p w14:paraId="1FD689E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0475605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25FE12B8"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F20F543" w14:textId="6681F27F"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общая сумма по РСКП в валюте Российской Федерации с точностью до двух знаков после запятой в случае, е amount </w:t>
            </w:r>
            <w:r w:rsidR="00983BD1">
              <w:rPr>
                <w:rFonts w:cs="Times New Roman"/>
                <w:snapToGrid/>
                <w:kern w:val="0"/>
                <w14:ligatures w14:val="none"/>
              </w:rPr>
              <w:t>е</w:t>
            </w:r>
            <w:r w:rsidRPr="00CC2FBB">
              <w:rPr>
                <w:rFonts w:cs="Times New Roman"/>
                <w:snapToGrid/>
                <w:kern w:val="0"/>
                <w14:ligatures w14:val="none"/>
              </w:rPr>
              <w:t>сли бюджетное обязательство принято в иностранной валюте, а оплата осуществляется в валюте Российской Федерации.</w:t>
            </w:r>
          </w:p>
          <w:p w14:paraId="4E6DCBB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БУ/АУ, ПСБ, ФО.</w:t>
            </w:r>
          </w:p>
        </w:tc>
      </w:tr>
      <w:tr w:rsidR="004711AF" w:rsidRPr="00BE5BD0" w14:paraId="7D64547F"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7A1DD12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НДС</w:t>
            </w:r>
          </w:p>
        </w:tc>
        <w:tc>
          <w:tcPr>
            <w:tcW w:w="858" w:type="pct"/>
          </w:tcPr>
          <w:p w14:paraId="64EE208E"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NDS</w:t>
            </w:r>
          </w:p>
        </w:tc>
        <w:tc>
          <w:tcPr>
            <w:tcW w:w="280" w:type="pct"/>
          </w:tcPr>
          <w:p w14:paraId="1E63E1C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78DA0C66"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N(19.2)</w:t>
            </w:r>
          </w:p>
        </w:tc>
        <w:tc>
          <w:tcPr>
            <w:tcW w:w="459" w:type="pct"/>
          </w:tcPr>
          <w:p w14:paraId="601A953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6DB826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сумма НДС. </w:t>
            </w:r>
          </w:p>
          <w:p w14:paraId="5E2662F6" w14:textId="3DC9C10E"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Заполняется если КВР в поле КБК плательщика принимает значение </w:t>
            </w:r>
            <w:r w:rsidR="004E5E0B" w:rsidRPr="00CC2FBB">
              <w:rPr>
                <w:rFonts w:cs="Times New Roman"/>
                <w:snapToGrid/>
                <w:kern w:val="0"/>
                <w14:ligatures w14:val="none"/>
              </w:rPr>
              <w:t xml:space="preserve">240, </w:t>
            </w:r>
            <w:r w:rsidRPr="00CC2FBB">
              <w:rPr>
                <w:rFonts w:cs="Times New Roman"/>
                <w:snapToGrid/>
                <w:kern w:val="0"/>
                <w14:ligatures w14:val="none"/>
              </w:rPr>
              <w:t xml:space="preserve">241, 243, 244, 245, 246, 247, 323, 406, 407.  </w:t>
            </w:r>
          </w:p>
          <w:p w14:paraId="01AF646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Обязательный для БУ/АУ.</w:t>
            </w:r>
          </w:p>
          <w:p w14:paraId="40AB0ED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4711AF" w:rsidRPr="00BE5BD0" w14:paraId="47135A29"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tcPr>
          <w:p w14:paraId="0D0A848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Без НДС</w:t>
            </w:r>
          </w:p>
        </w:tc>
        <w:tc>
          <w:tcPr>
            <w:tcW w:w="858" w:type="pct"/>
          </w:tcPr>
          <w:p w14:paraId="678BC4CD"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withoutNDS</w:t>
            </w:r>
          </w:p>
        </w:tc>
        <w:tc>
          <w:tcPr>
            <w:tcW w:w="280" w:type="pct"/>
          </w:tcPr>
          <w:p w14:paraId="7809D36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А</w:t>
            </w:r>
          </w:p>
        </w:tc>
        <w:tc>
          <w:tcPr>
            <w:tcW w:w="603" w:type="pct"/>
          </w:tcPr>
          <w:p w14:paraId="2C00C61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w:t>
            </w:r>
          </w:p>
        </w:tc>
        <w:tc>
          <w:tcPr>
            <w:tcW w:w="459" w:type="pct"/>
          </w:tcPr>
          <w:p w14:paraId="34BCB4A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66A4E8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Признак отсутствия НДС. Возможные значения</w:t>
            </w:r>
          </w:p>
          <w:p w14:paraId="77530979" w14:textId="77777777" w:rsidR="004711AF" w:rsidRPr="00CC2FBB" w:rsidRDefault="004711AF" w:rsidP="00CC2FBB">
            <w:pPr>
              <w:pStyle w:val="12-1"/>
              <w:tabs>
                <w:tab w:val="clear" w:pos="284"/>
              </w:tabs>
              <w:rPr>
                <w:snapToGrid w:val="0"/>
              </w:rPr>
            </w:pPr>
            <w:r w:rsidRPr="00CC2FBB">
              <w:rPr>
                <w:snapToGrid w:val="0"/>
                <w:kern w:val="0"/>
                <w14:ligatures w14:val="none"/>
              </w:rPr>
              <w:t>«</w:t>
            </w:r>
            <w:r w:rsidRPr="00CC2FBB">
              <w:rPr>
                <w:snapToGrid w:val="0"/>
              </w:rPr>
              <w:t>1» - отсутствует НДС;</w:t>
            </w:r>
          </w:p>
          <w:p w14:paraId="479F59E6" w14:textId="77777777" w:rsidR="004711AF" w:rsidRPr="00CC2FBB" w:rsidRDefault="004711AF" w:rsidP="00CC2FBB">
            <w:pPr>
              <w:pStyle w:val="12-1"/>
              <w:tabs>
                <w:tab w:val="clear" w:pos="284"/>
              </w:tabs>
              <w:rPr>
                <w:snapToGrid w:val="0"/>
              </w:rPr>
            </w:pPr>
            <w:r w:rsidRPr="00CC2FBB">
              <w:rPr>
                <w:snapToGrid w:val="0"/>
              </w:rPr>
              <w:t xml:space="preserve">«0» - имеется НДС. </w:t>
            </w:r>
          </w:p>
          <w:p w14:paraId="4748989B" w14:textId="5EFAB612"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Заполняется если КВР в поле КБК плательщика принимает значения </w:t>
            </w:r>
            <w:r w:rsidR="004E5E0B" w:rsidRPr="00CC2FBB">
              <w:rPr>
                <w:rFonts w:cs="Times New Roman"/>
                <w:snapToGrid/>
                <w:kern w:val="0"/>
                <w14:ligatures w14:val="none"/>
              </w:rPr>
              <w:t xml:space="preserve">240, </w:t>
            </w:r>
            <w:r w:rsidRPr="00CC2FBB">
              <w:rPr>
                <w:rFonts w:cs="Times New Roman"/>
                <w:snapToGrid/>
                <w:kern w:val="0"/>
                <w14:ligatures w14:val="none"/>
              </w:rPr>
              <w:t>241, 243, 244, 245, 246, 247, 323, 406, 407.</w:t>
            </w:r>
          </w:p>
        </w:tc>
      </w:tr>
      <w:tr w:rsidR="004711AF" w:rsidRPr="00BE5BD0" w14:paraId="52FC5CB9" w14:textId="77777777" w:rsidTr="00CC2FBB">
        <w:trPr>
          <w:cnfStyle w:val="000000010000" w:firstRow="0" w:lastRow="0" w:firstColumn="0" w:lastColumn="0" w:oddVBand="0" w:evenVBand="0" w:oddHBand="0" w:evenHBand="1" w:firstRowFirstColumn="0" w:firstRowLastColumn="0" w:lastRowFirstColumn="0" w:lastRowLastColumn="0"/>
          <w:trHeight w:val="1813"/>
        </w:trPr>
        <w:tc>
          <w:tcPr>
            <w:tcW w:w="907" w:type="pct"/>
          </w:tcPr>
          <w:p w14:paraId="4C76A74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lastRenderedPageBreak/>
              <w:t>Назначение платежа</w:t>
            </w:r>
          </w:p>
        </w:tc>
        <w:tc>
          <w:tcPr>
            <w:tcW w:w="858" w:type="pct"/>
          </w:tcPr>
          <w:p w14:paraId="7EFCBE4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paymentPurpose</w:t>
            </w:r>
          </w:p>
        </w:tc>
        <w:tc>
          <w:tcPr>
            <w:tcW w:w="280" w:type="pct"/>
          </w:tcPr>
          <w:p w14:paraId="411BFE43"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69F615C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Т(1-210)</w:t>
            </w:r>
          </w:p>
        </w:tc>
        <w:tc>
          <w:tcPr>
            <w:tcW w:w="459" w:type="pct"/>
          </w:tcPr>
          <w:p w14:paraId="20AF1B90"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78C11EBA"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назначение платежа.</w:t>
            </w:r>
          </w:p>
          <w:p w14:paraId="23C4C759" w14:textId="056A9901"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Описание плавил заполнения реквизита представлено в таблице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_Ref162432479 \h </w:instrText>
            </w:r>
            <w:r w:rsidR="00CC2FBB">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22</w:t>
            </w:r>
            <w:r w:rsidRPr="00CC2FBB">
              <w:rPr>
                <w:rFonts w:cs="Times New Roman"/>
                <w:snapToGrid/>
                <w:kern w:val="0"/>
                <w14:ligatures w14:val="none"/>
              </w:rPr>
              <w:fldChar w:fldCharType="end"/>
            </w:r>
            <w:r w:rsidRPr="00CC2FBB">
              <w:rPr>
                <w:rFonts w:cs="Times New Roman"/>
                <w:snapToGrid/>
                <w:kern w:val="0"/>
                <w14:ligatures w14:val="none"/>
              </w:rPr>
              <w:t>.</w:t>
            </w:r>
          </w:p>
          <w:p w14:paraId="29D7B30A" w14:textId="000D772C"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Для ПСБ элемент з</w:t>
            </w:r>
            <w:r w:rsidR="00CC2FBB">
              <w:rPr>
                <w:rFonts w:cs="Times New Roman"/>
                <w:snapToGrid/>
                <w:kern w:val="0"/>
                <w14:ligatures w14:val="none"/>
              </w:rPr>
              <w:t>аполняется в свободном порядке.</w:t>
            </w:r>
          </w:p>
        </w:tc>
      </w:tr>
      <w:tr w:rsidR="004711AF" w:rsidRPr="00BE5BD0" w14:paraId="7CA6580F" w14:textId="77777777" w:rsidTr="00CC2FBB">
        <w:trPr>
          <w:cnfStyle w:val="000000100000" w:firstRow="0" w:lastRow="0" w:firstColumn="0" w:lastColumn="0" w:oddVBand="0" w:evenVBand="0" w:oddHBand="1" w:evenHBand="0" w:firstRowFirstColumn="0" w:firstRowLastColumn="0" w:lastRowFirstColumn="0" w:lastRowLastColumn="0"/>
        </w:trPr>
        <w:tc>
          <w:tcPr>
            <w:tcW w:w="907" w:type="pct"/>
            <w:shd w:val="clear" w:color="auto" w:fill="auto"/>
          </w:tcPr>
          <w:p w14:paraId="367E1A1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Дополнительная информация</w:t>
            </w:r>
          </w:p>
        </w:tc>
        <w:tc>
          <w:tcPr>
            <w:tcW w:w="858" w:type="pct"/>
            <w:shd w:val="clear" w:color="auto" w:fill="auto"/>
          </w:tcPr>
          <w:p w14:paraId="1EBBF25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addInform</w:t>
            </w:r>
          </w:p>
        </w:tc>
        <w:tc>
          <w:tcPr>
            <w:tcW w:w="280" w:type="pct"/>
            <w:shd w:val="clear" w:color="auto" w:fill="auto"/>
          </w:tcPr>
          <w:p w14:paraId="2B4CFBD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shd w:val="clear" w:color="auto" w:fill="auto"/>
          </w:tcPr>
          <w:p w14:paraId="4365B00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Т(1-210)</w:t>
            </w:r>
          </w:p>
        </w:tc>
        <w:tc>
          <w:tcPr>
            <w:tcW w:w="459" w:type="pct"/>
            <w:shd w:val="clear" w:color="auto" w:fill="auto"/>
          </w:tcPr>
          <w:p w14:paraId="2F1F0FB4"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55AA3C57"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Дополнительная информация в назначение платежа.</w:t>
            </w:r>
          </w:p>
          <w:p w14:paraId="7ED9A82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7F15A6A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 xml:space="preserve">Ограничение по количеству символов указано с учетом заполнения элемента «Назначение платежа». </w:t>
            </w:r>
          </w:p>
        </w:tc>
      </w:tr>
      <w:tr w:rsidR="004711AF" w:rsidRPr="00BE5BD0" w14:paraId="583CE535" w14:textId="77777777" w:rsidTr="00CC2FBB">
        <w:trPr>
          <w:cnfStyle w:val="000000010000" w:firstRow="0" w:lastRow="0" w:firstColumn="0" w:lastColumn="0" w:oddVBand="0" w:evenVBand="0" w:oddHBand="0" w:evenHBand="1" w:firstRowFirstColumn="0" w:firstRowLastColumn="0" w:lastRowFirstColumn="0" w:lastRowLastColumn="0"/>
        </w:trPr>
        <w:tc>
          <w:tcPr>
            <w:tcW w:w="907" w:type="pct"/>
          </w:tcPr>
          <w:p w14:paraId="148D351B"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Примечание</w:t>
            </w:r>
          </w:p>
        </w:tc>
        <w:tc>
          <w:tcPr>
            <w:tcW w:w="858" w:type="pct"/>
          </w:tcPr>
          <w:p w14:paraId="083B17D1"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note</w:t>
            </w:r>
          </w:p>
        </w:tc>
        <w:tc>
          <w:tcPr>
            <w:tcW w:w="280" w:type="pct"/>
          </w:tcPr>
          <w:p w14:paraId="5E0D5995"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П</w:t>
            </w:r>
          </w:p>
        </w:tc>
        <w:tc>
          <w:tcPr>
            <w:tcW w:w="603" w:type="pct"/>
          </w:tcPr>
          <w:p w14:paraId="41328CDC"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Т(1-2000)</w:t>
            </w:r>
          </w:p>
        </w:tc>
        <w:tc>
          <w:tcPr>
            <w:tcW w:w="459" w:type="pct"/>
          </w:tcPr>
          <w:p w14:paraId="4B52A4B2"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3C851329" w14:textId="77777777" w:rsidR="004711AF" w:rsidRPr="00CC2FBB" w:rsidRDefault="004711AF" w:rsidP="00CC2FBB">
            <w:pPr>
              <w:pStyle w:val="12-5"/>
              <w:keepLines/>
              <w:jc w:val="both"/>
              <w:rPr>
                <w:rFonts w:cs="Times New Roman"/>
                <w:snapToGrid/>
                <w:kern w:val="0"/>
                <w14:ligatures w14:val="none"/>
              </w:rPr>
            </w:pPr>
            <w:r w:rsidRPr="00CC2FBB">
              <w:rPr>
                <w:rFonts w:cs="Times New Roman"/>
                <w:snapToGrid/>
                <w:kern w:val="0"/>
                <w14:ligatures w14:val="none"/>
              </w:rPr>
              <w:t>Указывается примечание к назначению платежа.</w:t>
            </w:r>
          </w:p>
        </w:tc>
      </w:tr>
    </w:tbl>
    <w:p w14:paraId="33320FE0" w14:textId="77777777" w:rsidR="004711AF" w:rsidRPr="00BE5BD0" w:rsidRDefault="004711AF" w:rsidP="004711AF">
      <w:pPr>
        <w:pStyle w:val="GOSTNormal"/>
        <w:ind w:left="567" w:firstLine="0"/>
        <w:rPr>
          <w:color w:val="000000" w:themeColor="text1"/>
        </w:rPr>
      </w:pPr>
    </w:p>
    <w:p w14:paraId="2297D440" w14:textId="77777777" w:rsidR="004711AF" w:rsidRPr="00BE5BD0" w:rsidRDefault="004711AF" w:rsidP="004711AF">
      <w:r w:rsidRPr="00BE5BD0">
        <w:br w:type="page"/>
      </w:r>
    </w:p>
    <w:p w14:paraId="47D2E7E0" w14:textId="77777777" w:rsidR="000B6367" w:rsidRPr="00195774" w:rsidRDefault="000B6367" w:rsidP="00C015DD">
      <w:pPr>
        <w:pStyle w:val="3"/>
        <w:numPr>
          <w:ilvl w:val="0"/>
          <w:numId w:val="25"/>
        </w:numPr>
        <w:rPr>
          <w:rFonts w:cs="Times New Roman"/>
        </w:rPr>
      </w:pPr>
      <w:bookmarkStart w:id="116" w:name="_Toc162430147"/>
      <w:bookmarkStart w:id="117" w:name="_Toc162432612"/>
      <w:bookmarkStart w:id="118" w:name="_Toc202950468"/>
      <w:bookmarkStart w:id="119" w:name="_Toc162430148"/>
      <w:bookmarkStart w:id="120" w:name="_Toc162432613"/>
      <w:r w:rsidRPr="00195774">
        <w:rPr>
          <w:rFonts w:cs="Times New Roman"/>
        </w:rPr>
        <w:lastRenderedPageBreak/>
        <w:t>Описание комплексного типа «recipients»</w:t>
      </w:r>
      <w:bookmarkEnd w:id="116"/>
      <w:bookmarkEnd w:id="117"/>
      <w:bookmarkEnd w:id="118"/>
    </w:p>
    <w:p w14:paraId="0116540C" w14:textId="77777777" w:rsidR="000B6367" w:rsidRPr="00BE5BD0" w:rsidRDefault="000B6367" w:rsidP="000B6367">
      <w:r w:rsidRPr="00BE5BD0">
        <w:t>Описание комплексного типа «recipients» блока «Реквизиты получателя».</w:t>
      </w:r>
    </w:p>
    <w:p w14:paraId="50A2F167" w14:textId="77777777" w:rsidR="000B6367" w:rsidRPr="00BE5BD0" w:rsidRDefault="000B6367" w:rsidP="000B6367">
      <w:pPr>
        <w:pStyle w:val="-e"/>
      </w:pPr>
      <w:bookmarkStart w:id="121" w:name="_Ref162432356"/>
      <w:bookmarkStart w:id="122" w:name="_Toc202949426"/>
      <w:r w:rsidRPr="00BE5BD0">
        <w:t xml:space="preserve">Таблица </w:t>
      </w:r>
      <w:fldSimple w:instr=" SEQ Таблица \* ARABIC ">
        <w:r>
          <w:t>14</w:t>
        </w:r>
      </w:fldSimple>
      <w:bookmarkEnd w:id="121"/>
      <w:r w:rsidRPr="00BE5BD0">
        <w:t xml:space="preserve"> </w:t>
      </w:r>
      <w:r w:rsidRPr="00256E31">
        <w:t>–</w:t>
      </w:r>
      <w:r>
        <w:t xml:space="preserve"> </w:t>
      </w:r>
      <w:r w:rsidRPr="00BE5BD0">
        <w:t>Описание комплексного типа «recipients»</w:t>
      </w:r>
      <w:bookmarkEnd w:id="122"/>
    </w:p>
    <w:tbl>
      <w:tblPr>
        <w:tblStyle w:val="GOSTTable"/>
        <w:tblW w:w="5000" w:type="pct"/>
        <w:tblLayout w:type="fixed"/>
        <w:tblLook w:val="01E0" w:firstRow="1" w:lastRow="1" w:firstColumn="1" w:lastColumn="1" w:noHBand="0" w:noVBand="0"/>
      </w:tblPr>
      <w:tblGrid>
        <w:gridCol w:w="1651"/>
        <w:gridCol w:w="1648"/>
        <w:gridCol w:w="549"/>
        <w:gridCol w:w="1101"/>
        <w:gridCol w:w="858"/>
        <w:gridCol w:w="3538"/>
      </w:tblGrid>
      <w:tr w:rsidR="000B6367" w:rsidRPr="00BE5BD0" w14:paraId="1A8C5991" w14:textId="77777777" w:rsidTr="00157301">
        <w:trPr>
          <w:cnfStyle w:val="100000000000" w:firstRow="1" w:lastRow="0" w:firstColumn="0" w:lastColumn="0" w:oddVBand="0" w:evenVBand="0" w:oddHBand="0" w:evenHBand="0" w:firstRowFirstColumn="0" w:firstRowLastColumn="0" w:lastRowFirstColumn="0" w:lastRowLastColumn="0"/>
          <w:tblHeader/>
        </w:trPr>
        <w:tc>
          <w:tcPr>
            <w:tcW w:w="883" w:type="pct"/>
          </w:tcPr>
          <w:p w14:paraId="1613DA3B"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Наименование элемента</w:t>
            </w:r>
          </w:p>
        </w:tc>
        <w:tc>
          <w:tcPr>
            <w:tcW w:w="882" w:type="pct"/>
          </w:tcPr>
          <w:p w14:paraId="12A7D843"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Сокращенное наименование (код) элемента</w:t>
            </w:r>
          </w:p>
        </w:tc>
        <w:tc>
          <w:tcPr>
            <w:tcW w:w="294" w:type="pct"/>
          </w:tcPr>
          <w:p w14:paraId="4C20391D"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Тип</w:t>
            </w:r>
          </w:p>
        </w:tc>
        <w:tc>
          <w:tcPr>
            <w:tcW w:w="589" w:type="pct"/>
          </w:tcPr>
          <w:p w14:paraId="0B3BDEE9"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Формат элемента</w:t>
            </w:r>
          </w:p>
        </w:tc>
        <w:tc>
          <w:tcPr>
            <w:tcW w:w="459" w:type="pct"/>
          </w:tcPr>
          <w:p w14:paraId="12E34E2A"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Обязательность</w:t>
            </w:r>
          </w:p>
        </w:tc>
        <w:tc>
          <w:tcPr>
            <w:tcW w:w="1893" w:type="pct"/>
          </w:tcPr>
          <w:p w14:paraId="353A599B" w14:textId="77777777" w:rsidR="000B6367" w:rsidRPr="00CC2FBB" w:rsidRDefault="000B6367" w:rsidP="00157301">
            <w:pPr>
              <w:pStyle w:val="12-d"/>
              <w:ind w:firstLine="34"/>
              <w:rPr>
                <w:rFonts w:ascii="Times New Roman" w:hAnsi="Times New Roman" w:cs="Times New Roman"/>
              </w:rPr>
            </w:pPr>
            <w:r w:rsidRPr="00CC2FBB">
              <w:rPr>
                <w:rFonts w:ascii="Times New Roman" w:hAnsi="Times New Roman" w:cs="Times New Roman"/>
              </w:rPr>
              <w:t>Дополнительная информация</w:t>
            </w:r>
          </w:p>
        </w:tc>
      </w:tr>
      <w:tr w:rsidR="000B6367" w:rsidRPr="00BE5BD0" w14:paraId="082B0785"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1554C36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Номер записи</w:t>
            </w:r>
          </w:p>
        </w:tc>
        <w:tc>
          <w:tcPr>
            <w:tcW w:w="882" w:type="pct"/>
          </w:tcPr>
          <w:p w14:paraId="6FD8207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rcpntPosition</w:t>
            </w:r>
          </w:p>
        </w:tc>
        <w:tc>
          <w:tcPr>
            <w:tcW w:w="294" w:type="pct"/>
          </w:tcPr>
          <w:p w14:paraId="5161CF2B"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305573F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T(1-4)</w:t>
            </w:r>
          </w:p>
        </w:tc>
        <w:tc>
          <w:tcPr>
            <w:tcW w:w="459" w:type="pct"/>
          </w:tcPr>
          <w:p w14:paraId="594ED8A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0DA0CD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Порядковый номер строки.</w:t>
            </w:r>
          </w:p>
        </w:tc>
      </w:tr>
      <w:tr w:rsidR="000B6367" w:rsidRPr="00BE5BD0" w14:paraId="67D6F235"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75CC3F5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Наименование получателя средств</w:t>
            </w:r>
          </w:p>
        </w:tc>
        <w:tc>
          <w:tcPr>
            <w:tcW w:w="882" w:type="pct"/>
          </w:tcPr>
          <w:p w14:paraId="37A8195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rcpntName</w:t>
            </w:r>
          </w:p>
        </w:tc>
        <w:tc>
          <w:tcPr>
            <w:tcW w:w="294" w:type="pct"/>
          </w:tcPr>
          <w:p w14:paraId="46E12C4B"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476D259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T(1-160)</w:t>
            </w:r>
          </w:p>
        </w:tc>
        <w:tc>
          <w:tcPr>
            <w:tcW w:w="459" w:type="pct"/>
          </w:tcPr>
          <w:p w14:paraId="414804B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02E9F22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наименование получателя.</w:t>
            </w:r>
            <w:r w:rsidRPr="00CC2FBB">
              <w:rPr>
                <w:rFonts w:cs="Times New Roman"/>
                <w:snapToGrid/>
                <w:kern w:val="0"/>
                <w14:ligatures w14:val="none"/>
              </w:rPr>
              <w:br/>
              <w:t>В случае если счет получателя средств открыт ТОФК указывается сокращенное наименование ТОФК, в скобках сокращенное наименование получателя.</w:t>
            </w:r>
          </w:p>
          <w:p w14:paraId="63FB2D1C"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В случае если счет получателя средств открыт ФО указывается сокращенное наименование ФО, в скобках сокращенное наименование получателя.</w:t>
            </w:r>
          </w:p>
          <w:p w14:paraId="35FE89CE"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В иных случаях указывается: </w:t>
            </w:r>
          </w:p>
          <w:p w14:paraId="00F96D45" w14:textId="77777777" w:rsidR="000B6367" w:rsidRPr="00CC2FBB" w:rsidRDefault="000B6367" w:rsidP="00157301">
            <w:pPr>
              <w:pStyle w:val="12-1"/>
              <w:tabs>
                <w:tab w:val="clear" w:pos="284"/>
              </w:tabs>
              <w:rPr>
                <w:snapToGrid w:val="0"/>
              </w:rPr>
            </w:pPr>
            <w:r w:rsidRPr="00CC2FBB">
              <w:rPr>
                <w:snapToGrid w:val="0"/>
              </w:rPr>
              <w:t xml:space="preserve">для юридических лиц - полное или сокращенное наименование; </w:t>
            </w:r>
          </w:p>
          <w:p w14:paraId="7BE1A3D7" w14:textId="77777777" w:rsidR="000B6367" w:rsidRPr="00CC2FBB" w:rsidRDefault="000B6367" w:rsidP="00157301">
            <w:pPr>
              <w:pStyle w:val="12-1"/>
              <w:tabs>
                <w:tab w:val="clear" w:pos="284"/>
              </w:tabs>
              <w:rPr>
                <w:snapToGrid w:val="0"/>
              </w:rPr>
            </w:pPr>
            <w:r w:rsidRPr="00CC2FBB">
              <w:rPr>
                <w:snapToGrid w:val="0"/>
              </w:rPr>
              <w:t xml:space="preserve">для физических лиц - фамилия, имя и отчество (при наличии) полностью; </w:t>
            </w:r>
          </w:p>
          <w:p w14:paraId="1A575CA8" w14:textId="77777777" w:rsidR="000B6367" w:rsidRPr="00CC2FBB" w:rsidRDefault="000B6367" w:rsidP="00157301">
            <w:pPr>
              <w:pStyle w:val="12-1"/>
              <w:tabs>
                <w:tab w:val="clear" w:pos="284"/>
              </w:tabs>
              <w:rPr>
                <w:snapToGrid w:val="0"/>
              </w:rPr>
            </w:pPr>
            <w:r w:rsidRPr="00CC2FBB">
              <w:rPr>
                <w:snapToGrid w:val="0"/>
              </w:rPr>
              <w:t xml:space="preserve">для индивидуальных предпринимателей - фамилия, имя и отчество (при наличии) полностью и в скобках – «ИП»; </w:t>
            </w:r>
          </w:p>
          <w:p w14:paraId="248A471D" w14:textId="77777777" w:rsidR="000B6367" w:rsidRPr="00CC2FBB" w:rsidRDefault="000B6367" w:rsidP="00157301">
            <w:pPr>
              <w:pStyle w:val="12-1"/>
              <w:tabs>
                <w:tab w:val="clear" w:pos="284"/>
              </w:tabs>
              <w:rPr>
                <w:snapToGrid w:val="0"/>
              </w:rPr>
            </w:pPr>
            <w:r w:rsidRPr="00CC2FBB">
              <w:rPr>
                <w:snapToGrid w:val="0"/>
              </w:rPr>
              <w:lastRenderedPageBreak/>
              <w:t>для физических лиц, занимающихся в установленном законодательством Российской Федерации порядке частной практикой, - фамилия, имя и отчество (при наличии) полностью и в скобках - вид деятельности.</w:t>
            </w:r>
          </w:p>
        </w:tc>
      </w:tr>
      <w:tr w:rsidR="000B6367" w:rsidRPr="00BE5BD0" w14:paraId="16A3F0BE"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3C16D0D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ИНН получателя</w:t>
            </w:r>
          </w:p>
        </w:tc>
        <w:tc>
          <w:tcPr>
            <w:tcW w:w="882" w:type="pct"/>
          </w:tcPr>
          <w:p w14:paraId="5255BB8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rcpntINN</w:t>
            </w:r>
          </w:p>
        </w:tc>
        <w:tc>
          <w:tcPr>
            <w:tcW w:w="294" w:type="pct"/>
          </w:tcPr>
          <w:p w14:paraId="3E08804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672D701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T(1-12)</w:t>
            </w:r>
          </w:p>
        </w:tc>
        <w:tc>
          <w:tcPr>
            <w:tcW w:w="459" w:type="pct"/>
          </w:tcPr>
          <w:p w14:paraId="553215D2"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7D7BEF9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идентификационный номер налогоплательщика.</w:t>
            </w:r>
          </w:p>
        </w:tc>
      </w:tr>
      <w:tr w:rsidR="000B6367" w:rsidRPr="00BE5BD0" w14:paraId="78EE6409"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2A575E0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КПП получателя</w:t>
            </w:r>
          </w:p>
        </w:tc>
        <w:tc>
          <w:tcPr>
            <w:tcW w:w="882" w:type="pct"/>
          </w:tcPr>
          <w:p w14:paraId="74BDE99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rcpntKPP</w:t>
            </w:r>
          </w:p>
        </w:tc>
        <w:tc>
          <w:tcPr>
            <w:tcW w:w="294" w:type="pct"/>
          </w:tcPr>
          <w:p w14:paraId="34B6F33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699C4E3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T(1-9)</w:t>
            </w:r>
          </w:p>
        </w:tc>
        <w:tc>
          <w:tcPr>
            <w:tcW w:w="459" w:type="pct"/>
          </w:tcPr>
          <w:p w14:paraId="2C72067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2D6E3B8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код причины постановки на учет в налоговом органе.</w:t>
            </w:r>
          </w:p>
        </w:tc>
      </w:tr>
      <w:tr w:rsidR="000B6367" w:rsidRPr="00BE5BD0" w14:paraId="1505FB9A"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6C809DBC"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Номер счета получателя средств</w:t>
            </w:r>
          </w:p>
        </w:tc>
        <w:tc>
          <w:tcPr>
            <w:tcW w:w="882" w:type="pct"/>
          </w:tcPr>
          <w:p w14:paraId="1D3027D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rcpntAccNm</w:t>
            </w:r>
          </w:p>
        </w:tc>
        <w:tc>
          <w:tcPr>
            <w:tcW w:w="294" w:type="pct"/>
          </w:tcPr>
          <w:p w14:paraId="5B7618C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5CA1A62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T(1-34)</w:t>
            </w:r>
          </w:p>
        </w:tc>
        <w:tc>
          <w:tcPr>
            <w:tcW w:w="459" w:type="pct"/>
          </w:tcPr>
          <w:p w14:paraId="406FAC1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1729AF3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номер казначейского счета или банковского счета, на который осуществляется казначейский платеж. </w:t>
            </w:r>
          </w:p>
          <w:p w14:paraId="3534C2E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Номер счета получателя:</w:t>
            </w:r>
          </w:p>
          <w:p w14:paraId="4425E88A" w14:textId="77777777" w:rsidR="000B6367" w:rsidRPr="000B6367" w:rsidRDefault="000B6367" w:rsidP="00157301">
            <w:pPr>
              <w:pStyle w:val="12-1"/>
              <w:tabs>
                <w:tab w:val="clear" w:pos="284"/>
              </w:tabs>
              <w:rPr>
                <w:snapToGrid w:val="0"/>
              </w:rPr>
            </w:pPr>
            <w:r w:rsidRPr="000B6367">
              <w:rPr>
                <w:snapToGrid w:val="0"/>
              </w:rPr>
              <w:t>казначейский счет в ТОФК, если получатель денежных средств обслуживается в ТОФК;</w:t>
            </w:r>
          </w:p>
          <w:p w14:paraId="7D56E10D" w14:textId="77777777" w:rsidR="000B6367" w:rsidRPr="000B6367" w:rsidRDefault="000B6367" w:rsidP="00157301">
            <w:pPr>
              <w:pStyle w:val="12-1"/>
              <w:tabs>
                <w:tab w:val="clear" w:pos="284"/>
              </w:tabs>
              <w:rPr>
                <w:snapToGrid w:val="0"/>
              </w:rPr>
            </w:pPr>
            <w:r w:rsidRPr="000B6367">
              <w:rPr>
                <w:snapToGrid w:val="0"/>
              </w:rPr>
              <w:t>расчетный счет – в иных случаях.</w:t>
            </w:r>
          </w:p>
          <w:p w14:paraId="0904B7A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Если элемент «Код валюты платежа по ОКВ» имеет значение равное «643», то длина элемента должна быть = 20.</w:t>
            </w:r>
          </w:p>
        </w:tc>
      </w:tr>
      <w:tr w:rsidR="000B6367" w:rsidRPr="00BE5BD0" w14:paraId="3505FD1D"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2192017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Сумма платежа в валюте</w:t>
            </w:r>
          </w:p>
        </w:tc>
        <w:tc>
          <w:tcPr>
            <w:tcW w:w="882" w:type="pct"/>
          </w:tcPr>
          <w:p w14:paraId="794DEBE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amount</w:t>
            </w:r>
          </w:p>
        </w:tc>
        <w:tc>
          <w:tcPr>
            <w:tcW w:w="294" w:type="pct"/>
          </w:tcPr>
          <w:p w14:paraId="3D5F919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1661798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347F9C1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E94D23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сумма платежа в валюте Российской Федерации с точностью до двух знаков после запятой.</w:t>
            </w:r>
          </w:p>
          <w:p w14:paraId="4E522F7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Элемент обязателен для заполнения, если раздел "Реквизиты получателя" содержит более одного получателя.</w:t>
            </w:r>
          </w:p>
          <w:p w14:paraId="41F503F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в случае заполнения реквизита «Сумма платежа в валюте» раздела «Расшифровка «РСКП».</w:t>
            </w:r>
          </w:p>
          <w:p w14:paraId="6FA5D2A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ПСБ.</w:t>
            </w:r>
          </w:p>
          <w:p w14:paraId="478E314C"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0B6367" w:rsidRPr="00BE5BD0" w14:paraId="7F9CD9E8"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41CC067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Тип КБК получателя</w:t>
            </w:r>
          </w:p>
        </w:tc>
        <w:tc>
          <w:tcPr>
            <w:tcW w:w="882" w:type="pct"/>
          </w:tcPr>
          <w:p w14:paraId="4B2107A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KBKType</w:t>
            </w:r>
          </w:p>
        </w:tc>
        <w:tc>
          <w:tcPr>
            <w:tcW w:w="294" w:type="pct"/>
          </w:tcPr>
          <w:p w14:paraId="4D2E83C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0C815BE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T(2)</w:t>
            </w:r>
          </w:p>
        </w:tc>
        <w:tc>
          <w:tcPr>
            <w:tcW w:w="459" w:type="pct"/>
          </w:tcPr>
          <w:p w14:paraId="59AF901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3F38E1FC"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Допустимые значения: </w:t>
            </w:r>
          </w:p>
          <w:p w14:paraId="04424988" w14:textId="77777777" w:rsidR="000B6367" w:rsidRPr="000B6367" w:rsidRDefault="000B6367" w:rsidP="00157301">
            <w:pPr>
              <w:pStyle w:val="12-1"/>
              <w:tabs>
                <w:tab w:val="clear" w:pos="284"/>
              </w:tabs>
              <w:rPr>
                <w:snapToGrid w:val="0"/>
              </w:rPr>
            </w:pPr>
            <w:r w:rsidRPr="000B6367">
              <w:rPr>
                <w:snapToGrid w:val="0"/>
              </w:rPr>
              <w:t>«20» – для кодов классификации доходов бюджетов;</w:t>
            </w:r>
          </w:p>
          <w:p w14:paraId="7E0B96BB" w14:textId="77777777" w:rsidR="000B6367" w:rsidRPr="000B6367" w:rsidRDefault="000B6367" w:rsidP="00157301">
            <w:pPr>
              <w:pStyle w:val="12-1"/>
              <w:tabs>
                <w:tab w:val="clear" w:pos="284"/>
              </w:tabs>
              <w:rPr>
                <w:snapToGrid w:val="0"/>
              </w:rPr>
            </w:pPr>
            <w:r w:rsidRPr="000B6367">
              <w:rPr>
                <w:snapToGrid w:val="0"/>
              </w:rPr>
              <w:t>«</w:t>
            </w:r>
            <w:proofErr w:type="gramStart"/>
            <w:r w:rsidRPr="000B6367">
              <w:rPr>
                <w:snapToGrid w:val="0"/>
              </w:rPr>
              <w:t xml:space="preserve">31» </w:t>
            </w:r>
            <w:r w:rsidRPr="000B6367">
              <w:rPr>
                <w:snapToGrid w:val="0"/>
              </w:rPr>
              <w:sym w:font="Symbol" w:char="F02D"/>
            </w:r>
            <w:r w:rsidRPr="000B6367">
              <w:rPr>
                <w:snapToGrid w:val="0"/>
              </w:rPr>
              <w:t xml:space="preserve"> для</w:t>
            </w:r>
            <w:proofErr w:type="gramEnd"/>
            <w:r w:rsidRPr="000B6367">
              <w:rPr>
                <w:snapToGrid w:val="0"/>
              </w:rPr>
              <w:t xml:space="preserve"> кодов классификации внутренних источников финансирования дефицита бюджетов;</w:t>
            </w:r>
          </w:p>
          <w:p w14:paraId="1DA28A35" w14:textId="77777777" w:rsidR="000B6367" w:rsidRPr="00CC2FBB" w:rsidRDefault="000B6367" w:rsidP="00157301">
            <w:pPr>
              <w:pStyle w:val="12-1"/>
              <w:tabs>
                <w:tab w:val="clear" w:pos="284"/>
              </w:tabs>
              <w:rPr>
                <w:snapToGrid w:val="0"/>
                <w:color w:val="000000"/>
                <w:kern w:val="0"/>
                <w:szCs w:val="20"/>
                <w14:ligatures w14:val="none"/>
              </w:rPr>
            </w:pPr>
            <w:r w:rsidRPr="000B6367">
              <w:rPr>
                <w:snapToGrid w:val="0"/>
              </w:rPr>
              <w:t>«</w:t>
            </w:r>
            <w:proofErr w:type="gramStart"/>
            <w:r w:rsidRPr="000B6367">
              <w:rPr>
                <w:snapToGrid w:val="0"/>
              </w:rPr>
              <w:t xml:space="preserve">32» </w:t>
            </w:r>
            <w:r w:rsidRPr="000B6367">
              <w:rPr>
                <w:snapToGrid w:val="0"/>
              </w:rPr>
              <w:sym w:font="Symbol" w:char="F02D"/>
            </w:r>
            <w:r w:rsidRPr="000B6367">
              <w:rPr>
                <w:snapToGrid w:val="0"/>
              </w:rPr>
              <w:t xml:space="preserve"> для</w:t>
            </w:r>
            <w:proofErr w:type="gramEnd"/>
            <w:r w:rsidRPr="000B6367">
              <w:rPr>
                <w:snapToGrid w:val="0"/>
              </w:rPr>
              <w:t xml:space="preserve"> кодов классификации внешних источников финансирования дефицита бюджетов.</w:t>
            </w:r>
          </w:p>
        </w:tc>
      </w:tr>
      <w:tr w:rsidR="000B6367" w:rsidRPr="00BE5BD0" w14:paraId="47FE6F29"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3F60A48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КБК получателя</w:t>
            </w:r>
          </w:p>
        </w:tc>
        <w:tc>
          <w:tcPr>
            <w:tcW w:w="882" w:type="pct"/>
          </w:tcPr>
          <w:p w14:paraId="799388DB"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rcpntKBK</w:t>
            </w:r>
          </w:p>
        </w:tc>
        <w:tc>
          <w:tcPr>
            <w:tcW w:w="294" w:type="pct"/>
          </w:tcPr>
          <w:p w14:paraId="2BF628E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1D8BFCC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T(1-20)</w:t>
            </w:r>
          </w:p>
        </w:tc>
        <w:tc>
          <w:tcPr>
            <w:tcW w:w="459" w:type="pct"/>
          </w:tcPr>
          <w:p w14:paraId="1E6C8C5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5500A9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Заполняется при перечислении на соответствующие казначейские счета.</w:t>
            </w:r>
          </w:p>
          <w:p w14:paraId="2AB2424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В случае заполнения длина поля строго ограничена количеством символов равным 1 знаку, принимающему значение ноль («0»), либо 20 знакам, при этом все знаки одновременно не могут принимать значение ноль («0»).</w:t>
            </w:r>
          </w:p>
          <w:p w14:paraId="13A5835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Если в поле «Счет получателя» указан счет № 03100, то обязательно для заполнения значением, состоящим из 20 знаков.</w:t>
            </w:r>
          </w:p>
          <w:p w14:paraId="4FABBF59" w14:textId="2240D7D1"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Если в поле «Счет получателя» указан иной счет, открытый в ТОФК, то обязательно для заполнения значением, состоящим из 1 знака, либо 20 знаков.</w:t>
            </w:r>
          </w:p>
          <w:p w14:paraId="0AD89C0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При этом данный элемент должен соответствовать элементу «Код классификации доходов бюджетов» раздела «Информация необходимая для осуществления платежей в бюджетную систему Российской Федерации».</w:t>
            </w:r>
          </w:p>
          <w:p w14:paraId="32E6016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Если КС получателя начинается с маски счета 03214/03224/03234 и 03254, то КБК заполняется по маске 00000000000000000 ХХХ.</w:t>
            </w:r>
          </w:p>
          <w:p w14:paraId="3CD0658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При перечислении на КС 03215/03225/03235, 03216/03226/</w:t>
            </w:r>
            <w:proofErr w:type="gramStart"/>
            <w:r w:rsidRPr="00CC2FBB">
              <w:rPr>
                <w:rFonts w:cs="Times New Roman"/>
                <w:snapToGrid/>
                <w:kern w:val="0"/>
                <w14:ligatures w14:val="none"/>
              </w:rPr>
              <w:t>03236  и</w:t>
            </w:r>
            <w:proofErr w:type="gramEnd"/>
            <w:r w:rsidRPr="00CC2FBB">
              <w:rPr>
                <w:rFonts w:cs="Times New Roman"/>
                <w:snapToGrid/>
                <w:kern w:val="0"/>
                <w14:ligatures w14:val="none"/>
              </w:rPr>
              <w:t xml:space="preserve"> 03212/03222/03232 - поле заполняется «0».</w:t>
            </w:r>
          </w:p>
          <w:p w14:paraId="21D3736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В остальных случаях поле не подлежит заполнению.</w:t>
            </w:r>
          </w:p>
        </w:tc>
      </w:tr>
      <w:tr w:rsidR="000B6367" w:rsidRPr="00BE5BD0" w14:paraId="012D6B58"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06FB5BB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Лицевой счет получателя</w:t>
            </w:r>
          </w:p>
        </w:tc>
        <w:tc>
          <w:tcPr>
            <w:tcW w:w="882" w:type="pct"/>
          </w:tcPr>
          <w:p w14:paraId="73F9B9C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rcpntPersNm</w:t>
            </w:r>
          </w:p>
        </w:tc>
        <w:tc>
          <w:tcPr>
            <w:tcW w:w="294" w:type="pct"/>
          </w:tcPr>
          <w:p w14:paraId="4E5888F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358A5F6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T(11)</w:t>
            </w:r>
          </w:p>
        </w:tc>
        <w:tc>
          <w:tcPr>
            <w:tcW w:w="459" w:type="pct"/>
          </w:tcPr>
          <w:p w14:paraId="187A510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2782466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Заполняется при перечислении средств на казначейские счета.</w:t>
            </w:r>
          </w:p>
          <w:p w14:paraId="4BD3388E"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если указан № счета получателя средств 03100.</w:t>
            </w:r>
          </w:p>
        </w:tc>
      </w:tr>
      <w:tr w:rsidR="000B6367" w:rsidRPr="00BE5BD0" w14:paraId="09D70528"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467BB49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Код поступления получателя</w:t>
            </w:r>
          </w:p>
        </w:tc>
        <w:tc>
          <w:tcPr>
            <w:tcW w:w="882" w:type="pct"/>
          </w:tcPr>
          <w:p w14:paraId="12CB990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rcpntIncmСd</w:t>
            </w:r>
          </w:p>
        </w:tc>
        <w:tc>
          <w:tcPr>
            <w:tcW w:w="294" w:type="pct"/>
          </w:tcPr>
          <w:p w14:paraId="27B9E81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2208EE8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T(2)</w:t>
            </w:r>
          </w:p>
        </w:tc>
        <w:tc>
          <w:tcPr>
            <w:tcW w:w="459" w:type="pct"/>
          </w:tcPr>
          <w:p w14:paraId="4BB391C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42EC45E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Заполняется если получателем является БУ/АУ и вид лицевого счета равен 80 или 90.</w:t>
            </w:r>
          </w:p>
          <w:p w14:paraId="7D418042"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Возможные значения:</w:t>
            </w:r>
          </w:p>
          <w:p w14:paraId="54E254AB"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«ГЗ», «ЦС», «ГР», «ПД», «ОБ», «МС», «ВР».</w:t>
            </w:r>
          </w:p>
        </w:tc>
      </w:tr>
      <w:tr w:rsidR="000B6367" w:rsidRPr="00BE5BD0" w14:paraId="18710CA9"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18ED8BA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Код целевой субсидии получателя</w:t>
            </w:r>
          </w:p>
        </w:tc>
        <w:tc>
          <w:tcPr>
            <w:tcW w:w="882" w:type="pct"/>
          </w:tcPr>
          <w:p w14:paraId="6C12468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rcpntSbsdCd</w:t>
            </w:r>
          </w:p>
        </w:tc>
        <w:tc>
          <w:tcPr>
            <w:tcW w:w="294" w:type="pct"/>
          </w:tcPr>
          <w:p w14:paraId="142874E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6F1861F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T(1-25)</w:t>
            </w:r>
          </w:p>
        </w:tc>
        <w:tc>
          <w:tcPr>
            <w:tcW w:w="459" w:type="pct"/>
          </w:tcPr>
          <w:p w14:paraId="1572D0C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70BFC43E"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код целевой субсидии, предоставляемой БУ/АУ.</w:t>
            </w:r>
          </w:p>
          <w:p w14:paraId="07D884F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Заполняется при наличии, если в элементе «Номер счета получателя средств» указан счет контрагента, соответствующий казначейскому счету № 03224; 03234; 03244</w:t>
            </w:r>
          </w:p>
        </w:tc>
      </w:tr>
      <w:tr w:rsidR="000B6367" w:rsidRPr="00BE5BD0" w14:paraId="074DB7D3"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43FF739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БИК Банка получателя/ТОФК получателя</w:t>
            </w:r>
          </w:p>
        </w:tc>
        <w:tc>
          <w:tcPr>
            <w:tcW w:w="882" w:type="pct"/>
          </w:tcPr>
          <w:p w14:paraId="3A01D9D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rcpntBik</w:t>
            </w:r>
          </w:p>
        </w:tc>
        <w:tc>
          <w:tcPr>
            <w:tcW w:w="294" w:type="pct"/>
          </w:tcPr>
          <w:p w14:paraId="740F0E9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00AF3F2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T(9)</w:t>
            </w:r>
          </w:p>
        </w:tc>
        <w:tc>
          <w:tcPr>
            <w:tcW w:w="459" w:type="pct"/>
          </w:tcPr>
          <w:p w14:paraId="5E175B1E"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w:t>
            </w:r>
          </w:p>
        </w:tc>
        <w:tc>
          <w:tcPr>
            <w:tcW w:w="1893" w:type="pct"/>
          </w:tcPr>
          <w:p w14:paraId="410F697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банковский идентификационный код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tc>
      </w:tr>
      <w:tr w:rsidR="000B6367" w:rsidRPr="00BE5BD0" w14:paraId="49EE48E7"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4B91D8F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Наименование обслуживающей организации</w:t>
            </w:r>
          </w:p>
        </w:tc>
        <w:tc>
          <w:tcPr>
            <w:tcW w:w="882" w:type="pct"/>
          </w:tcPr>
          <w:p w14:paraId="353D683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srvcOrgName</w:t>
            </w:r>
          </w:p>
        </w:tc>
        <w:tc>
          <w:tcPr>
            <w:tcW w:w="294" w:type="pct"/>
          </w:tcPr>
          <w:p w14:paraId="0FD4538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5F94854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T(1-160)</w:t>
            </w:r>
          </w:p>
        </w:tc>
        <w:tc>
          <w:tcPr>
            <w:tcW w:w="459" w:type="pct"/>
          </w:tcPr>
          <w:p w14:paraId="5FC9F9F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628663C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наименование подразделения Банка России, кредитной организации (ее филиала), Федерального казначейства (его территориального органа), обслуживающего получателя средств.</w:t>
            </w:r>
          </w:p>
          <w:p w14:paraId="58AE78D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w:t>
            </w:r>
          </w:p>
          <w:p w14:paraId="385FE9F7" w14:textId="77777777" w:rsidR="000B6367" w:rsidRPr="000B6367" w:rsidRDefault="000B6367" w:rsidP="00157301">
            <w:pPr>
              <w:pStyle w:val="12-1"/>
              <w:tabs>
                <w:tab w:val="clear" w:pos="284"/>
              </w:tabs>
              <w:rPr>
                <w:snapToGrid w:val="0"/>
              </w:rPr>
            </w:pPr>
            <w:r w:rsidRPr="000B6367">
              <w:rPr>
                <w:snapToGrid w:val="0"/>
              </w:rPr>
              <w:t>наименование банка, обслуживающего ТОФК получателя, знак «//», сокращенное наименование и место нахождения ТОФК получателя, если получатель платежа является участником СКП;</w:t>
            </w:r>
          </w:p>
          <w:p w14:paraId="529F723C" w14:textId="77777777" w:rsidR="000B6367" w:rsidRPr="00CC2FBB" w:rsidRDefault="000B6367" w:rsidP="00157301">
            <w:pPr>
              <w:pStyle w:val="12-1"/>
              <w:tabs>
                <w:tab w:val="clear" w:pos="284"/>
              </w:tabs>
              <w:rPr>
                <w:snapToGrid w:val="0"/>
                <w:color w:val="000000"/>
                <w:kern w:val="0"/>
                <w:szCs w:val="20"/>
                <w14:ligatures w14:val="none"/>
              </w:rPr>
            </w:pPr>
            <w:r w:rsidRPr="000B6367">
              <w:rPr>
                <w:snapToGrid w:val="0"/>
              </w:rPr>
              <w:t>наименование банка, в котором открыт счет контрагента.</w:t>
            </w:r>
          </w:p>
        </w:tc>
      </w:tr>
      <w:tr w:rsidR="000B6367" w:rsidRPr="00BE5BD0" w14:paraId="3EF948AF"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tcPr>
          <w:p w14:paraId="556FAF5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Номер счета обслуживающей организации</w:t>
            </w:r>
          </w:p>
        </w:tc>
        <w:tc>
          <w:tcPr>
            <w:tcW w:w="882" w:type="pct"/>
          </w:tcPr>
          <w:p w14:paraId="38A68C4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crrspndntAccNm</w:t>
            </w:r>
          </w:p>
        </w:tc>
        <w:tc>
          <w:tcPr>
            <w:tcW w:w="294" w:type="pct"/>
          </w:tcPr>
          <w:p w14:paraId="685F3F7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2912149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T(1-34)</w:t>
            </w:r>
          </w:p>
        </w:tc>
        <w:tc>
          <w:tcPr>
            <w:tcW w:w="459" w:type="pct"/>
          </w:tcPr>
          <w:p w14:paraId="35ABC6D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19F7B02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Указывается номер корреспондентского счета (субсчета) кредитной организации (ее филиала) получателя средств, единого казначейского счета, открытых в Банке России. </w:t>
            </w:r>
          </w:p>
          <w:p w14:paraId="4E2D6251" w14:textId="77777777" w:rsidR="000B6367" w:rsidRPr="00CC2FBB" w:rsidRDefault="000B6367" w:rsidP="00157301">
            <w:pPr>
              <w:pStyle w:val="12-5"/>
              <w:keepLines/>
              <w:jc w:val="both"/>
              <w:rPr>
                <w:rFonts w:cs="Times New Roman"/>
                <w:snapToGrid/>
                <w:kern w:val="0"/>
                <w14:ligatures w14:val="none"/>
              </w:rPr>
            </w:pPr>
          </w:p>
          <w:p w14:paraId="3E21A65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Если реквизит «Код валюты платежа по ОКВ» имеет значение равное «643», то длина элемента должна быть = 20.</w:t>
            </w:r>
          </w:p>
          <w:p w14:paraId="2BF6A362" w14:textId="77777777" w:rsidR="000B6367" w:rsidRPr="00CC2FBB" w:rsidRDefault="000B6367" w:rsidP="00157301">
            <w:pPr>
              <w:pStyle w:val="12-5"/>
              <w:keepLines/>
              <w:jc w:val="both"/>
              <w:rPr>
                <w:rFonts w:cs="Times New Roman"/>
                <w:snapToGrid/>
                <w:kern w:val="0"/>
                <w14:ligatures w14:val="none"/>
              </w:rPr>
            </w:pPr>
          </w:p>
          <w:p w14:paraId="2FE6A94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Поле является обязательным, за исключением случаев, когда получателем средств является РКЦ/ГРКЦ.</w:t>
            </w:r>
          </w:p>
        </w:tc>
      </w:tr>
      <w:tr w:rsidR="000B6367" w:rsidRPr="00BE5BD0" w14:paraId="60ADFF6D"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tcPr>
          <w:p w14:paraId="7C66426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Сумма платежа в рублях</w:t>
            </w:r>
          </w:p>
        </w:tc>
        <w:tc>
          <w:tcPr>
            <w:tcW w:w="882" w:type="pct"/>
          </w:tcPr>
          <w:p w14:paraId="7A0D772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amountRub</w:t>
            </w:r>
          </w:p>
        </w:tc>
        <w:tc>
          <w:tcPr>
            <w:tcW w:w="294" w:type="pct"/>
          </w:tcPr>
          <w:p w14:paraId="71A0ED0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tcPr>
          <w:p w14:paraId="45B1377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N(20.2)</w:t>
            </w:r>
          </w:p>
        </w:tc>
        <w:tc>
          <w:tcPr>
            <w:tcW w:w="459" w:type="pct"/>
          </w:tcPr>
          <w:p w14:paraId="3AA9FD6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tcPr>
          <w:p w14:paraId="266AB66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сумма платежа в валюте Российской Федерации с точностью до двух знаков после запятой.</w:t>
            </w:r>
          </w:p>
          <w:p w14:paraId="66E4556C"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Элемент не заполняется.</w:t>
            </w:r>
          </w:p>
        </w:tc>
      </w:tr>
      <w:tr w:rsidR="000B6367" w:rsidRPr="00BE5BD0" w14:paraId="2276A971" w14:textId="77777777" w:rsidTr="00157301">
        <w:trPr>
          <w:cnfStyle w:val="000000010000" w:firstRow="0" w:lastRow="0" w:firstColumn="0" w:lastColumn="0" w:oddVBand="0" w:evenVBand="0" w:oddHBand="0" w:evenHBand="1" w:firstRowFirstColumn="0" w:firstRowLastColumn="0" w:lastRowFirstColumn="0" w:lastRowLastColumn="0"/>
        </w:trPr>
        <w:tc>
          <w:tcPr>
            <w:tcW w:w="883" w:type="pct"/>
            <w:shd w:val="clear" w:color="auto" w:fill="auto"/>
          </w:tcPr>
          <w:p w14:paraId="0E2CE7B8"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Расшифровка назначения платежа</w:t>
            </w:r>
          </w:p>
        </w:tc>
        <w:tc>
          <w:tcPr>
            <w:tcW w:w="882" w:type="pct"/>
            <w:shd w:val="clear" w:color="auto" w:fill="auto"/>
          </w:tcPr>
          <w:p w14:paraId="6BC23FA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pmntPrps</w:t>
            </w:r>
          </w:p>
        </w:tc>
        <w:tc>
          <w:tcPr>
            <w:tcW w:w="294" w:type="pct"/>
            <w:shd w:val="clear" w:color="auto" w:fill="auto"/>
          </w:tcPr>
          <w:p w14:paraId="160FEFC3"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shd w:val="clear" w:color="auto" w:fill="auto"/>
          </w:tcPr>
          <w:p w14:paraId="7C6DD172"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T(1-210)</w:t>
            </w:r>
          </w:p>
        </w:tc>
        <w:tc>
          <w:tcPr>
            <w:tcW w:w="459" w:type="pct"/>
            <w:shd w:val="clear" w:color="auto" w:fill="auto"/>
          </w:tcPr>
          <w:p w14:paraId="1C08F8CE"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1F3DAA04"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Указывается при необходимости назначение платежа в разрезе кода бюджетной классификации плательщика.</w:t>
            </w:r>
          </w:p>
          <w:p w14:paraId="1BB01141"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Описание плавил заполнения реквизита представлено в </w:t>
            </w:r>
            <w:r w:rsidRPr="00CC2FBB">
              <w:rPr>
                <w:rFonts w:cs="Times New Roman"/>
                <w:snapToGrid/>
                <w:kern w:val="0"/>
                <w14:ligatures w14:val="none"/>
              </w:rPr>
              <w:fldChar w:fldCharType="begin"/>
            </w:r>
            <w:r w:rsidRPr="00CC2FBB">
              <w:rPr>
                <w:rFonts w:cs="Times New Roman"/>
                <w:snapToGrid/>
                <w:kern w:val="0"/>
                <w14:ligatures w14:val="none"/>
              </w:rPr>
              <w:instrText xml:space="preserve"> REF _Ref162432479 \h </w:instrText>
            </w:r>
            <w:r>
              <w:rPr>
                <w:rFonts w:cs="Times New Roman"/>
                <w:snapToGrid/>
                <w:kern w:val="0"/>
                <w14:ligatures w14:val="none"/>
              </w:rPr>
              <w:instrText xml:space="preserve"> \* MERGEFORMAT </w:instrText>
            </w:r>
            <w:r w:rsidRPr="00CC2FBB">
              <w:rPr>
                <w:rFonts w:cs="Times New Roman"/>
                <w:snapToGrid/>
                <w:kern w:val="0"/>
                <w14:ligatures w14:val="none"/>
              </w:rPr>
            </w:r>
            <w:r w:rsidRPr="00CC2FBB">
              <w:rPr>
                <w:rFonts w:cs="Times New Roman"/>
                <w:snapToGrid/>
                <w:kern w:val="0"/>
                <w14:ligatures w14:val="none"/>
              </w:rPr>
              <w:fldChar w:fldCharType="separate"/>
            </w:r>
            <w:r w:rsidRPr="00CC2FBB">
              <w:rPr>
                <w:rFonts w:cs="Times New Roman"/>
                <w:snapToGrid/>
                <w:kern w:val="0"/>
                <w14:ligatures w14:val="none"/>
              </w:rPr>
              <w:t>Таблица 22</w:t>
            </w:r>
            <w:r w:rsidRPr="00CC2FBB">
              <w:rPr>
                <w:rFonts w:cs="Times New Roman"/>
                <w:snapToGrid/>
                <w:kern w:val="0"/>
                <w14:ligatures w14:val="none"/>
              </w:rPr>
              <w:fldChar w:fldCharType="end"/>
            </w:r>
            <w:r w:rsidRPr="00CC2FBB">
              <w:rPr>
                <w:rFonts w:cs="Times New Roman"/>
                <w:snapToGrid/>
                <w:kern w:val="0"/>
                <w14:ligatures w14:val="none"/>
              </w:rPr>
              <w:t>.</w:t>
            </w:r>
          </w:p>
          <w:p w14:paraId="4C92AE20"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Элемент обязателен для заполнения, если блок «Реквизиты получателя» многострочный.</w:t>
            </w:r>
          </w:p>
          <w:p w14:paraId="322ECE5A"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в случае заполнения реквизита «Расшифровка назначения платежа» раздела «Расшифровка РСКП».</w:t>
            </w:r>
          </w:p>
          <w:p w14:paraId="48AF2C8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ПСБ.</w:t>
            </w:r>
          </w:p>
          <w:p w14:paraId="034C5572"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tc>
      </w:tr>
      <w:tr w:rsidR="000B6367" w:rsidRPr="00BE5BD0" w14:paraId="386C4D24" w14:textId="77777777" w:rsidTr="00157301">
        <w:trPr>
          <w:cnfStyle w:val="000000100000" w:firstRow="0" w:lastRow="0" w:firstColumn="0" w:lastColumn="0" w:oddVBand="0" w:evenVBand="0" w:oddHBand="1" w:evenHBand="0" w:firstRowFirstColumn="0" w:firstRowLastColumn="0" w:lastRowFirstColumn="0" w:lastRowLastColumn="0"/>
        </w:trPr>
        <w:tc>
          <w:tcPr>
            <w:tcW w:w="883" w:type="pct"/>
            <w:shd w:val="clear" w:color="auto" w:fill="auto"/>
          </w:tcPr>
          <w:p w14:paraId="3D4F2247"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lastRenderedPageBreak/>
              <w:t>Дополнительная информация</w:t>
            </w:r>
          </w:p>
        </w:tc>
        <w:tc>
          <w:tcPr>
            <w:tcW w:w="882" w:type="pct"/>
            <w:shd w:val="clear" w:color="auto" w:fill="auto"/>
          </w:tcPr>
          <w:p w14:paraId="1FE2E08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addInform</w:t>
            </w:r>
          </w:p>
        </w:tc>
        <w:tc>
          <w:tcPr>
            <w:tcW w:w="294" w:type="pct"/>
            <w:shd w:val="clear" w:color="auto" w:fill="auto"/>
          </w:tcPr>
          <w:p w14:paraId="5DCD4422"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П</w:t>
            </w:r>
          </w:p>
        </w:tc>
        <w:tc>
          <w:tcPr>
            <w:tcW w:w="589" w:type="pct"/>
            <w:shd w:val="clear" w:color="auto" w:fill="auto"/>
          </w:tcPr>
          <w:p w14:paraId="26BBAE0F"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Т(1-210)</w:t>
            </w:r>
          </w:p>
        </w:tc>
        <w:tc>
          <w:tcPr>
            <w:tcW w:w="459" w:type="pct"/>
            <w:shd w:val="clear" w:color="auto" w:fill="auto"/>
          </w:tcPr>
          <w:p w14:paraId="091149E6"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w:t>
            </w:r>
          </w:p>
        </w:tc>
        <w:tc>
          <w:tcPr>
            <w:tcW w:w="1893" w:type="pct"/>
            <w:shd w:val="clear" w:color="auto" w:fill="auto"/>
          </w:tcPr>
          <w:p w14:paraId="774CA4DD"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Обязательно для заполнения, если блок «Реквизиты получателя» многострочный.</w:t>
            </w:r>
            <w:r w:rsidRPr="00CC2FBB" w:rsidDel="007C2C97">
              <w:rPr>
                <w:rFonts w:cs="Times New Roman"/>
                <w:snapToGrid/>
                <w:kern w:val="0"/>
                <w14:ligatures w14:val="none"/>
              </w:rPr>
              <w:t xml:space="preserve"> </w:t>
            </w:r>
          </w:p>
          <w:p w14:paraId="525DA7D9"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для ПСБ.</w:t>
            </w:r>
          </w:p>
          <w:p w14:paraId="6DFD0985"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Не заполняется при перечислении сумм НВС ФО.</w:t>
            </w:r>
          </w:p>
          <w:p w14:paraId="1F631D6B" w14:textId="77777777" w:rsidR="000B6367" w:rsidRPr="00CC2FBB" w:rsidRDefault="000B6367" w:rsidP="00157301">
            <w:pPr>
              <w:pStyle w:val="12-5"/>
              <w:keepLines/>
              <w:jc w:val="both"/>
              <w:rPr>
                <w:rFonts w:cs="Times New Roman"/>
                <w:snapToGrid/>
                <w:kern w:val="0"/>
                <w14:ligatures w14:val="none"/>
              </w:rPr>
            </w:pPr>
            <w:r w:rsidRPr="00CC2FBB">
              <w:rPr>
                <w:rFonts w:cs="Times New Roman"/>
                <w:snapToGrid/>
                <w:kern w:val="0"/>
                <w14:ligatures w14:val="none"/>
              </w:rPr>
              <w:t xml:space="preserve">Ограничение по количеству символов указано с учетом заполнения элемента «Расшифровка назначения платежа». </w:t>
            </w:r>
          </w:p>
        </w:tc>
      </w:tr>
    </w:tbl>
    <w:p w14:paraId="2DD82B8E" w14:textId="77777777" w:rsidR="000B6367" w:rsidRPr="00BE5BD0" w:rsidRDefault="000B6367" w:rsidP="000B6367"/>
    <w:p w14:paraId="590BB961" w14:textId="77777777" w:rsidR="000B6367" w:rsidRPr="00BE5BD0" w:rsidRDefault="000B6367" w:rsidP="000B6367">
      <w:pPr>
        <w:spacing w:after="160" w:line="259" w:lineRule="auto"/>
        <w:rPr>
          <w:b/>
          <w:iCs/>
          <w:sz w:val="26"/>
          <w:szCs w:val="26"/>
        </w:rPr>
      </w:pPr>
      <w:r w:rsidRPr="00BE5BD0">
        <w:br w:type="page"/>
      </w:r>
    </w:p>
    <w:p w14:paraId="6E4D098A" w14:textId="77777777" w:rsidR="004711AF" w:rsidRPr="00195774" w:rsidRDefault="004711AF" w:rsidP="00C015DD">
      <w:pPr>
        <w:pStyle w:val="3"/>
        <w:numPr>
          <w:ilvl w:val="0"/>
          <w:numId w:val="25"/>
        </w:numPr>
        <w:rPr>
          <w:rFonts w:cs="Times New Roman"/>
        </w:rPr>
      </w:pPr>
      <w:bookmarkStart w:id="123" w:name="_Toc202950469"/>
      <w:r w:rsidRPr="00195774">
        <w:rPr>
          <w:rFonts w:cs="Times New Roman"/>
        </w:rPr>
        <w:lastRenderedPageBreak/>
        <w:t>Описание комплексного типа «</w:t>
      </w:r>
      <w:r w:rsidRPr="00195774">
        <w:rPr>
          <w:rFonts w:cs="Times New Roman"/>
          <w:shd w:val="clear" w:color="auto" w:fill="FFFFFF"/>
        </w:rPr>
        <w:t>taxInf</w:t>
      </w:r>
      <w:r w:rsidRPr="00195774">
        <w:rPr>
          <w:rFonts w:cs="Times New Roman"/>
        </w:rPr>
        <w:t>»</w:t>
      </w:r>
      <w:bookmarkEnd w:id="119"/>
      <w:bookmarkEnd w:id="120"/>
      <w:bookmarkEnd w:id="123"/>
    </w:p>
    <w:p w14:paraId="1C73D691" w14:textId="77777777" w:rsidR="004711AF" w:rsidRPr="00BE5BD0" w:rsidRDefault="004711AF" w:rsidP="000B6367">
      <w:r w:rsidRPr="00BE5BD0">
        <w:t>Описание комплексного типа «</w:t>
      </w:r>
      <w:r w:rsidRPr="00BE5BD0">
        <w:rPr>
          <w:szCs w:val="24"/>
          <w:shd w:val="clear" w:color="auto" w:fill="FFFFFF"/>
        </w:rPr>
        <w:t>tax</w:t>
      </w:r>
      <w:r w:rsidRPr="00BE5BD0">
        <w:rPr>
          <w:szCs w:val="24"/>
          <w:shd w:val="clear" w:color="auto" w:fill="FFFFFF"/>
          <w:lang w:val="en-US"/>
        </w:rPr>
        <w:t>I</w:t>
      </w:r>
      <w:r w:rsidRPr="00BE5BD0">
        <w:rPr>
          <w:szCs w:val="24"/>
          <w:shd w:val="clear" w:color="auto" w:fill="FFFFFF"/>
        </w:rPr>
        <w:t>nf</w:t>
      </w:r>
      <w:r w:rsidRPr="00BE5BD0">
        <w:t>» блока «Информация, необходимая для осуществления платежей в бюджетную систему РФ».</w:t>
      </w:r>
    </w:p>
    <w:p w14:paraId="22FB2DA7" w14:textId="5994FD49" w:rsidR="004711AF" w:rsidRPr="00BE5BD0" w:rsidRDefault="004711AF" w:rsidP="000B6367">
      <w:pPr>
        <w:pStyle w:val="-e"/>
      </w:pPr>
      <w:bookmarkStart w:id="124" w:name="_Ref162432365"/>
      <w:bookmarkStart w:id="125" w:name="_Toc202949427"/>
      <w:r w:rsidRPr="00BE5BD0">
        <w:t xml:space="preserve">Таблица </w:t>
      </w:r>
      <w:fldSimple w:instr=" SEQ Таблица \* ARABIC ">
        <w:r>
          <w:t>15</w:t>
        </w:r>
      </w:fldSimple>
      <w:bookmarkEnd w:id="124"/>
      <w:r w:rsidRPr="00BE5BD0">
        <w:t xml:space="preserve"> </w:t>
      </w:r>
      <w:r w:rsidR="000B6367" w:rsidRPr="00256E31">
        <w:t>–</w:t>
      </w:r>
      <w:r w:rsidR="000B6367">
        <w:t xml:space="preserve"> </w:t>
      </w:r>
      <w:r w:rsidRPr="00BE5BD0">
        <w:t>Описание комплексного типа «taxInf»</w:t>
      </w:r>
      <w:bookmarkEnd w:id="125"/>
    </w:p>
    <w:tbl>
      <w:tblPr>
        <w:tblStyle w:val="GOSTTable"/>
        <w:tblW w:w="5000" w:type="pct"/>
        <w:tblLayout w:type="fixed"/>
        <w:tblLook w:val="01E0" w:firstRow="1" w:lastRow="1" w:firstColumn="1" w:lastColumn="1" w:noHBand="0" w:noVBand="0"/>
      </w:tblPr>
      <w:tblGrid>
        <w:gridCol w:w="1651"/>
        <w:gridCol w:w="1648"/>
        <w:gridCol w:w="549"/>
        <w:gridCol w:w="1101"/>
        <w:gridCol w:w="858"/>
        <w:gridCol w:w="3538"/>
      </w:tblGrid>
      <w:tr w:rsidR="00FF528E" w:rsidRPr="00BE5BD0" w14:paraId="6AE46F11" w14:textId="77777777" w:rsidTr="000B6367">
        <w:trPr>
          <w:cnfStyle w:val="100000000000" w:firstRow="1" w:lastRow="0" w:firstColumn="0" w:lastColumn="0" w:oddVBand="0" w:evenVBand="0" w:oddHBand="0" w:evenHBand="0" w:firstRowFirstColumn="0" w:firstRowLastColumn="0" w:lastRowFirstColumn="0" w:lastRowLastColumn="0"/>
          <w:tblHeader/>
        </w:trPr>
        <w:tc>
          <w:tcPr>
            <w:tcW w:w="883" w:type="pct"/>
          </w:tcPr>
          <w:p w14:paraId="19132342"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82" w:type="pct"/>
          </w:tcPr>
          <w:p w14:paraId="0E3C4850"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39AED46B"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0317DEEC"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459" w:type="pct"/>
          </w:tcPr>
          <w:p w14:paraId="45CFB33D"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1893" w:type="pct"/>
          </w:tcPr>
          <w:p w14:paraId="4C1C0B25"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14AC20CE"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5885DD3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УИН</w:t>
            </w:r>
          </w:p>
        </w:tc>
        <w:tc>
          <w:tcPr>
            <w:tcW w:w="882" w:type="pct"/>
          </w:tcPr>
          <w:p w14:paraId="228401D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UIN</w:t>
            </w:r>
          </w:p>
        </w:tc>
        <w:tc>
          <w:tcPr>
            <w:tcW w:w="294" w:type="pct"/>
          </w:tcPr>
          <w:p w14:paraId="3D464DF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4D291E6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T(1-25)</w:t>
            </w:r>
          </w:p>
        </w:tc>
        <w:tc>
          <w:tcPr>
            <w:tcW w:w="459" w:type="pct"/>
          </w:tcPr>
          <w:p w14:paraId="3D7FEE9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6FF1184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уникальный идентификатор начисления, состоящий из 20 или 25 символов, при этом все символы (цифры) одновременно не могут принимать значение ноль («0»).</w:t>
            </w:r>
          </w:p>
          <w:p w14:paraId="0F3C6A0E" w14:textId="77777777" w:rsidR="004711AF" w:rsidRPr="000B6367" w:rsidRDefault="004711AF" w:rsidP="000B6367">
            <w:pPr>
              <w:pStyle w:val="12-5"/>
              <w:keepLines/>
              <w:jc w:val="both"/>
              <w:rPr>
                <w:rFonts w:cs="Times New Roman"/>
                <w:snapToGrid/>
                <w:kern w:val="0"/>
                <w14:ligatures w14:val="none"/>
              </w:rPr>
            </w:pPr>
          </w:p>
          <w:p w14:paraId="1BBD590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При заполнении реквизита знак номера "№" и дефиса "-" не указываются.</w:t>
            </w:r>
          </w:p>
          <w:p w14:paraId="270943BB" w14:textId="77777777" w:rsidR="00BE0AA2" w:rsidRPr="000B6367" w:rsidRDefault="00BE0AA2" w:rsidP="000B6367">
            <w:pPr>
              <w:pStyle w:val="12-5"/>
              <w:keepLines/>
              <w:jc w:val="both"/>
              <w:rPr>
                <w:rFonts w:cs="Times New Roman"/>
                <w:snapToGrid/>
                <w:kern w:val="0"/>
                <w14:ligatures w14:val="none"/>
              </w:rPr>
            </w:pPr>
          </w:p>
          <w:p w14:paraId="1C6974A2" w14:textId="3AF85E3F" w:rsidR="00BE0AA2" w:rsidRPr="000B6367" w:rsidRDefault="00C31058" w:rsidP="000B6367">
            <w:pPr>
              <w:pStyle w:val="12-5"/>
              <w:keepLines/>
              <w:jc w:val="both"/>
              <w:rPr>
                <w:rFonts w:cs="Times New Roman"/>
                <w:snapToGrid/>
                <w:kern w:val="0"/>
                <w14:ligatures w14:val="none"/>
              </w:rPr>
            </w:pPr>
            <w:r w:rsidRPr="000B6367">
              <w:rPr>
                <w:rFonts w:cs="Times New Roman"/>
                <w:snapToGrid/>
                <w:kern w:val="0"/>
                <w14:ligatures w14:val="none"/>
              </w:rPr>
              <w:t>Элемент заполняется, если в элементе «Номер счета получателя средств» указан счет контрагента, соответствующий казначейскому счету № 03100, 03212, 03222; 03232; 03242; 03252; 03262; 03272; 03214; 03224; 03234; 03254; 03244 или соответствует балансовому счету «40503», «40603» и «40703» с признаком «4» в 14-м разряде.</w:t>
            </w:r>
          </w:p>
        </w:tc>
      </w:tr>
      <w:tr w:rsidR="004711AF" w:rsidRPr="00BE5BD0" w14:paraId="5B68AFA8"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2A7329E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Статус плательщика</w:t>
            </w:r>
          </w:p>
        </w:tc>
        <w:tc>
          <w:tcPr>
            <w:tcW w:w="882" w:type="pct"/>
          </w:tcPr>
          <w:p w14:paraId="1F1C073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taxpayerStatus</w:t>
            </w:r>
          </w:p>
        </w:tc>
        <w:tc>
          <w:tcPr>
            <w:tcW w:w="294" w:type="pct"/>
          </w:tcPr>
          <w:p w14:paraId="114DC9E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7048A07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T(2)</w:t>
            </w:r>
          </w:p>
        </w:tc>
        <w:tc>
          <w:tcPr>
            <w:tcW w:w="459" w:type="pct"/>
          </w:tcPr>
          <w:p w14:paraId="2D4058A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189703A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статус плательщика.</w:t>
            </w:r>
          </w:p>
          <w:p w14:paraId="7472C0A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 xml:space="preserve">Элемент обязателен для заполнения, если в элементе «Номер счета получателя средств» указан счет контрагента, соответствующий казначейскому счету № 03100, 03212, 03222; 03232, 03242,03252; 03262, 03272, 03214; 03224, 03234; 03254 или соответствует балансовому счету «40503», «40603» и «40703» с признаком «4» в 14-м разряде. </w:t>
            </w:r>
          </w:p>
          <w:p w14:paraId="7154C07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указывается при перечислении сумм НВС ФО.</w:t>
            </w:r>
          </w:p>
        </w:tc>
      </w:tr>
      <w:tr w:rsidR="004711AF" w:rsidRPr="00BE5BD0" w14:paraId="278F4166"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5A27A7C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Код классификации доходов бюджетов</w:t>
            </w:r>
          </w:p>
        </w:tc>
        <w:tc>
          <w:tcPr>
            <w:tcW w:w="882" w:type="pct"/>
          </w:tcPr>
          <w:p w14:paraId="3E5D79A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KBK</w:t>
            </w:r>
          </w:p>
        </w:tc>
        <w:tc>
          <w:tcPr>
            <w:tcW w:w="294" w:type="pct"/>
          </w:tcPr>
          <w:p w14:paraId="230FEFA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568BAAC" w14:textId="2CA4330F"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w:t>
            </w:r>
            <w:r w:rsidR="00983BD1">
              <w:rPr>
                <w:rFonts w:cs="Times New Roman"/>
                <w:snapToGrid/>
                <w:kern w:val="0"/>
                <w14:ligatures w14:val="none"/>
              </w:rPr>
              <w:t xml:space="preserve"> </w:t>
            </w:r>
            <w:bookmarkStart w:id="126" w:name="_GoBack"/>
            <w:bookmarkEnd w:id="126"/>
            <w:r w:rsidRPr="000B6367">
              <w:rPr>
                <w:rFonts w:cs="Times New Roman"/>
                <w:snapToGrid/>
                <w:kern w:val="0"/>
                <w14:ligatures w14:val="none"/>
              </w:rPr>
              <w:t>(1 - 20)</w:t>
            </w:r>
          </w:p>
        </w:tc>
        <w:tc>
          <w:tcPr>
            <w:tcW w:w="459" w:type="pct"/>
          </w:tcPr>
          <w:p w14:paraId="0DCE216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37E3C90D" w14:textId="49FEA2AA" w:rsidR="00EB739B"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Реквизит соответствует элементу «КБК получателя» раздела «Реквизиты получателя» если элемент «</w:t>
            </w:r>
            <w:r w:rsidR="00EB739B" w:rsidRPr="000B6367">
              <w:rPr>
                <w:rFonts w:cs="Times New Roman"/>
                <w:snapToGrid/>
                <w:kern w:val="0"/>
                <w14:ligatures w14:val="none"/>
              </w:rPr>
              <w:t>Номер счета получателя средств».</w:t>
            </w:r>
          </w:p>
          <w:p w14:paraId="38A4DBC1" w14:textId="792A2697" w:rsidR="004711AF" w:rsidRPr="000B6367" w:rsidRDefault="004711AF" w:rsidP="000B6367">
            <w:pPr>
              <w:pStyle w:val="12-5"/>
              <w:keepLines/>
              <w:jc w:val="both"/>
              <w:rPr>
                <w:rFonts w:cs="Times New Roman"/>
                <w:snapToGrid/>
                <w:kern w:val="0"/>
                <w14:ligatures w14:val="none"/>
              </w:rPr>
            </w:pPr>
          </w:p>
        </w:tc>
      </w:tr>
      <w:tr w:rsidR="004711AF" w:rsidRPr="00BE5BD0" w14:paraId="3132CF9B"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3DCCA81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Код по ОКТМО получателя</w:t>
            </w:r>
          </w:p>
        </w:tc>
        <w:tc>
          <w:tcPr>
            <w:tcW w:w="882" w:type="pct"/>
          </w:tcPr>
          <w:p w14:paraId="6F586EF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OKTMO</w:t>
            </w:r>
          </w:p>
        </w:tc>
        <w:tc>
          <w:tcPr>
            <w:tcW w:w="294" w:type="pct"/>
          </w:tcPr>
          <w:p w14:paraId="2EA6BF7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4E0B42A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 (1-8)</w:t>
            </w:r>
          </w:p>
        </w:tc>
        <w:tc>
          <w:tcPr>
            <w:tcW w:w="459" w:type="pct"/>
          </w:tcPr>
          <w:p w14:paraId="2109743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02BB15A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код по Общероссийскому классификатору территорий муниципальных образований. </w:t>
            </w:r>
          </w:p>
          <w:p w14:paraId="5E3A74B1" w14:textId="77777777" w:rsidR="004711AF" w:rsidRPr="000B6367" w:rsidRDefault="004711AF" w:rsidP="000B6367">
            <w:pPr>
              <w:pStyle w:val="12-5"/>
              <w:keepLines/>
              <w:jc w:val="both"/>
              <w:rPr>
                <w:rFonts w:cs="Times New Roman"/>
                <w:snapToGrid/>
                <w:kern w:val="0"/>
                <w14:ligatures w14:val="none"/>
              </w:rPr>
            </w:pPr>
          </w:p>
          <w:p w14:paraId="039BA00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к заполнению если элемент «Номер счета получателя средств» соответствует КС № 03100.</w:t>
            </w:r>
          </w:p>
          <w:p w14:paraId="045691A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В случае заполнения указывается значение ноль («0»), либо 8 знаков, при этом три нуля не могут быть впереди и все знаки одновременно не могут принимать значение ноль («0»).</w:t>
            </w:r>
          </w:p>
          <w:p w14:paraId="081E38C4" w14:textId="77777777" w:rsidR="004711AF" w:rsidRPr="000B6367" w:rsidRDefault="004711AF" w:rsidP="000B6367">
            <w:pPr>
              <w:pStyle w:val="12-5"/>
              <w:keepLines/>
              <w:jc w:val="both"/>
              <w:rPr>
                <w:rFonts w:cs="Times New Roman"/>
                <w:snapToGrid/>
                <w:kern w:val="0"/>
                <w14:ligatures w14:val="none"/>
              </w:rPr>
            </w:pPr>
          </w:p>
          <w:p w14:paraId="0A74782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Если в элементе «Счет получателя» указан счет № 03100 и в реквизите «КБК получателя» указано значение, где первые три символа отличны от «153», то обязательно для заполнения значением, состоящим из 8 знаков.</w:t>
            </w:r>
          </w:p>
        </w:tc>
      </w:tr>
      <w:tr w:rsidR="004711AF" w:rsidRPr="00BE5BD0" w14:paraId="2C5475AF"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055339D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Основание платежа</w:t>
            </w:r>
          </w:p>
        </w:tc>
        <w:tc>
          <w:tcPr>
            <w:tcW w:w="882" w:type="pct"/>
          </w:tcPr>
          <w:p w14:paraId="64DDA57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payBase</w:t>
            </w:r>
          </w:p>
        </w:tc>
        <w:tc>
          <w:tcPr>
            <w:tcW w:w="294" w:type="pct"/>
          </w:tcPr>
          <w:p w14:paraId="2622D72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21A58B4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 (1-2)</w:t>
            </w:r>
          </w:p>
        </w:tc>
        <w:tc>
          <w:tcPr>
            <w:tcW w:w="459" w:type="pct"/>
          </w:tcPr>
          <w:p w14:paraId="66DBEF0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1E6E35D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к заполнению, если элемент «Номер счета получателя средств» соответствует КС № 03100 и в реквизите «КБК получателя» указано значение, где первые три символа равны «182»,</w:t>
            </w:r>
          </w:p>
          <w:p w14:paraId="05143F7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Устанавливается значение «0», если иное не предусмотрено Приказом Минфина России от 12.11.2013 № 107н.</w:t>
            </w:r>
          </w:p>
          <w:p w14:paraId="74D3813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для заполнения, если заполнен реквизит «Статус налогоплательщика».</w:t>
            </w:r>
          </w:p>
          <w:p w14:paraId="7110CB4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36C51FFE"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3F33884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Налоговый период</w:t>
            </w:r>
          </w:p>
        </w:tc>
        <w:tc>
          <w:tcPr>
            <w:tcW w:w="882" w:type="pct"/>
          </w:tcPr>
          <w:p w14:paraId="36FFCD2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taxPeriod</w:t>
            </w:r>
          </w:p>
        </w:tc>
        <w:tc>
          <w:tcPr>
            <w:tcW w:w="294" w:type="pct"/>
          </w:tcPr>
          <w:p w14:paraId="0E6D53D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133530D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 (1-10)</w:t>
            </w:r>
          </w:p>
        </w:tc>
        <w:tc>
          <w:tcPr>
            <w:tcW w:w="459" w:type="pct"/>
          </w:tcPr>
          <w:p w14:paraId="7A9ED57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3A6FDC4B" w14:textId="634C4C22"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показатель налогового периода равный 10 знакам или код таможенного органа равный 8 знакам.</w:t>
            </w:r>
          </w:p>
          <w:p w14:paraId="01119670" w14:textId="281C6907" w:rsidR="004A51BD" w:rsidRPr="000B6367" w:rsidRDefault="004A51BD" w:rsidP="000B6367">
            <w:pPr>
              <w:pStyle w:val="12-5"/>
              <w:keepLines/>
              <w:jc w:val="both"/>
              <w:rPr>
                <w:rFonts w:cs="Times New Roman"/>
                <w:snapToGrid/>
                <w:kern w:val="0"/>
                <w14:ligatures w14:val="none"/>
              </w:rPr>
            </w:pPr>
            <w:proofErr w:type="gramStart"/>
            <w:r w:rsidRPr="000B6367">
              <w:rPr>
                <w:rFonts w:cs="Times New Roman"/>
                <w:snapToGrid/>
                <w:kern w:val="0"/>
                <w14:ligatures w14:val="none"/>
              </w:rPr>
              <w:t>Либо  значение</w:t>
            </w:r>
            <w:proofErr w:type="gramEnd"/>
            <w:r w:rsidRPr="000B6367">
              <w:rPr>
                <w:rFonts w:cs="Times New Roman"/>
                <w:snapToGrid/>
                <w:kern w:val="0"/>
                <w14:ligatures w14:val="none"/>
              </w:rPr>
              <w:t xml:space="preserve"> указывается 0</w:t>
            </w:r>
          </w:p>
          <w:p w14:paraId="70630D9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для заполнения если, заполнен реквизит «Статус налогоплательщика».</w:t>
            </w:r>
          </w:p>
          <w:p w14:paraId="230CA28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67A37044"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4369172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Номер документа-основания</w:t>
            </w:r>
          </w:p>
        </w:tc>
        <w:tc>
          <w:tcPr>
            <w:tcW w:w="882" w:type="pct"/>
          </w:tcPr>
          <w:p w14:paraId="31AA491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basicDocNm</w:t>
            </w:r>
          </w:p>
        </w:tc>
        <w:tc>
          <w:tcPr>
            <w:tcW w:w="294" w:type="pct"/>
          </w:tcPr>
          <w:p w14:paraId="6CC32FA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1708F9C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T(1-15)</w:t>
            </w:r>
          </w:p>
        </w:tc>
        <w:tc>
          <w:tcPr>
            <w:tcW w:w="459" w:type="pct"/>
          </w:tcPr>
          <w:p w14:paraId="4E624F5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2C8A512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номер документа-основания в соответствии с требованиями нормативных правовых актов, принятых в соответствии с частью 1 статьи 8 Федерального закона от 27 июня 2011 г. N 161-ФЗ «О национальной платежной системе», к реквизиту «108» распоряжения о переводе денежных средств.</w:t>
            </w:r>
          </w:p>
          <w:p w14:paraId="51577CB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для заполнения если, заполнено поле «Статус налогоплательщика».</w:t>
            </w:r>
          </w:p>
          <w:p w14:paraId="2458398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11EF636A"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0416CF7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Дата документа-основания</w:t>
            </w:r>
          </w:p>
        </w:tc>
        <w:tc>
          <w:tcPr>
            <w:tcW w:w="882" w:type="pct"/>
          </w:tcPr>
          <w:p w14:paraId="7A21341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basicDocDate</w:t>
            </w:r>
          </w:p>
        </w:tc>
        <w:tc>
          <w:tcPr>
            <w:tcW w:w="294" w:type="pct"/>
          </w:tcPr>
          <w:p w14:paraId="66D80A8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0917E0E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Т(1-10)</w:t>
            </w:r>
          </w:p>
        </w:tc>
        <w:tc>
          <w:tcPr>
            <w:tcW w:w="459" w:type="pct"/>
          </w:tcPr>
          <w:p w14:paraId="741B3F2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5451A69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показатель даты документа-основания.</w:t>
            </w:r>
          </w:p>
          <w:p w14:paraId="5B709AF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Поле обязательно для заполнения, если заполнено поле «Статус налогоплательщика».</w:t>
            </w:r>
          </w:p>
          <w:p w14:paraId="09F6B53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При этом поле может принимать значение:</w:t>
            </w:r>
          </w:p>
          <w:p w14:paraId="5893395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состоящее из 1 знака, принимающего значение ноль («0»);</w:t>
            </w:r>
          </w:p>
          <w:p w14:paraId="230B1B6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состоящее из 2 знаков, принимающих одновременно значение ноль («00»);</w:t>
            </w:r>
          </w:p>
          <w:p w14:paraId="7C2696ED" w14:textId="2B3E724E"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состоящее из 10 знаков</w:t>
            </w:r>
            <w:r w:rsidR="00717358" w:rsidRPr="000B6367">
              <w:rPr>
                <w:rFonts w:cs="Times New Roman"/>
                <w:snapToGrid/>
                <w:kern w:val="0"/>
                <w14:ligatures w14:val="none"/>
              </w:rPr>
              <w:t xml:space="preserve"> в формате YYYY-MM-DD</w:t>
            </w:r>
            <w:r w:rsidRPr="000B6367">
              <w:rPr>
                <w:rFonts w:cs="Times New Roman"/>
                <w:snapToGrid/>
                <w:kern w:val="0"/>
                <w14:ligatures w14:val="none"/>
              </w:rPr>
              <w:t>, при этом все знаки одновременно не могут принимать значение ноль («0»).</w:t>
            </w:r>
          </w:p>
          <w:p w14:paraId="6F790CD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6706E245"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27C586F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Идентификатор плательщика</w:t>
            </w:r>
          </w:p>
        </w:tc>
        <w:tc>
          <w:tcPr>
            <w:tcW w:w="882" w:type="pct"/>
          </w:tcPr>
          <w:p w14:paraId="5FD87B9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taxPayerID</w:t>
            </w:r>
          </w:p>
        </w:tc>
        <w:tc>
          <w:tcPr>
            <w:tcW w:w="294" w:type="pct"/>
          </w:tcPr>
          <w:p w14:paraId="0F09337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6F08CC4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T(1-15)</w:t>
            </w:r>
          </w:p>
        </w:tc>
        <w:tc>
          <w:tcPr>
            <w:tcW w:w="459" w:type="pct"/>
          </w:tcPr>
          <w:p w14:paraId="3F927EE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721BA1D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для заполнения если, реквизит «Статус налогоплательщика» заполнен значениями 03; 19; 20; 24.</w:t>
            </w:r>
          </w:p>
          <w:p w14:paraId="291D605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26C38982"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0E234F0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ИГК</w:t>
            </w:r>
          </w:p>
        </w:tc>
        <w:tc>
          <w:tcPr>
            <w:tcW w:w="882" w:type="pct"/>
          </w:tcPr>
          <w:p w14:paraId="7B9B90D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IGK</w:t>
            </w:r>
          </w:p>
        </w:tc>
        <w:tc>
          <w:tcPr>
            <w:tcW w:w="294" w:type="pct"/>
          </w:tcPr>
          <w:p w14:paraId="1A10650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02002D4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T(1-25)</w:t>
            </w:r>
          </w:p>
        </w:tc>
        <w:tc>
          <w:tcPr>
            <w:tcW w:w="459" w:type="pct"/>
          </w:tcPr>
          <w:p w14:paraId="5BD6136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3EB30DA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идентификатор государственного контракта, контракта, договора, соглашения при условии, что элемент «Номер счета получателя средств» соответствует КС № 03215, 03225, 03235. </w:t>
            </w:r>
          </w:p>
          <w:p w14:paraId="761F386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В иных случаях не заполняется.</w:t>
            </w:r>
          </w:p>
        </w:tc>
      </w:tr>
    </w:tbl>
    <w:p w14:paraId="367EFBCC" w14:textId="77777777" w:rsidR="004711AF" w:rsidRPr="00BE5BD0" w:rsidRDefault="004711AF" w:rsidP="004711AF"/>
    <w:p w14:paraId="408E8418" w14:textId="77777777" w:rsidR="004711AF" w:rsidRPr="00195774" w:rsidRDefault="004711AF" w:rsidP="00C015DD">
      <w:pPr>
        <w:pStyle w:val="3"/>
        <w:numPr>
          <w:ilvl w:val="0"/>
          <w:numId w:val="25"/>
        </w:numPr>
        <w:rPr>
          <w:rFonts w:cs="Times New Roman"/>
        </w:rPr>
      </w:pPr>
      <w:bookmarkStart w:id="127" w:name="_Toc162430149"/>
      <w:bookmarkStart w:id="128" w:name="_Toc162432614"/>
      <w:bookmarkStart w:id="129" w:name="_Toc202950470"/>
      <w:r w:rsidRPr="00195774">
        <w:rPr>
          <w:rFonts w:cs="Times New Roman"/>
        </w:rPr>
        <w:lastRenderedPageBreak/>
        <w:t>Описание комплексного типа «zhkuInf»</w:t>
      </w:r>
      <w:bookmarkEnd w:id="127"/>
      <w:bookmarkEnd w:id="128"/>
      <w:bookmarkEnd w:id="129"/>
    </w:p>
    <w:p w14:paraId="366E7565" w14:textId="77777777" w:rsidR="004711AF" w:rsidRPr="00BE5BD0" w:rsidRDefault="004711AF" w:rsidP="000B6367">
      <w:r w:rsidRPr="00BE5BD0">
        <w:t>Описание комплексного типа «zhku</w:t>
      </w:r>
      <w:r w:rsidRPr="00BE5BD0">
        <w:rPr>
          <w:lang w:val="en-US"/>
        </w:rPr>
        <w:t>I</w:t>
      </w:r>
      <w:r w:rsidRPr="00BE5BD0">
        <w:t>nf» блока «Информация о платеже ЖКУ».</w:t>
      </w:r>
    </w:p>
    <w:p w14:paraId="469A7404" w14:textId="798E1B14" w:rsidR="004711AF" w:rsidRPr="00BE5BD0" w:rsidRDefault="004711AF" w:rsidP="000B6367">
      <w:pPr>
        <w:pStyle w:val="-e"/>
      </w:pPr>
      <w:bookmarkStart w:id="130" w:name="_Ref162432373"/>
      <w:bookmarkStart w:id="131" w:name="_Toc202949428"/>
      <w:r w:rsidRPr="00BE5BD0">
        <w:t xml:space="preserve">Таблица </w:t>
      </w:r>
      <w:fldSimple w:instr=" SEQ Таблица \* ARABIC ">
        <w:r>
          <w:t>16</w:t>
        </w:r>
      </w:fldSimple>
      <w:bookmarkEnd w:id="130"/>
      <w:r w:rsidRPr="00BE5BD0">
        <w:t xml:space="preserve"> </w:t>
      </w:r>
      <w:r w:rsidR="000B6367" w:rsidRPr="00256E31">
        <w:t>–</w:t>
      </w:r>
      <w:r w:rsidR="000B6367">
        <w:t xml:space="preserve"> </w:t>
      </w:r>
      <w:r w:rsidRPr="00BE5BD0">
        <w:t>Описание комплексного типа «zhkuInf»</w:t>
      </w:r>
      <w:bookmarkEnd w:id="131"/>
    </w:p>
    <w:tbl>
      <w:tblPr>
        <w:tblStyle w:val="GOSTTable"/>
        <w:tblW w:w="5000" w:type="pct"/>
        <w:tblLayout w:type="fixed"/>
        <w:tblLook w:val="01E0" w:firstRow="1" w:lastRow="1" w:firstColumn="1" w:lastColumn="1" w:noHBand="0" w:noVBand="0"/>
      </w:tblPr>
      <w:tblGrid>
        <w:gridCol w:w="1651"/>
        <w:gridCol w:w="1648"/>
        <w:gridCol w:w="549"/>
        <w:gridCol w:w="1101"/>
        <w:gridCol w:w="858"/>
        <w:gridCol w:w="3538"/>
      </w:tblGrid>
      <w:tr w:rsidR="00FF528E" w:rsidRPr="00BE5BD0" w14:paraId="23DEF888" w14:textId="77777777" w:rsidTr="000B6367">
        <w:trPr>
          <w:cnfStyle w:val="100000000000" w:firstRow="1" w:lastRow="0" w:firstColumn="0" w:lastColumn="0" w:oddVBand="0" w:evenVBand="0" w:oddHBand="0" w:evenHBand="0" w:firstRowFirstColumn="0" w:firstRowLastColumn="0" w:lastRowFirstColumn="0" w:lastRowLastColumn="0"/>
          <w:tblHeader/>
        </w:trPr>
        <w:tc>
          <w:tcPr>
            <w:tcW w:w="883" w:type="pct"/>
          </w:tcPr>
          <w:p w14:paraId="2E618C81"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82" w:type="pct"/>
          </w:tcPr>
          <w:p w14:paraId="6F57FC8A"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1D802582"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582BAAF1"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459" w:type="pct"/>
          </w:tcPr>
          <w:p w14:paraId="1E49BAAA"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1893" w:type="pct"/>
          </w:tcPr>
          <w:p w14:paraId="0D8AE0CE"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6615CE95"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3BF14E0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Идентификатор платежного документа жилищно-коммунальных услуг</w:t>
            </w:r>
          </w:p>
        </w:tc>
        <w:tc>
          <w:tcPr>
            <w:tcW w:w="882" w:type="pct"/>
          </w:tcPr>
          <w:p w14:paraId="334A329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zhkuPmntID</w:t>
            </w:r>
          </w:p>
        </w:tc>
        <w:tc>
          <w:tcPr>
            <w:tcW w:w="294" w:type="pct"/>
          </w:tcPr>
          <w:p w14:paraId="408477F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4FC25A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T(18)</w:t>
            </w:r>
          </w:p>
        </w:tc>
        <w:tc>
          <w:tcPr>
            <w:tcW w:w="459" w:type="pct"/>
          </w:tcPr>
          <w:p w14:paraId="483CBA4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5CC3FEE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идентификатор платежного документа в формате «00АА000000-00-0000», где знак «0» означает цифру, а знак «А» означает букву русского алфавита в любом регистре.</w:t>
            </w:r>
          </w:p>
        </w:tc>
      </w:tr>
      <w:tr w:rsidR="004711AF" w:rsidRPr="00BE5BD0" w14:paraId="4AFADAAC"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6DA329F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Период оплаты жилищно-коммунальных услуг</w:t>
            </w:r>
          </w:p>
        </w:tc>
        <w:tc>
          <w:tcPr>
            <w:tcW w:w="882" w:type="pct"/>
          </w:tcPr>
          <w:p w14:paraId="278D713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zhkuPmntPeriod</w:t>
            </w:r>
          </w:p>
        </w:tc>
        <w:tc>
          <w:tcPr>
            <w:tcW w:w="294" w:type="pct"/>
          </w:tcPr>
          <w:p w14:paraId="783C793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4303C61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Т(7)</w:t>
            </w:r>
          </w:p>
        </w:tc>
        <w:tc>
          <w:tcPr>
            <w:tcW w:w="459" w:type="pct"/>
          </w:tcPr>
          <w:p w14:paraId="02D4462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2493935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месяц и год оплаты жилищно-коммунальных услуг в формате «ММ.ГГГГ». </w:t>
            </w:r>
          </w:p>
          <w:p w14:paraId="4C89512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Обязательно для заполнения, если заполнен реквизит «Единый лицевой счет» или «Идентификатор жилищно-коммунальной услуги».</w:t>
            </w:r>
          </w:p>
        </w:tc>
      </w:tr>
      <w:tr w:rsidR="004711AF" w:rsidRPr="00BE5BD0" w14:paraId="6A434CB3"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14A3D75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Единый лицевой счет</w:t>
            </w:r>
          </w:p>
        </w:tc>
        <w:tc>
          <w:tcPr>
            <w:tcW w:w="882" w:type="pct"/>
          </w:tcPr>
          <w:p w14:paraId="6C89232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snglPersAccnt</w:t>
            </w:r>
          </w:p>
        </w:tc>
        <w:tc>
          <w:tcPr>
            <w:tcW w:w="294" w:type="pct"/>
          </w:tcPr>
          <w:p w14:paraId="6416ADB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55132CC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Т(10)</w:t>
            </w:r>
          </w:p>
        </w:tc>
        <w:tc>
          <w:tcPr>
            <w:tcW w:w="459" w:type="pct"/>
          </w:tcPr>
          <w:p w14:paraId="5BAAC72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41A8229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единый лицевой счет в формате 00АА000000, где знак «0» означает цифру, а знак «А» означает букву русского алфавита в любом регистре.</w:t>
            </w:r>
          </w:p>
        </w:tc>
      </w:tr>
      <w:tr w:rsidR="004711AF" w:rsidRPr="00BE5BD0" w14:paraId="436A7D50"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32E24D1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Идентификатор жилищно-коммунальной услуги</w:t>
            </w:r>
          </w:p>
        </w:tc>
        <w:tc>
          <w:tcPr>
            <w:tcW w:w="882" w:type="pct"/>
          </w:tcPr>
          <w:p w14:paraId="2EB3371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zhkuServiceId</w:t>
            </w:r>
          </w:p>
        </w:tc>
        <w:tc>
          <w:tcPr>
            <w:tcW w:w="294" w:type="pct"/>
          </w:tcPr>
          <w:p w14:paraId="2C54D30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4D31A34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Т(13)</w:t>
            </w:r>
          </w:p>
        </w:tc>
        <w:tc>
          <w:tcPr>
            <w:tcW w:w="459" w:type="pct"/>
          </w:tcPr>
          <w:p w14:paraId="04523A9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619F154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идентификатор жилищно-коммунальной услуги в формате «00АА000000-00», где знак «0» означает цифру, а знак «А» означает букву русского алфавита в любом регистре.</w:t>
            </w:r>
          </w:p>
          <w:p w14:paraId="2F008E9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Обязательно для заполнения, если заполнен реквизит «Период оплаты жилищно-коммунальных услуг».</w:t>
            </w:r>
          </w:p>
        </w:tc>
      </w:tr>
    </w:tbl>
    <w:p w14:paraId="67562CB8" w14:textId="77777777" w:rsidR="004711AF" w:rsidRPr="00BE5BD0" w:rsidRDefault="004711AF" w:rsidP="004711AF"/>
    <w:p w14:paraId="6FFE73B2" w14:textId="77777777" w:rsidR="004711AF" w:rsidRPr="00BE5BD0" w:rsidRDefault="004711AF" w:rsidP="004711AF">
      <w:pPr>
        <w:spacing w:after="160" w:line="259" w:lineRule="auto"/>
        <w:rPr>
          <w:b/>
          <w:iCs/>
          <w:sz w:val="26"/>
          <w:szCs w:val="26"/>
        </w:rPr>
      </w:pPr>
      <w:r w:rsidRPr="00BE5BD0">
        <w:br w:type="page"/>
      </w:r>
    </w:p>
    <w:p w14:paraId="0FA9603D" w14:textId="77777777" w:rsidR="004711AF" w:rsidRPr="00195774" w:rsidRDefault="004711AF" w:rsidP="00C015DD">
      <w:pPr>
        <w:pStyle w:val="3"/>
        <w:numPr>
          <w:ilvl w:val="0"/>
          <w:numId w:val="25"/>
        </w:numPr>
        <w:rPr>
          <w:rFonts w:cs="Times New Roman"/>
        </w:rPr>
      </w:pPr>
      <w:bookmarkStart w:id="132" w:name="_Toc162430150"/>
      <w:bookmarkStart w:id="133" w:name="_Toc162432615"/>
      <w:bookmarkStart w:id="134" w:name="_Toc202950471"/>
      <w:r w:rsidRPr="00195774">
        <w:rPr>
          <w:rFonts w:cs="Times New Roman"/>
        </w:rPr>
        <w:lastRenderedPageBreak/>
        <w:t>Описание комплексного типа «</w:t>
      </w:r>
      <w:r w:rsidRPr="00195774">
        <w:rPr>
          <w:rFonts w:cs="Times New Roman"/>
          <w:shd w:val="clear" w:color="auto" w:fill="FFFFFF"/>
        </w:rPr>
        <w:t>bscDcmnts</w:t>
      </w:r>
      <w:r w:rsidRPr="00195774">
        <w:rPr>
          <w:rFonts w:cs="Times New Roman"/>
        </w:rPr>
        <w:t>»</w:t>
      </w:r>
      <w:bookmarkEnd w:id="132"/>
      <w:bookmarkEnd w:id="133"/>
      <w:bookmarkEnd w:id="134"/>
    </w:p>
    <w:p w14:paraId="6FDDBF47" w14:textId="77777777" w:rsidR="004711AF" w:rsidRPr="00BE5BD0" w:rsidRDefault="004711AF" w:rsidP="000B6367">
      <w:r w:rsidRPr="00BE5BD0">
        <w:t>Описание комплексного типа «bscDcmnts» блока «Документы-основания».</w:t>
      </w:r>
    </w:p>
    <w:p w14:paraId="28FFECB2" w14:textId="77E4A1A4" w:rsidR="004711AF" w:rsidRPr="00BE5BD0" w:rsidRDefault="004711AF" w:rsidP="000B6367">
      <w:pPr>
        <w:pStyle w:val="-e"/>
      </w:pPr>
      <w:bookmarkStart w:id="135" w:name="_Ref162432381"/>
      <w:bookmarkStart w:id="136" w:name="_Toc202949429"/>
      <w:r w:rsidRPr="00BE5BD0">
        <w:t xml:space="preserve">Таблица </w:t>
      </w:r>
      <w:fldSimple w:instr=" SEQ Таблица \* ARABIC ">
        <w:r>
          <w:t>17</w:t>
        </w:r>
      </w:fldSimple>
      <w:bookmarkEnd w:id="135"/>
      <w:r w:rsidRPr="00BE5BD0">
        <w:t xml:space="preserve"> </w:t>
      </w:r>
      <w:r w:rsidR="000B6367" w:rsidRPr="00256E31">
        <w:t>–</w:t>
      </w:r>
      <w:r w:rsidR="000B6367">
        <w:t xml:space="preserve"> </w:t>
      </w:r>
      <w:r w:rsidRPr="00BE5BD0">
        <w:t>Описание комплексного типа «bscDcmnts»</w:t>
      </w:r>
      <w:bookmarkEnd w:id="136"/>
    </w:p>
    <w:tbl>
      <w:tblPr>
        <w:tblStyle w:val="GOSTTable"/>
        <w:tblW w:w="5000" w:type="pct"/>
        <w:tblLayout w:type="fixed"/>
        <w:tblLook w:val="01E0" w:firstRow="1" w:lastRow="1" w:firstColumn="1" w:lastColumn="1" w:noHBand="0" w:noVBand="0"/>
      </w:tblPr>
      <w:tblGrid>
        <w:gridCol w:w="1651"/>
        <w:gridCol w:w="1649"/>
        <w:gridCol w:w="549"/>
        <w:gridCol w:w="1101"/>
        <w:gridCol w:w="549"/>
        <w:gridCol w:w="3846"/>
      </w:tblGrid>
      <w:tr w:rsidR="00FF528E" w:rsidRPr="00BE5BD0" w14:paraId="325D080E" w14:textId="77777777" w:rsidTr="00B7490E">
        <w:trPr>
          <w:cnfStyle w:val="100000000000" w:firstRow="1" w:lastRow="0" w:firstColumn="0" w:lastColumn="0" w:oddVBand="0" w:evenVBand="0" w:oddHBand="0" w:evenHBand="0" w:firstRowFirstColumn="0" w:firstRowLastColumn="0" w:lastRowFirstColumn="0" w:lastRowLastColumn="0"/>
          <w:tblHeader/>
        </w:trPr>
        <w:tc>
          <w:tcPr>
            <w:tcW w:w="883" w:type="pct"/>
          </w:tcPr>
          <w:p w14:paraId="7D2843B3"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82" w:type="pct"/>
          </w:tcPr>
          <w:p w14:paraId="0CBA1E78"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5B2F9F8F"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4D09131B"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294" w:type="pct"/>
          </w:tcPr>
          <w:p w14:paraId="702ECAB2"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2058" w:type="pct"/>
          </w:tcPr>
          <w:p w14:paraId="4E231157"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0CD30997" w14:textId="77777777" w:rsidTr="00B7490E">
        <w:trPr>
          <w:cnfStyle w:val="000000100000" w:firstRow="0" w:lastRow="0" w:firstColumn="0" w:lastColumn="0" w:oddVBand="0" w:evenVBand="0" w:oddHBand="1" w:evenHBand="0" w:firstRowFirstColumn="0" w:firstRowLastColumn="0" w:lastRowFirstColumn="0" w:lastRowLastColumn="0"/>
        </w:trPr>
        <w:tc>
          <w:tcPr>
            <w:tcW w:w="883" w:type="pct"/>
          </w:tcPr>
          <w:p w14:paraId="360AC59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Вид документа-основания</w:t>
            </w:r>
          </w:p>
        </w:tc>
        <w:tc>
          <w:tcPr>
            <w:tcW w:w="882" w:type="pct"/>
          </w:tcPr>
          <w:p w14:paraId="564A4CA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documentType</w:t>
            </w:r>
          </w:p>
        </w:tc>
        <w:tc>
          <w:tcPr>
            <w:tcW w:w="294" w:type="pct"/>
          </w:tcPr>
          <w:p w14:paraId="7B6A871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40CE607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T(1-50)</w:t>
            </w:r>
          </w:p>
        </w:tc>
        <w:tc>
          <w:tcPr>
            <w:tcW w:w="294" w:type="pct"/>
          </w:tcPr>
          <w:p w14:paraId="4856A11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3E6F11F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вид документа-основания, подтверждающего возникновение обязательства, и (или) наименование документа для оплаты которого представляется РСКП.</w:t>
            </w:r>
          </w:p>
          <w:p w14:paraId="4610774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Для БУ/АУ:</w:t>
            </w:r>
          </w:p>
          <w:p w14:paraId="00BC12F8" w14:textId="5292303C"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Обязателен к заполнению если КВР в поле КБК плательщика принимает значения </w:t>
            </w:r>
            <w:r w:rsidR="004E5E0B" w:rsidRPr="000B6367">
              <w:rPr>
                <w:rFonts w:cs="Times New Roman"/>
                <w:snapToGrid/>
                <w:kern w:val="0"/>
                <w14:ligatures w14:val="none"/>
              </w:rPr>
              <w:t>240,</w:t>
            </w:r>
            <w:r w:rsidRPr="000B6367">
              <w:rPr>
                <w:rFonts w:cs="Times New Roman"/>
                <w:snapToGrid/>
                <w:kern w:val="0"/>
                <w14:ligatures w14:val="none"/>
              </w:rPr>
              <w:t xml:space="preserve">241, 243, 244, 245, 246, 247, 323, 406, 407. </w:t>
            </w:r>
          </w:p>
          <w:p w14:paraId="4A306E7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Для ФО при перечислении или возврате сумм НВС допустимые значения:</w:t>
            </w:r>
          </w:p>
          <w:p w14:paraId="3F0A91D1" w14:textId="77777777" w:rsidR="004711AF" w:rsidRPr="000B6367" w:rsidRDefault="004711AF" w:rsidP="000B6367">
            <w:pPr>
              <w:pStyle w:val="12-1"/>
              <w:rPr>
                <w:snapToGrid w:val="0"/>
              </w:rPr>
            </w:pPr>
            <w:r w:rsidRPr="000B6367">
              <w:rPr>
                <w:snapToGrid w:val="0"/>
              </w:rPr>
              <w:t>ПП/ППС (входящее);</w:t>
            </w:r>
          </w:p>
          <w:p w14:paraId="1388C1EA" w14:textId="77777777" w:rsidR="004711AF" w:rsidRPr="000B6367" w:rsidRDefault="004711AF" w:rsidP="000B6367">
            <w:pPr>
              <w:pStyle w:val="12-1"/>
              <w:rPr>
                <w:snapToGrid w:val="0"/>
              </w:rPr>
            </w:pPr>
            <w:r w:rsidRPr="000B6367">
              <w:rPr>
                <w:snapToGrid w:val="0"/>
              </w:rPr>
              <w:t>Заявление.</w:t>
            </w:r>
          </w:p>
          <w:p w14:paraId="0083F05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Для ФО при перечислении или возврате сумм НВС вид документа-основания «Заявление» обязательно к заполнению.</w:t>
            </w:r>
          </w:p>
          <w:p w14:paraId="60A74A1C" w14:textId="4D048A1A" w:rsidR="00E329E9"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Для ПСБ вид документа-основания указывается в свободной форме. </w:t>
            </w:r>
          </w:p>
        </w:tc>
      </w:tr>
      <w:tr w:rsidR="004711AF" w:rsidRPr="00BE5BD0" w14:paraId="3496EA70" w14:textId="77777777" w:rsidTr="00B7490E">
        <w:trPr>
          <w:cnfStyle w:val="000000010000" w:firstRow="0" w:lastRow="0" w:firstColumn="0" w:lastColumn="0" w:oddVBand="0" w:evenVBand="0" w:oddHBand="0" w:evenHBand="1" w:firstRowFirstColumn="0" w:firstRowLastColumn="0" w:lastRowFirstColumn="0" w:lastRowLastColumn="0"/>
        </w:trPr>
        <w:tc>
          <w:tcPr>
            <w:tcW w:w="883" w:type="pct"/>
          </w:tcPr>
          <w:p w14:paraId="172396A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Номер документа-основания</w:t>
            </w:r>
          </w:p>
        </w:tc>
        <w:tc>
          <w:tcPr>
            <w:tcW w:w="882" w:type="pct"/>
          </w:tcPr>
          <w:p w14:paraId="4B56A83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documentNm</w:t>
            </w:r>
          </w:p>
        </w:tc>
        <w:tc>
          <w:tcPr>
            <w:tcW w:w="294" w:type="pct"/>
          </w:tcPr>
          <w:p w14:paraId="567FCD8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7FFD5AF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T(1-100)</w:t>
            </w:r>
          </w:p>
        </w:tc>
        <w:tc>
          <w:tcPr>
            <w:tcW w:w="294" w:type="pct"/>
          </w:tcPr>
          <w:p w14:paraId="359766C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0C4FEC2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номер документа-основания.</w:t>
            </w:r>
          </w:p>
          <w:p w14:paraId="7122EBD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Заполняется при наличии документа-основания, подтверждающего возникновение обязательства, и (или) документа для оплаты которого представляется РСКП. Элемент обязателен к заполнению, если заполнен «Вид документа-основания».</w:t>
            </w:r>
          </w:p>
          <w:p w14:paraId="63BF150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Для ФО при перечислении или возврате сумм НВС для Заявления указывается номер заявления, для ПП/ППС (входящее) номер документа.</w:t>
            </w:r>
          </w:p>
        </w:tc>
      </w:tr>
      <w:tr w:rsidR="004711AF" w:rsidRPr="00BE5BD0" w14:paraId="15C48C06" w14:textId="77777777" w:rsidTr="00B7490E">
        <w:trPr>
          <w:cnfStyle w:val="000000100000" w:firstRow="0" w:lastRow="0" w:firstColumn="0" w:lastColumn="0" w:oddVBand="0" w:evenVBand="0" w:oddHBand="1" w:evenHBand="0" w:firstRowFirstColumn="0" w:firstRowLastColumn="0" w:lastRowFirstColumn="0" w:lastRowLastColumn="0"/>
        </w:trPr>
        <w:tc>
          <w:tcPr>
            <w:tcW w:w="883" w:type="pct"/>
          </w:tcPr>
          <w:p w14:paraId="1CACA14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Дата документа-основания</w:t>
            </w:r>
          </w:p>
        </w:tc>
        <w:tc>
          <w:tcPr>
            <w:tcW w:w="882" w:type="pct"/>
          </w:tcPr>
          <w:p w14:paraId="25B5064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documentDate</w:t>
            </w:r>
          </w:p>
        </w:tc>
        <w:tc>
          <w:tcPr>
            <w:tcW w:w="294" w:type="pct"/>
          </w:tcPr>
          <w:p w14:paraId="2CBE9C9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2789718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Date</w:t>
            </w:r>
          </w:p>
        </w:tc>
        <w:tc>
          <w:tcPr>
            <w:tcW w:w="294" w:type="pct"/>
          </w:tcPr>
          <w:p w14:paraId="5ED4C50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23982D0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дата документа-основания</w:t>
            </w:r>
          </w:p>
          <w:p w14:paraId="200382C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Заполняется при наличии документа-основания, подтверждающего возникновение обязательства, и (или) документа для оплаты которого представляется РСКП.</w:t>
            </w:r>
          </w:p>
          <w:p w14:paraId="41BD49C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Для ФО при перечислении или возврате сумм НВС для Заявления указывается дата заявления, для ПП/ППС (входящее) дата документа.</w:t>
            </w:r>
          </w:p>
        </w:tc>
      </w:tr>
      <w:tr w:rsidR="004711AF" w:rsidRPr="00BE5BD0" w14:paraId="3C845EF3" w14:textId="77777777" w:rsidTr="00B7490E">
        <w:trPr>
          <w:cnfStyle w:val="000000010000" w:firstRow="0" w:lastRow="0" w:firstColumn="0" w:lastColumn="0" w:oddVBand="0" w:evenVBand="0" w:oddHBand="0" w:evenHBand="1" w:firstRowFirstColumn="0" w:firstRowLastColumn="0" w:lastRowFirstColumn="0" w:lastRowLastColumn="0"/>
        </w:trPr>
        <w:tc>
          <w:tcPr>
            <w:tcW w:w="883" w:type="pct"/>
          </w:tcPr>
          <w:p w14:paraId="303C7A2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Предмет документа-основания</w:t>
            </w:r>
          </w:p>
        </w:tc>
        <w:tc>
          <w:tcPr>
            <w:tcW w:w="882" w:type="pct"/>
          </w:tcPr>
          <w:p w14:paraId="1B26F7F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documentSubject</w:t>
            </w:r>
          </w:p>
        </w:tc>
        <w:tc>
          <w:tcPr>
            <w:tcW w:w="294" w:type="pct"/>
          </w:tcPr>
          <w:p w14:paraId="4102C738"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22A1940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T(1-512)</w:t>
            </w:r>
          </w:p>
        </w:tc>
        <w:tc>
          <w:tcPr>
            <w:tcW w:w="294" w:type="pct"/>
          </w:tcPr>
          <w:p w14:paraId="2BB96EF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03E3EFE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предмет (краткое содержание) документа-основания и (или) документа, подтверждающего возникновение обязательства. </w:t>
            </w:r>
          </w:p>
          <w:p w14:paraId="5A780EE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Заполняется при наличии документа-основания, подтверждающего возникновение обязательства, и (или) документа для оплаты которого представляется РСКП.</w:t>
            </w:r>
          </w:p>
          <w:p w14:paraId="4AE1339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1F09927D" w14:textId="77777777" w:rsidTr="00B7490E">
        <w:trPr>
          <w:cnfStyle w:val="000000100000" w:firstRow="0" w:lastRow="0" w:firstColumn="0" w:lastColumn="0" w:oddVBand="0" w:evenVBand="0" w:oddHBand="1" w:evenHBand="0" w:firstRowFirstColumn="0" w:firstRowLastColumn="0" w:lastRowFirstColumn="0" w:lastRowLastColumn="0"/>
        </w:trPr>
        <w:tc>
          <w:tcPr>
            <w:tcW w:w="883" w:type="pct"/>
          </w:tcPr>
          <w:p w14:paraId="3D3B743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Вид реестра</w:t>
            </w:r>
          </w:p>
        </w:tc>
        <w:tc>
          <w:tcPr>
            <w:tcW w:w="882" w:type="pct"/>
          </w:tcPr>
          <w:p w14:paraId="2CE6E11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registryType</w:t>
            </w:r>
          </w:p>
        </w:tc>
        <w:tc>
          <w:tcPr>
            <w:tcW w:w="294" w:type="pct"/>
          </w:tcPr>
          <w:p w14:paraId="3056DBA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0F36099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T(2)</w:t>
            </w:r>
          </w:p>
        </w:tc>
        <w:tc>
          <w:tcPr>
            <w:tcW w:w="294" w:type="pct"/>
          </w:tcPr>
          <w:p w14:paraId="2719960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1B9C832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код вида реестра: </w:t>
            </w:r>
          </w:p>
          <w:p w14:paraId="5E601A07" w14:textId="77777777" w:rsidR="004711AF" w:rsidRPr="000B6367" w:rsidRDefault="004711AF" w:rsidP="000B6367">
            <w:pPr>
              <w:pStyle w:val="12-1"/>
              <w:tabs>
                <w:tab w:val="clear" w:pos="284"/>
              </w:tabs>
              <w:rPr>
                <w:snapToGrid w:val="0"/>
              </w:rPr>
            </w:pPr>
            <w:r w:rsidRPr="000B6367">
              <w:rPr>
                <w:snapToGrid w:val="0"/>
              </w:rPr>
              <w:t>«</w:t>
            </w:r>
            <w:proofErr w:type="gramStart"/>
            <w:r w:rsidRPr="000B6367">
              <w:rPr>
                <w:snapToGrid w:val="0"/>
              </w:rPr>
              <w:t xml:space="preserve">01» </w:t>
            </w:r>
            <w:r w:rsidRPr="000B6367">
              <w:rPr>
                <w:snapToGrid w:val="0"/>
              </w:rPr>
              <w:sym w:font="Symbol" w:char="F02D"/>
            </w:r>
            <w:r w:rsidRPr="000B6367">
              <w:rPr>
                <w:snapToGrid w:val="0"/>
              </w:rPr>
              <w:t xml:space="preserve"> Реестр</w:t>
            </w:r>
            <w:proofErr w:type="gramEnd"/>
            <w:r w:rsidRPr="000B6367">
              <w:rPr>
                <w:snapToGrid w:val="0"/>
              </w:rPr>
              <w:t xml:space="preserve"> соглашений (договоров) о предоставлении субсидий, бюджетных инвестиций, межбюджетных трансфертов; </w:t>
            </w:r>
          </w:p>
          <w:p w14:paraId="27D3547D" w14:textId="77777777" w:rsidR="004711AF" w:rsidRPr="000B6367" w:rsidRDefault="004711AF" w:rsidP="000B6367">
            <w:pPr>
              <w:pStyle w:val="12-1"/>
              <w:tabs>
                <w:tab w:val="clear" w:pos="284"/>
              </w:tabs>
              <w:rPr>
                <w:snapToGrid w:val="0"/>
              </w:rPr>
            </w:pPr>
            <w:r w:rsidRPr="000B6367">
              <w:rPr>
                <w:snapToGrid w:val="0"/>
              </w:rPr>
              <w:t>«</w:t>
            </w:r>
            <w:proofErr w:type="gramStart"/>
            <w:r w:rsidRPr="000B6367">
              <w:rPr>
                <w:snapToGrid w:val="0"/>
              </w:rPr>
              <w:t xml:space="preserve">02» </w:t>
            </w:r>
            <w:r w:rsidRPr="000B6367">
              <w:rPr>
                <w:snapToGrid w:val="0"/>
              </w:rPr>
              <w:sym w:font="Symbol" w:char="F02D"/>
            </w:r>
            <w:r w:rsidRPr="000B6367">
              <w:rPr>
                <w:snapToGrid w:val="0"/>
              </w:rPr>
              <w:t xml:space="preserve"> Реестр</w:t>
            </w:r>
            <w:proofErr w:type="gramEnd"/>
            <w:r w:rsidRPr="000B6367">
              <w:rPr>
                <w:snapToGrid w:val="0"/>
              </w:rPr>
              <w:t xml:space="preserve"> контрактов, заключенных заказчиками (Значение данного кода приходит из ЕИС);</w:t>
            </w:r>
          </w:p>
          <w:p w14:paraId="715CFFFF" w14:textId="77777777" w:rsidR="004711AF" w:rsidRPr="000B6367" w:rsidRDefault="004711AF" w:rsidP="000B6367">
            <w:pPr>
              <w:pStyle w:val="12-1"/>
              <w:tabs>
                <w:tab w:val="clear" w:pos="284"/>
              </w:tabs>
              <w:rPr>
                <w:snapToGrid w:val="0"/>
              </w:rPr>
            </w:pPr>
            <w:r w:rsidRPr="000B6367">
              <w:rPr>
                <w:snapToGrid w:val="0"/>
              </w:rPr>
              <w:t>«</w:t>
            </w:r>
            <w:proofErr w:type="gramStart"/>
            <w:r w:rsidRPr="000B6367">
              <w:rPr>
                <w:snapToGrid w:val="0"/>
              </w:rPr>
              <w:t xml:space="preserve">03» </w:t>
            </w:r>
            <w:r w:rsidRPr="000B6367">
              <w:rPr>
                <w:snapToGrid w:val="0"/>
              </w:rPr>
              <w:sym w:font="Symbol" w:char="F02D"/>
            </w:r>
            <w:r w:rsidRPr="000B6367">
              <w:rPr>
                <w:snapToGrid w:val="0"/>
              </w:rPr>
              <w:t xml:space="preserve"> Реестр</w:t>
            </w:r>
            <w:proofErr w:type="gramEnd"/>
            <w:r w:rsidRPr="000B6367">
              <w:rPr>
                <w:snapToGrid w:val="0"/>
              </w:rPr>
              <w:t xml:space="preserve"> контрактов, содержащий сведения, составляющие государственную тайну.</w:t>
            </w:r>
          </w:p>
          <w:p w14:paraId="17D5C98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Заполняется при отправке РСКП из ЕИС только для строки «Контракт».</w:t>
            </w:r>
          </w:p>
          <w:p w14:paraId="7FA03B0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формировании РСКП в бухгалтерских системах.</w:t>
            </w:r>
          </w:p>
          <w:p w14:paraId="4106056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tc>
      </w:tr>
      <w:tr w:rsidR="004711AF" w:rsidRPr="00BE5BD0" w14:paraId="2FD71D5B" w14:textId="77777777" w:rsidTr="00B7490E">
        <w:trPr>
          <w:cnfStyle w:val="000000010000" w:firstRow="0" w:lastRow="0" w:firstColumn="0" w:lastColumn="0" w:oddVBand="0" w:evenVBand="0" w:oddHBand="0" w:evenHBand="1" w:firstRowFirstColumn="0" w:firstRowLastColumn="0" w:lastRowFirstColumn="0" w:lastRowLastColumn="0"/>
        </w:trPr>
        <w:tc>
          <w:tcPr>
            <w:tcW w:w="883" w:type="pct"/>
          </w:tcPr>
          <w:p w14:paraId="4D4591F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lastRenderedPageBreak/>
              <w:t>Уникальный номер реестровой записи</w:t>
            </w:r>
          </w:p>
        </w:tc>
        <w:tc>
          <w:tcPr>
            <w:tcW w:w="882" w:type="pct"/>
          </w:tcPr>
          <w:p w14:paraId="00FE62D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rgstrRecordNm</w:t>
            </w:r>
          </w:p>
        </w:tc>
        <w:tc>
          <w:tcPr>
            <w:tcW w:w="294" w:type="pct"/>
          </w:tcPr>
          <w:p w14:paraId="3A219F7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6EFE3F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Т(1-27)</w:t>
            </w:r>
          </w:p>
        </w:tc>
        <w:tc>
          <w:tcPr>
            <w:tcW w:w="294" w:type="pct"/>
          </w:tcPr>
          <w:p w14:paraId="2C09351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7846ED0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уникальный номер реестровой записи в реестре (при наличии) только для строки «Контракт». </w:t>
            </w:r>
          </w:p>
          <w:p w14:paraId="5400036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p w14:paraId="1F905D5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Заполняется при отправке РСКП из ЕИС только для строки «Контракт».</w:t>
            </w:r>
          </w:p>
          <w:p w14:paraId="005AA0C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формировании РСКП в бухгалтерских системах.</w:t>
            </w:r>
          </w:p>
        </w:tc>
      </w:tr>
      <w:tr w:rsidR="004711AF" w:rsidRPr="00BE5BD0" w14:paraId="24CA86A0" w14:textId="77777777" w:rsidTr="00B7490E">
        <w:trPr>
          <w:cnfStyle w:val="000000100000" w:firstRow="0" w:lastRow="0" w:firstColumn="0" w:lastColumn="0" w:oddVBand="0" w:evenVBand="0" w:oddHBand="1" w:evenHBand="0" w:firstRowFirstColumn="0" w:firstRowLastColumn="0" w:lastRowFirstColumn="0" w:lastRowLastColumn="0"/>
        </w:trPr>
        <w:tc>
          <w:tcPr>
            <w:tcW w:w="883" w:type="pct"/>
          </w:tcPr>
          <w:p w14:paraId="6A8DF9D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Идентификатор документа о приемке или идентификатор этапа исполнения контракта (в случае авансового платежа)</w:t>
            </w:r>
          </w:p>
        </w:tc>
        <w:tc>
          <w:tcPr>
            <w:tcW w:w="882" w:type="pct"/>
          </w:tcPr>
          <w:p w14:paraId="63B65D6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acceptDcmntID</w:t>
            </w:r>
          </w:p>
        </w:tc>
        <w:tc>
          <w:tcPr>
            <w:tcW w:w="294" w:type="pct"/>
          </w:tcPr>
          <w:p w14:paraId="662B4B3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25F2037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T(1-20)</w:t>
            </w:r>
          </w:p>
        </w:tc>
        <w:tc>
          <w:tcPr>
            <w:tcW w:w="294" w:type="pct"/>
          </w:tcPr>
          <w:p w14:paraId="507B5DF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2058" w:type="pct"/>
          </w:tcPr>
          <w:p w14:paraId="27D1C5D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идентификатор документа о приемке или идентификатор этапа. </w:t>
            </w:r>
          </w:p>
          <w:p w14:paraId="359FD0E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Заполняется при отправке РСКП из ЕИС только для строки «Контракт» или «документ о приемке».</w:t>
            </w:r>
          </w:p>
          <w:p w14:paraId="4F1D004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перечислении сумм НВС ФО.</w:t>
            </w:r>
          </w:p>
          <w:p w14:paraId="26A1B5D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Не заполняется при формировании РСКП в бухгалтерских системах.</w:t>
            </w:r>
          </w:p>
        </w:tc>
      </w:tr>
    </w:tbl>
    <w:p w14:paraId="089B6977" w14:textId="77777777" w:rsidR="004711AF" w:rsidRPr="00BE5BD0" w:rsidRDefault="004711AF" w:rsidP="004711AF"/>
    <w:p w14:paraId="4D29BCB1" w14:textId="77777777" w:rsidR="004711AF" w:rsidRPr="00195774" w:rsidRDefault="004711AF" w:rsidP="00C015DD">
      <w:pPr>
        <w:pStyle w:val="3"/>
        <w:numPr>
          <w:ilvl w:val="0"/>
          <w:numId w:val="25"/>
        </w:numPr>
        <w:rPr>
          <w:rFonts w:cs="Times New Roman"/>
          <w:noProof/>
        </w:rPr>
      </w:pPr>
      <w:bookmarkStart w:id="137" w:name="_Toc162430151"/>
      <w:bookmarkStart w:id="138" w:name="_Toc162432616"/>
      <w:bookmarkStart w:id="139" w:name="_Toc202950472"/>
      <w:r w:rsidRPr="00195774">
        <w:rPr>
          <w:rFonts w:cs="Times New Roman"/>
        </w:rPr>
        <w:t>Описание комплексного типа «mngrInf»</w:t>
      </w:r>
      <w:bookmarkEnd w:id="137"/>
      <w:bookmarkEnd w:id="138"/>
      <w:bookmarkEnd w:id="139"/>
    </w:p>
    <w:p w14:paraId="5538B08F" w14:textId="77777777" w:rsidR="004711AF" w:rsidRPr="00BE5BD0" w:rsidRDefault="004711AF" w:rsidP="000B6367">
      <w:r w:rsidRPr="00BE5BD0">
        <w:t>Описание комплексного типа «mngrInf» блока «Информация о руководителе (ином уполномоченном лице)».</w:t>
      </w:r>
    </w:p>
    <w:p w14:paraId="7ADA4B1E" w14:textId="6F3580EB" w:rsidR="004711AF" w:rsidRPr="00BE5BD0" w:rsidRDefault="004711AF" w:rsidP="000B6367">
      <w:pPr>
        <w:pStyle w:val="-e"/>
      </w:pPr>
      <w:bookmarkStart w:id="140" w:name="_Ref162432400"/>
      <w:bookmarkStart w:id="141" w:name="_Toc202949430"/>
      <w:r w:rsidRPr="00BE5BD0">
        <w:lastRenderedPageBreak/>
        <w:t xml:space="preserve">Таблица </w:t>
      </w:r>
      <w:r w:rsidR="00F0473A">
        <w:rPr>
          <w:noProof/>
        </w:rPr>
        <w:fldChar w:fldCharType="begin"/>
      </w:r>
      <w:r w:rsidR="00F0473A">
        <w:rPr>
          <w:noProof/>
        </w:rPr>
        <w:instrText xml:space="preserve"> SEQ Таблица \* ARABIC </w:instrText>
      </w:r>
      <w:r w:rsidR="00F0473A">
        <w:rPr>
          <w:noProof/>
        </w:rPr>
        <w:fldChar w:fldCharType="separate"/>
      </w:r>
      <w:r>
        <w:rPr>
          <w:noProof/>
        </w:rPr>
        <w:t>18</w:t>
      </w:r>
      <w:r w:rsidR="00F0473A">
        <w:rPr>
          <w:noProof/>
        </w:rPr>
        <w:fldChar w:fldCharType="end"/>
      </w:r>
      <w:bookmarkEnd w:id="140"/>
      <w:r w:rsidRPr="00BE5BD0">
        <w:t xml:space="preserve"> </w:t>
      </w:r>
      <w:r w:rsidR="000B6367" w:rsidRPr="00256E31">
        <w:t>–</w:t>
      </w:r>
      <w:r w:rsidR="000B6367">
        <w:t xml:space="preserve"> </w:t>
      </w:r>
      <w:r w:rsidRPr="00BE5BD0">
        <w:t>Описание комплексного типа «mngrInf»</w:t>
      </w:r>
      <w:bookmarkEnd w:id="141"/>
    </w:p>
    <w:tbl>
      <w:tblPr>
        <w:tblStyle w:val="GOSTTable"/>
        <w:tblW w:w="5000" w:type="pct"/>
        <w:tblLayout w:type="fixed"/>
        <w:tblLook w:val="01E0" w:firstRow="1" w:lastRow="1" w:firstColumn="1" w:lastColumn="1" w:noHBand="0" w:noVBand="0"/>
      </w:tblPr>
      <w:tblGrid>
        <w:gridCol w:w="1696"/>
        <w:gridCol w:w="1604"/>
        <w:gridCol w:w="549"/>
        <w:gridCol w:w="1101"/>
        <w:gridCol w:w="549"/>
        <w:gridCol w:w="3846"/>
      </w:tblGrid>
      <w:tr w:rsidR="00FF528E" w:rsidRPr="00BE5BD0" w14:paraId="1820C708" w14:textId="77777777" w:rsidTr="00B7490E">
        <w:trPr>
          <w:cnfStyle w:val="100000000000" w:firstRow="1" w:lastRow="0" w:firstColumn="0" w:lastColumn="0" w:oddVBand="0" w:evenVBand="0" w:oddHBand="0" w:evenHBand="0" w:firstRowFirstColumn="0" w:firstRowLastColumn="0" w:lastRowFirstColumn="0" w:lastRowLastColumn="0"/>
          <w:tblHeader/>
        </w:trPr>
        <w:tc>
          <w:tcPr>
            <w:tcW w:w="907" w:type="pct"/>
          </w:tcPr>
          <w:p w14:paraId="2380B0B1"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58" w:type="pct"/>
          </w:tcPr>
          <w:p w14:paraId="1B073445"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7E6CF6DB"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35472DD0"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294" w:type="pct"/>
          </w:tcPr>
          <w:p w14:paraId="06B560F4"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2058" w:type="pct"/>
          </w:tcPr>
          <w:p w14:paraId="775522B1"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2DAD7D4A" w14:textId="77777777" w:rsidTr="00B7490E">
        <w:trPr>
          <w:cnfStyle w:val="000000100000" w:firstRow="0" w:lastRow="0" w:firstColumn="0" w:lastColumn="0" w:oddVBand="0" w:evenVBand="0" w:oddHBand="1" w:evenHBand="0" w:firstRowFirstColumn="0" w:firstRowLastColumn="0" w:lastRowFirstColumn="0" w:lastRowLastColumn="0"/>
        </w:trPr>
        <w:tc>
          <w:tcPr>
            <w:tcW w:w="907" w:type="pct"/>
          </w:tcPr>
          <w:p w14:paraId="3C80329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ФИО</w:t>
            </w:r>
          </w:p>
        </w:tc>
        <w:tc>
          <w:tcPr>
            <w:tcW w:w="858" w:type="pct"/>
          </w:tcPr>
          <w:p w14:paraId="1D214C3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mngrName</w:t>
            </w:r>
          </w:p>
        </w:tc>
        <w:tc>
          <w:tcPr>
            <w:tcW w:w="294" w:type="pct"/>
          </w:tcPr>
          <w:p w14:paraId="21754B1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2BCDC5C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Т(1-50)</w:t>
            </w:r>
          </w:p>
        </w:tc>
        <w:tc>
          <w:tcPr>
            <w:tcW w:w="294" w:type="pct"/>
          </w:tcPr>
          <w:p w14:paraId="1028839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2058" w:type="pct"/>
          </w:tcPr>
          <w:p w14:paraId="7D4DD33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расшифровка подписи с указанием инициалов и фамилии.</w:t>
            </w:r>
          </w:p>
        </w:tc>
      </w:tr>
      <w:tr w:rsidR="004711AF" w:rsidRPr="00BE5BD0" w14:paraId="20474940" w14:textId="77777777" w:rsidTr="00B7490E">
        <w:trPr>
          <w:cnfStyle w:val="000000010000" w:firstRow="0" w:lastRow="0" w:firstColumn="0" w:lastColumn="0" w:oddVBand="0" w:evenVBand="0" w:oddHBand="0" w:evenHBand="1" w:firstRowFirstColumn="0" w:firstRowLastColumn="0" w:lastRowFirstColumn="0" w:lastRowLastColumn="0"/>
        </w:trPr>
        <w:tc>
          <w:tcPr>
            <w:tcW w:w="907" w:type="pct"/>
          </w:tcPr>
          <w:p w14:paraId="73AC474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Должность</w:t>
            </w:r>
          </w:p>
        </w:tc>
        <w:tc>
          <w:tcPr>
            <w:tcW w:w="858" w:type="pct"/>
          </w:tcPr>
          <w:p w14:paraId="3337BFB2"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mngrPosition</w:t>
            </w:r>
          </w:p>
        </w:tc>
        <w:tc>
          <w:tcPr>
            <w:tcW w:w="294" w:type="pct"/>
          </w:tcPr>
          <w:p w14:paraId="7CC1D30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2C9725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Т(1-100)</w:t>
            </w:r>
          </w:p>
        </w:tc>
        <w:tc>
          <w:tcPr>
            <w:tcW w:w="294" w:type="pct"/>
          </w:tcPr>
          <w:p w14:paraId="7534091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2058" w:type="pct"/>
          </w:tcPr>
          <w:p w14:paraId="684E560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должность. </w:t>
            </w:r>
          </w:p>
        </w:tc>
      </w:tr>
    </w:tbl>
    <w:p w14:paraId="69D1D5A5" w14:textId="77777777" w:rsidR="004711AF" w:rsidRPr="00BE5BD0" w:rsidRDefault="004711AF" w:rsidP="004711AF"/>
    <w:p w14:paraId="31FDFA07" w14:textId="77777777" w:rsidR="004711AF" w:rsidRPr="00BE5BD0" w:rsidRDefault="004711AF" w:rsidP="004711AF">
      <w:pPr>
        <w:spacing w:after="160" w:line="259" w:lineRule="auto"/>
      </w:pPr>
      <w:r w:rsidRPr="00BE5BD0">
        <w:br w:type="page"/>
      </w:r>
    </w:p>
    <w:p w14:paraId="446A5A40" w14:textId="77777777" w:rsidR="004711AF" w:rsidRPr="00195774" w:rsidRDefault="004711AF" w:rsidP="00C015DD">
      <w:pPr>
        <w:pStyle w:val="3"/>
        <w:numPr>
          <w:ilvl w:val="0"/>
          <w:numId w:val="25"/>
        </w:numPr>
        <w:rPr>
          <w:rFonts w:cs="Times New Roman"/>
          <w:noProof/>
        </w:rPr>
      </w:pPr>
      <w:bookmarkStart w:id="142" w:name="_Toc162430152"/>
      <w:bookmarkStart w:id="143" w:name="_Toc162432617"/>
      <w:bookmarkStart w:id="144" w:name="_Toc202950473"/>
      <w:r w:rsidRPr="00195774">
        <w:rPr>
          <w:rFonts w:cs="Times New Roman"/>
        </w:rPr>
        <w:lastRenderedPageBreak/>
        <w:t>Описание комплексного типа </w:t>
      </w:r>
      <w:r w:rsidRPr="00195774">
        <w:rPr>
          <w:rFonts w:cs="Times New Roman"/>
          <w:noProof/>
        </w:rPr>
        <w:t>«</w:t>
      </w:r>
      <w:r w:rsidRPr="00195774">
        <w:rPr>
          <w:rFonts w:cs="Times New Roman"/>
          <w:shd w:val="clear" w:color="auto" w:fill="FFFFFF"/>
        </w:rPr>
        <w:t>chfAccInf»</w:t>
      </w:r>
      <w:bookmarkEnd w:id="142"/>
      <w:bookmarkEnd w:id="143"/>
      <w:bookmarkEnd w:id="144"/>
    </w:p>
    <w:p w14:paraId="3F1531C6" w14:textId="77777777" w:rsidR="004711AF" w:rsidRPr="00BE5BD0" w:rsidRDefault="004711AF" w:rsidP="000B6367">
      <w:r w:rsidRPr="00BE5BD0">
        <w:t>Описание комплексного типа «chfAccInf» блока «Информация о главном бухгалтере</w:t>
      </w:r>
      <w:r w:rsidRPr="00BE5BD0">
        <w:rPr>
          <w:lang w:val="en-US"/>
        </w:rPr>
        <w:t> </w:t>
      </w:r>
      <w:r w:rsidRPr="00BE5BD0">
        <w:t>(ином уполномоченном лице)».</w:t>
      </w:r>
    </w:p>
    <w:p w14:paraId="2B2361AE" w14:textId="3270AC2C" w:rsidR="004711AF" w:rsidRPr="00BE5BD0" w:rsidRDefault="004711AF" w:rsidP="000B6367">
      <w:pPr>
        <w:pStyle w:val="-e"/>
      </w:pPr>
      <w:bookmarkStart w:id="145" w:name="_Ref162432407"/>
      <w:bookmarkStart w:id="146" w:name="_Toc202949431"/>
      <w:r w:rsidRPr="00BE5BD0">
        <w:t xml:space="preserve">Таблица </w:t>
      </w:r>
      <w:fldSimple w:instr=" SEQ Таблица \* ARABIC ">
        <w:r>
          <w:t>19</w:t>
        </w:r>
      </w:fldSimple>
      <w:bookmarkEnd w:id="145"/>
      <w:r w:rsidRPr="00BE5BD0">
        <w:t xml:space="preserve"> </w:t>
      </w:r>
      <w:r w:rsidR="000B6367" w:rsidRPr="00256E31">
        <w:t>–</w:t>
      </w:r>
      <w:r w:rsidR="000B6367">
        <w:t xml:space="preserve"> </w:t>
      </w:r>
      <w:r w:rsidRPr="00BE5BD0">
        <w:t>Описание комплексного типа «chfAccInf»</w:t>
      </w:r>
      <w:bookmarkEnd w:id="146"/>
    </w:p>
    <w:tbl>
      <w:tblPr>
        <w:tblStyle w:val="GOSTTable"/>
        <w:tblW w:w="5000" w:type="pct"/>
        <w:tblLayout w:type="fixed"/>
        <w:tblLook w:val="01E0" w:firstRow="1" w:lastRow="1" w:firstColumn="1" w:lastColumn="1" w:noHBand="0" w:noVBand="0"/>
      </w:tblPr>
      <w:tblGrid>
        <w:gridCol w:w="1695"/>
        <w:gridCol w:w="1604"/>
        <w:gridCol w:w="549"/>
        <w:gridCol w:w="1101"/>
        <w:gridCol w:w="858"/>
        <w:gridCol w:w="3538"/>
      </w:tblGrid>
      <w:tr w:rsidR="00FF528E" w:rsidRPr="00BE5BD0" w14:paraId="13102E44" w14:textId="77777777" w:rsidTr="000B6367">
        <w:trPr>
          <w:cnfStyle w:val="100000000000" w:firstRow="1" w:lastRow="0" w:firstColumn="0" w:lastColumn="0" w:oddVBand="0" w:evenVBand="0" w:oddHBand="0" w:evenHBand="0" w:firstRowFirstColumn="0" w:firstRowLastColumn="0" w:lastRowFirstColumn="0" w:lastRowLastColumn="0"/>
          <w:tblHeader/>
        </w:trPr>
        <w:tc>
          <w:tcPr>
            <w:tcW w:w="907" w:type="pct"/>
          </w:tcPr>
          <w:p w14:paraId="07672782"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58" w:type="pct"/>
          </w:tcPr>
          <w:p w14:paraId="1B634ACB"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4B3919CC"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689F8EF5"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459" w:type="pct"/>
          </w:tcPr>
          <w:p w14:paraId="4C3C43C4"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1893" w:type="pct"/>
          </w:tcPr>
          <w:p w14:paraId="3F008C39"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1BE0B306" w14:textId="77777777" w:rsidTr="000B6367">
        <w:trPr>
          <w:cnfStyle w:val="000000100000" w:firstRow="0" w:lastRow="0" w:firstColumn="0" w:lastColumn="0" w:oddVBand="0" w:evenVBand="0" w:oddHBand="1" w:evenHBand="0" w:firstRowFirstColumn="0" w:firstRowLastColumn="0" w:lastRowFirstColumn="0" w:lastRowLastColumn="0"/>
        </w:trPr>
        <w:tc>
          <w:tcPr>
            <w:tcW w:w="907" w:type="pct"/>
          </w:tcPr>
          <w:p w14:paraId="6ECBAC1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ФИО</w:t>
            </w:r>
          </w:p>
        </w:tc>
        <w:tc>
          <w:tcPr>
            <w:tcW w:w="858" w:type="pct"/>
          </w:tcPr>
          <w:p w14:paraId="1695A97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chfAccName</w:t>
            </w:r>
          </w:p>
        </w:tc>
        <w:tc>
          <w:tcPr>
            <w:tcW w:w="294" w:type="pct"/>
          </w:tcPr>
          <w:p w14:paraId="06936CF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60C6EED4"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Т(1-50)</w:t>
            </w:r>
          </w:p>
        </w:tc>
        <w:tc>
          <w:tcPr>
            <w:tcW w:w="459" w:type="pct"/>
          </w:tcPr>
          <w:p w14:paraId="4AC52B55"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1893" w:type="pct"/>
          </w:tcPr>
          <w:p w14:paraId="091C407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расшифровка подписи с указанием инициалов и фамилии.</w:t>
            </w:r>
          </w:p>
        </w:tc>
      </w:tr>
      <w:tr w:rsidR="004711AF" w:rsidRPr="00BE5BD0" w14:paraId="753E941F" w14:textId="77777777" w:rsidTr="000B6367">
        <w:trPr>
          <w:cnfStyle w:val="000000010000" w:firstRow="0" w:lastRow="0" w:firstColumn="0" w:lastColumn="0" w:oddVBand="0" w:evenVBand="0" w:oddHBand="0" w:evenHBand="1" w:firstRowFirstColumn="0" w:firstRowLastColumn="0" w:lastRowFirstColumn="0" w:lastRowLastColumn="0"/>
        </w:trPr>
        <w:tc>
          <w:tcPr>
            <w:tcW w:w="907" w:type="pct"/>
          </w:tcPr>
          <w:p w14:paraId="1640B8B6"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Должность</w:t>
            </w:r>
          </w:p>
        </w:tc>
        <w:tc>
          <w:tcPr>
            <w:tcW w:w="858" w:type="pct"/>
          </w:tcPr>
          <w:p w14:paraId="4BFAD53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chfAccPosition</w:t>
            </w:r>
          </w:p>
        </w:tc>
        <w:tc>
          <w:tcPr>
            <w:tcW w:w="294" w:type="pct"/>
          </w:tcPr>
          <w:p w14:paraId="70D17FA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01C2FF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Т(1-100)</w:t>
            </w:r>
          </w:p>
        </w:tc>
        <w:tc>
          <w:tcPr>
            <w:tcW w:w="459" w:type="pct"/>
          </w:tcPr>
          <w:p w14:paraId="44691D60"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1893" w:type="pct"/>
          </w:tcPr>
          <w:p w14:paraId="0F98D56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должность. </w:t>
            </w:r>
          </w:p>
        </w:tc>
      </w:tr>
    </w:tbl>
    <w:p w14:paraId="7CC557B4" w14:textId="77777777" w:rsidR="004711AF" w:rsidRPr="00BE5BD0" w:rsidRDefault="004711AF" w:rsidP="004711AF"/>
    <w:p w14:paraId="39C28AB4" w14:textId="77777777" w:rsidR="004711AF" w:rsidRPr="00195774" w:rsidRDefault="004711AF" w:rsidP="00C015DD">
      <w:pPr>
        <w:pStyle w:val="3"/>
        <w:numPr>
          <w:ilvl w:val="0"/>
          <w:numId w:val="25"/>
        </w:numPr>
        <w:rPr>
          <w:rFonts w:cs="Times New Roman"/>
        </w:rPr>
      </w:pPr>
      <w:bookmarkStart w:id="147" w:name="_Toc162430153"/>
      <w:bookmarkStart w:id="148" w:name="_Toc162432618"/>
      <w:bookmarkStart w:id="149" w:name="_Toc202950474"/>
      <w:r w:rsidRPr="00195774">
        <w:rPr>
          <w:rFonts w:cs="Times New Roman"/>
        </w:rPr>
        <w:t>Описание комплексного типа «</w:t>
      </w:r>
      <w:r w:rsidRPr="00195774">
        <w:rPr>
          <w:rFonts w:cs="Times New Roman"/>
          <w:shd w:val="clear" w:color="auto" w:fill="FFFFFF"/>
        </w:rPr>
        <w:t>rspnsblExctrInf</w:t>
      </w:r>
      <w:r w:rsidRPr="00195774">
        <w:rPr>
          <w:rFonts w:cs="Times New Roman"/>
        </w:rPr>
        <w:t>»</w:t>
      </w:r>
      <w:bookmarkEnd w:id="147"/>
      <w:bookmarkEnd w:id="148"/>
      <w:bookmarkEnd w:id="149"/>
    </w:p>
    <w:p w14:paraId="774FEE09" w14:textId="77777777" w:rsidR="004711AF" w:rsidRPr="00BE5BD0" w:rsidRDefault="004711AF" w:rsidP="000B6367">
      <w:r w:rsidRPr="00BE5BD0">
        <w:t>Описание комплексного типа «rspnsblExctrInf» блока «Информация об ответственном исполнителе».</w:t>
      </w:r>
    </w:p>
    <w:p w14:paraId="506BB685" w14:textId="105EE02D" w:rsidR="004711AF" w:rsidRPr="00BE5BD0" w:rsidRDefault="004711AF" w:rsidP="000B6367">
      <w:pPr>
        <w:pStyle w:val="-e"/>
      </w:pPr>
      <w:bookmarkStart w:id="150" w:name="_Ref162432418"/>
      <w:bookmarkStart w:id="151" w:name="_Toc202949432"/>
      <w:r w:rsidRPr="00BE5BD0">
        <w:t xml:space="preserve">Таблица </w:t>
      </w:r>
      <w:fldSimple w:instr=" SEQ Таблица \* ARABIC ">
        <w:r>
          <w:t>20</w:t>
        </w:r>
      </w:fldSimple>
      <w:bookmarkEnd w:id="150"/>
      <w:r w:rsidRPr="00BE5BD0">
        <w:t xml:space="preserve"> </w:t>
      </w:r>
      <w:r w:rsidR="000B6367" w:rsidRPr="00256E31">
        <w:t>–</w:t>
      </w:r>
      <w:r w:rsidR="000B6367">
        <w:t xml:space="preserve"> </w:t>
      </w:r>
      <w:r w:rsidRPr="00BE5BD0">
        <w:t>Описание комплексного типа «rspnsblExctrInf»</w:t>
      </w:r>
      <w:bookmarkEnd w:id="151"/>
    </w:p>
    <w:tbl>
      <w:tblPr>
        <w:tblStyle w:val="GOSTTable"/>
        <w:tblW w:w="5000" w:type="pct"/>
        <w:tblLayout w:type="fixed"/>
        <w:tblLook w:val="01E0" w:firstRow="1" w:lastRow="1" w:firstColumn="1" w:lastColumn="1" w:noHBand="0" w:noVBand="0"/>
      </w:tblPr>
      <w:tblGrid>
        <w:gridCol w:w="1695"/>
        <w:gridCol w:w="1604"/>
        <w:gridCol w:w="549"/>
        <w:gridCol w:w="1101"/>
        <w:gridCol w:w="858"/>
        <w:gridCol w:w="3538"/>
      </w:tblGrid>
      <w:tr w:rsidR="00FF528E" w:rsidRPr="00BE5BD0" w14:paraId="28141A40" w14:textId="77777777" w:rsidTr="000B6367">
        <w:trPr>
          <w:cnfStyle w:val="100000000000" w:firstRow="1" w:lastRow="0" w:firstColumn="0" w:lastColumn="0" w:oddVBand="0" w:evenVBand="0" w:oddHBand="0" w:evenHBand="0" w:firstRowFirstColumn="0" w:firstRowLastColumn="0" w:lastRowFirstColumn="0" w:lastRowLastColumn="0"/>
          <w:tblHeader/>
        </w:trPr>
        <w:tc>
          <w:tcPr>
            <w:tcW w:w="907" w:type="pct"/>
          </w:tcPr>
          <w:p w14:paraId="4F45F1D8"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58" w:type="pct"/>
          </w:tcPr>
          <w:p w14:paraId="495BCA07"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94" w:type="pct"/>
          </w:tcPr>
          <w:p w14:paraId="61625139"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589" w:type="pct"/>
          </w:tcPr>
          <w:p w14:paraId="13D2DA04"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459" w:type="pct"/>
          </w:tcPr>
          <w:p w14:paraId="1B028AEC"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1893" w:type="pct"/>
          </w:tcPr>
          <w:p w14:paraId="4B982D71"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6E660B5B" w14:textId="77777777" w:rsidTr="000B6367">
        <w:trPr>
          <w:cnfStyle w:val="000000100000" w:firstRow="0" w:lastRow="0" w:firstColumn="0" w:lastColumn="0" w:oddVBand="0" w:evenVBand="0" w:oddHBand="1" w:evenHBand="0" w:firstRowFirstColumn="0" w:firstRowLastColumn="0" w:lastRowFirstColumn="0" w:lastRowLastColumn="0"/>
        </w:trPr>
        <w:tc>
          <w:tcPr>
            <w:tcW w:w="907" w:type="pct"/>
          </w:tcPr>
          <w:p w14:paraId="263FC6B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ФИО</w:t>
            </w:r>
          </w:p>
        </w:tc>
        <w:tc>
          <w:tcPr>
            <w:tcW w:w="858" w:type="pct"/>
          </w:tcPr>
          <w:p w14:paraId="77B64C0A"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rspnsExctrName</w:t>
            </w:r>
          </w:p>
        </w:tc>
        <w:tc>
          <w:tcPr>
            <w:tcW w:w="294" w:type="pct"/>
          </w:tcPr>
          <w:p w14:paraId="2790105F"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5CD0E659"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Т(1-50)</w:t>
            </w:r>
          </w:p>
        </w:tc>
        <w:tc>
          <w:tcPr>
            <w:tcW w:w="459" w:type="pct"/>
          </w:tcPr>
          <w:p w14:paraId="5521DC5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1893" w:type="pct"/>
          </w:tcPr>
          <w:p w14:paraId="0F0FDB8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расшифровка подписи с указанием инициалов и фамилии.</w:t>
            </w:r>
          </w:p>
        </w:tc>
      </w:tr>
      <w:tr w:rsidR="004711AF" w:rsidRPr="00BE5BD0" w14:paraId="1CCF76A9" w14:textId="77777777" w:rsidTr="000B6367">
        <w:trPr>
          <w:cnfStyle w:val="000000010000" w:firstRow="0" w:lastRow="0" w:firstColumn="0" w:lastColumn="0" w:oddVBand="0" w:evenVBand="0" w:oddHBand="0" w:evenHBand="1" w:firstRowFirstColumn="0" w:firstRowLastColumn="0" w:lastRowFirstColumn="0" w:lastRowLastColumn="0"/>
        </w:trPr>
        <w:tc>
          <w:tcPr>
            <w:tcW w:w="907" w:type="pct"/>
          </w:tcPr>
          <w:p w14:paraId="5BCE942C"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Должность</w:t>
            </w:r>
          </w:p>
        </w:tc>
        <w:tc>
          <w:tcPr>
            <w:tcW w:w="858" w:type="pct"/>
          </w:tcPr>
          <w:p w14:paraId="1F174E6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rspnsExctrPosition</w:t>
            </w:r>
          </w:p>
        </w:tc>
        <w:tc>
          <w:tcPr>
            <w:tcW w:w="294" w:type="pct"/>
          </w:tcPr>
          <w:p w14:paraId="5C2786E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736F42A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Т(1-100)</w:t>
            </w:r>
          </w:p>
        </w:tc>
        <w:tc>
          <w:tcPr>
            <w:tcW w:w="459" w:type="pct"/>
          </w:tcPr>
          <w:p w14:paraId="0E5DE33B"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О</w:t>
            </w:r>
          </w:p>
        </w:tc>
        <w:tc>
          <w:tcPr>
            <w:tcW w:w="1893" w:type="pct"/>
          </w:tcPr>
          <w:p w14:paraId="42E315F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 xml:space="preserve">Указывается должность. </w:t>
            </w:r>
          </w:p>
        </w:tc>
      </w:tr>
      <w:tr w:rsidR="004711AF" w:rsidRPr="00BE5BD0" w14:paraId="6DF971FA" w14:textId="77777777" w:rsidTr="000B6367">
        <w:trPr>
          <w:cnfStyle w:val="000000100000" w:firstRow="0" w:lastRow="0" w:firstColumn="0" w:lastColumn="0" w:oddVBand="0" w:evenVBand="0" w:oddHBand="1" w:evenHBand="0" w:firstRowFirstColumn="0" w:firstRowLastColumn="0" w:lastRowFirstColumn="0" w:lastRowLastColumn="0"/>
        </w:trPr>
        <w:tc>
          <w:tcPr>
            <w:tcW w:w="907" w:type="pct"/>
          </w:tcPr>
          <w:p w14:paraId="5E07EC83"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Номер телефона</w:t>
            </w:r>
          </w:p>
        </w:tc>
        <w:tc>
          <w:tcPr>
            <w:tcW w:w="858" w:type="pct"/>
          </w:tcPr>
          <w:p w14:paraId="7109437D"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rspnsExctrPhone</w:t>
            </w:r>
          </w:p>
        </w:tc>
        <w:tc>
          <w:tcPr>
            <w:tcW w:w="294" w:type="pct"/>
          </w:tcPr>
          <w:p w14:paraId="0B6F13D1"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П</w:t>
            </w:r>
          </w:p>
        </w:tc>
        <w:tc>
          <w:tcPr>
            <w:tcW w:w="589" w:type="pct"/>
          </w:tcPr>
          <w:p w14:paraId="3F57E0B7"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Т(1-50)</w:t>
            </w:r>
          </w:p>
        </w:tc>
        <w:tc>
          <w:tcPr>
            <w:tcW w:w="459" w:type="pct"/>
          </w:tcPr>
          <w:p w14:paraId="29549144" w14:textId="3D8BD0D3" w:rsidR="004711AF" w:rsidRPr="000B6367" w:rsidRDefault="0026577F" w:rsidP="000B6367">
            <w:pPr>
              <w:pStyle w:val="12-5"/>
              <w:keepLines/>
              <w:jc w:val="both"/>
              <w:rPr>
                <w:rFonts w:cs="Times New Roman"/>
                <w:snapToGrid/>
                <w:kern w:val="0"/>
                <w14:ligatures w14:val="none"/>
              </w:rPr>
            </w:pPr>
            <w:r w:rsidRPr="000B6367">
              <w:rPr>
                <w:rFonts w:cs="Times New Roman"/>
                <w:snapToGrid/>
                <w:kern w:val="0"/>
                <w14:ligatures w14:val="none"/>
              </w:rPr>
              <w:t>Н</w:t>
            </w:r>
          </w:p>
        </w:tc>
        <w:tc>
          <w:tcPr>
            <w:tcW w:w="1893" w:type="pct"/>
          </w:tcPr>
          <w:p w14:paraId="2C55ADCE" w14:textId="77777777" w:rsidR="004711AF" w:rsidRPr="000B6367" w:rsidRDefault="004711AF" w:rsidP="000B6367">
            <w:pPr>
              <w:pStyle w:val="12-5"/>
              <w:keepLines/>
              <w:jc w:val="both"/>
              <w:rPr>
                <w:rFonts w:cs="Times New Roman"/>
                <w:snapToGrid/>
                <w:kern w:val="0"/>
                <w14:ligatures w14:val="none"/>
              </w:rPr>
            </w:pPr>
            <w:r w:rsidRPr="000B6367">
              <w:rPr>
                <w:rFonts w:cs="Times New Roman"/>
                <w:snapToGrid/>
                <w:kern w:val="0"/>
                <w14:ligatures w14:val="none"/>
              </w:rPr>
              <w:t>Указывается номер телефона ответственного исполнителя</w:t>
            </w:r>
          </w:p>
        </w:tc>
      </w:tr>
    </w:tbl>
    <w:p w14:paraId="1596823A" w14:textId="77777777" w:rsidR="004711AF" w:rsidRPr="00BE5BD0" w:rsidRDefault="004711AF" w:rsidP="004711AF"/>
    <w:p w14:paraId="4A0EAF08" w14:textId="77777777" w:rsidR="004711AF" w:rsidRPr="00BE5BD0" w:rsidRDefault="004711AF" w:rsidP="004711AF">
      <w:pPr>
        <w:spacing w:after="160" w:line="259" w:lineRule="auto"/>
        <w:rPr>
          <w:b/>
          <w:iCs/>
          <w:sz w:val="26"/>
          <w:szCs w:val="26"/>
        </w:rPr>
      </w:pPr>
      <w:r w:rsidRPr="00BE5BD0">
        <w:br w:type="page"/>
      </w:r>
    </w:p>
    <w:p w14:paraId="305D9615" w14:textId="77777777" w:rsidR="004711AF" w:rsidRPr="00195774" w:rsidRDefault="004711AF" w:rsidP="00C015DD">
      <w:pPr>
        <w:pStyle w:val="3"/>
        <w:numPr>
          <w:ilvl w:val="0"/>
          <w:numId w:val="25"/>
        </w:numPr>
        <w:rPr>
          <w:rFonts w:cs="Times New Roman"/>
        </w:rPr>
      </w:pPr>
      <w:bookmarkStart w:id="152" w:name="_Toc162430154"/>
      <w:bookmarkStart w:id="153" w:name="_Toc162432619"/>
      <w:bookmarkStart w:id="154" w:name="_Toc202950475"/>
      <w:r w:rsidRPr="00195774">
        <w:rPr>
          <w:rFonts w:cs="Times New Roman"/>
        </w:rPr>
        <w:lastRenderedPageBreak/>
        <w:t>Описание комплексного типа «</w:t>
      </w:r>
      <w:r w:rsidRPr="00195774">
        <w:rPr>
          <w:rFonts w:cs="Times New Roman"/>
          <w:shd w:val="clear" w:color="auto" w:fill="FFFFFF"/>
        </w:rPr>
        <w:t>attachmentList</w:t>
      </w:r>
      <w:r w:rsidRPr="00195774">
        <w:rPr>
          <w:rFonts w:cs="Times New Roman"/>
        </w:rPr>
        <w:t>»</w:t>
      </w:r>
      <w:bookmarkEnd w:id="152"/>
      <w:bookmarkEnd w:id="153"/>
      <w:bookmarkEnd w:id="154"/>
    </w:p>
    <w:p w14:paraId="115364BF" w14:textId="77777777" w:rsidR="004711AF" w:rsidRPr="00BE5BD0" w:rsidRDefault="004711AF" w:rsidP="000B6367">
      <w:r w:rsidRPr="00BE5BD0">
        <w:t>Описание комплексного типа «attachmentList» блока «Вложения».</w:t>
      </w:r>
    </w:p>
    <w:p w14:paraId="474CA0F1" w14:textId="530EFA29" w:rsidR="004711AF" w:rsidRPr="00BE5BD0" w:rsidRDefault="004711AF" w:rsidP="000B6367">
      <w:pPr>
        <w:pStyle w:val="-e"/>
      </w:pPr>
      <w:bookmarkStart w:id="155" w:name="_Ref162432389"/>
      <w:bookmarkStart w:id="156" w:name="_Toc202949433"/>
      <w:r w:rsidRPr="00BE5BD0">
        <w:t xml:space="preserve">Таблица </w:t>
      </w:r>
      <w:fldSimple w:instr=" SEQ Таблица \* ARABIC ">
        <w:r>
          <w:t>21</w:t>
        </w:r>
      </w:fldSimple>
      <w:bookmarkEnd w:id="155"/>
      <w:r w:rsidRPr="00BE5BD0">
        <w:t xml:space="preserve"> </w:t>
      </w:r>
      <w:r w:rsidR="000B6367" w:rsidRPr="00256E31">
        <w:t>–</w:t>
      </w:r>
      <w:r w:rsidR="000B6367">
        <w:t xml:space="preserve"> </w:t>
      </w:r>
      <w:r w:rsidRPr="00BE5BD0">
        <w:t>Описание комплексного типа «attachmentList»</w:t>
      </w:r>
      <w:bookmarkEnd w:id="156"/>
    </w:p>
    <w:tbl>
      <w:tblPr>
        <w:tblStyle w:val="GOSTTable"/>
        <w:tblW w:w="5000" w:type="pct"/>
        <w:tblLayout w:type="fixed"/>
        <w:tblLook w:val="01E0" w:firstRow="1" w:lastRow="1" w:firstColumn="1" w:lastColumn="1" w:noHBand="0" w:noVBand="0"/>
      </w:tblPr>
      <w:tblGrid>
        <w:gridCol w:w="1651"/>
        <w:gridCol w:w="1648"/>
        <w:gridCol w:w="525"/>
        <w:gridCol w:w="1125"/>
        <w:gridCol w:w="858"/>
        <w:gridCol w:w="3538"/>
      </w:tblGrid>
      <w:tr w:rsidR="00FF528E" w:rsidRPr="00BE5BD0" w14:paraId="0461B39D" w14:textId="77777777" w:rsidTr="000B6367">
        <w:trPr>
          <w:cnfStyle w:val="100000000000" w:firstRow="1" w:lastRow="0" w:firstColumn="0" w:lastColumn="0" w:oddVBand="0" w:evenVBand="0" w:oddHBand="0" w:evenHBand="0" w:firstRowFirstColumn="0" w:firstRowLastColumn="0" w:lastRowFirstColumn="0" w:lastRowLastColumn="0"/>
          <w:tblHeader/>
        </w:trPr>
        <w:tc>
          <w:tcPr>
            <w:tcW w:w="883" w:type="pct"/>
          </w:tcPr>
          <w:p w14:paraId="61C7282C"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Наименование элемента</w:t>
            </w:r>
          </w:p>
        </w:tc>
        <w:tc>
          <w:tcPr>
            <w:tcW w:w="882" w:type="pct"/>
          </w:tcPr>
          <w:p w14:paraId="305D0C08"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Сокращенное наименование (код) элемента</w:t>
            </w:r>
          </w:p>
        </w:tc>
        <w:tc>
          <w:tcPr>
            <w:tcW w:w="281" w:type="pct"/>
          </w:tcPr>
          <w:p w14:paraId="7CA365E5"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Тип</w:t>
            </w:r>
          </w:p>
        </w:tc>
        <w:tc>
          <w:tcPr>
            <w:tcW w:w="602" w:type="pct"/>
          </w:tcPr>
          <w:p w14:paraId="2388FDFA"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Формат элемента</w:t>
            </w:r>
          </w:p>
        </w:tc>
        <w:tc>
          <w:tcPr>
            <w:tcW w:w="459" w:type="pct"/>
          </w:tcPr>
          <w:p w14:paraId="598415FE"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Обязательность</w:t>
            </w:r>
          </w:p>
        </w:tc>
        <w:tc>
          <w:tcPr>
            <w:tcW w:w="1893" w:type="pct"/>
          </w:tcPr>
          <w:p w14:paraId="3B4C97A0" w14:textId="77777777" w:rsidR="004711AF" w:rsidRPr="000B6367" w:rsidRDefault="004711AF" w:rsidP="000B6367">
            <w:pPr>
              <w:pStyle w:val="12-d"/>
              <w:ind w:firstLine="34"/>
              <w:rPr>
                <w:rFonts w:ascii="Times New Roman" w:hAnsi="Times New Roman" w:cs="Times New Roman"/>
              </w:rPr>
            </w:pPr>
            <w:r w:rsidRPr="000B6367">
              <w:rPr>
                <w:rFonts w:ascii="Times New Roman" w:hAnsi="Times New Roman" w:cs="Times New Roman"/>
              </w:rPr>
              <w:t>Дополнительная информация</w:t>
            </w:r>
          </w:p>
        </w:tc>
      </w:tr>
      <w:tr w:rsidR="004711AF" w:rsidRPr="00BE5BD0" w14:paraId="19D6424F" w14:textId="77777777" w:rsidTr="000B6367">
        <w:trPr>
          <w:cnfStyle w:val="000000100000" w:firstRow="0" w:lastRow="0" w:firstColumn="0" w:lastColumn="0" w:oddVBand="0" w:evenVBand="0" w:oddHBand="1" w:evenHBand="0" w:firstRowFirstColumn="0" w:firstRowLastColumn="0" w:lastRowFirstColumn="0" w:lastRowLastColumn="0"/>
        </w:trPr>
        <w:tc>
          <w:tcPr>
            <w:tcW w:w="883" w:type="pct"/>
          </w:tcPr>
          <w:p w14:paraId="33344363" w14:textId="77777777" w:rsidR="004711AF" w:rsidRPr="00BE5BD0" w:rsidRDefault="004711AF" w:rsidP="00B7490E">
            <w:pPr>
              <w:pStyle w:val="GOSTTablenorm"/>
              <w:rPr>
                <w:color w:val="000000" w:themeColor="text1"/>
              </w:rPr>
            </w:pPr>
            <w:r w:rsidRPr="00BE5BD0">
              <w:rPr>
                <w:color w:val="000000" w:themeColor="text1"/>
              </w:rPr>
              <w:t>Идентификатор файла</w:t>
            </w:r>
          </w:p>
        </w:tc>
        <w:tc>
          <w:tcPr>
            <w:tcW w:w="882" w:type="pct"/>
          </w:tcPr>
          <w:p w14:paraId="7709ED07" w14:textId="77777777" w:rsidR="004711AF" w:rsidRPr="00BE5BD0" w:rsidRDefault="004711AF" w:rsidP="00B7490E">
            <w:pPr>
              <w:pStyle w:val="GOSTTablenorm"/>
              <w:rPr>
                <w:color w:val="000000" w:themeColor="text1"/>
              </w:rPr>
            </w:pPr>
            <w:r w:rsidRPr="00BE5BD0">
              <w:rPr>
                <w:color w:val="000000" w:themeColor="text1"/>
                <w:szCs w:val="24"/>
                <w:shd w:val="clear" w:color="auto" w:fill="FFFFFF"/>
              </w:rPr>
              <w:t>attachment</w:t>
            </w:r>
            <w:r w:rsidRPr="00BE5BD0">
              <w:rPr>
                <w:color w:val="000000" w:themeColor="text1"/>
                <w:szCs w:val="24"/>
                <w:shd w:val="clear" w:color="auto" w:fill="FFFFFF"/>
                <w:lang w:val="en-US"/>
              </w:rPr>
              <w:t>ID</w:t>
            </w:r>
          </w:p>
        </w:tc>
        <w:tc>
          <w:tcPr>
            <w:tcW w:w="281" w:type="pct"/>
          </w:tcPr>
          <w:p w14:paraId="52D70AFF" w14:textId="77777777" w:rsidR="004711AF" w:rsidRPr="00BE5BD0" w:rsidRDefault="004711AF" w:rsidP="00B7490E">
            <w:pPr>
              <w:pStyle w:val="GOSTTablenorm"/>
              <w:jc w:val="center"/>
              <w:rPr>
                <w:color w:val="000000" w:themeColor="text1"/>
              </w:rPr>
            </w:pPr>
            <w:r w:rsidRPr="00BE5BD0">
              <w:rPr>
                <w:color w:val="000000" w:themeColor="text1"/>
              </w:rPr>
              <w:t>П</w:t>
            </w:r>
          </w:p>
        </w:tc>
        <w:tc>
          <w:tcPr>
            <w:tcW w:w="602" w:type="pct"/>
          </w:tcPr>
          <w:p w14:paraId="1ECDB061" w14:textId="77777777" w:rsidR="004711AF" w:rsidRPr="00BE5BD0" w:rsidRDefault="004711AF" w:rsidP="00B7490E">
            <w:pPr>
              <w:pStyle w:val="GOSTTablenorm"/>
              <w:rPr>
                <w:color w:val="000000" w:themeColor="text1"/>
              </w:rPr>
            </w:pPr>
            <w:r w:rsidRPr="00BE5BD0">
              <w:rPr>
                <w:color w:val="000000" w:themeColor="text1"/>
              </w:rPr>
              <w:t>GUID</w:t>
            </w:r>
          </w:p>
        </w:tc>
        <w:tc>
          <w:tcPr>
            <w:tcW w:w="459" w:type="pct"/>
          </w:tcPr>
          <w:p w14:paraId="53F4479D" w14:textId="77777777" w:rsidR="004711AF" w:rsidRPr="00BE5BD0" w:rsidRDefault="004711AF" w:rsidP="00B7490E">
            <w:pPr>
              <w:pStyle w:val="GOSTTablenorm"/>
              <w:jc w:val="center"/>
              <w:rPr>
                <w:color w:val="000000" w:themeColor="text1"/>
              </w:rPr>
            </w:pPr>
            <w:r w:rsidRPr="00BE5BD0">
              <w:rPr>
                <w:color w:val="000000" w:themeColor="text1"/>
              </w:rPr>
              <w:t>О</w:t>
            </w:r>
          </w:p>
        </w:tc>
        <w:tc>
          <w:tcPr>
            <w:tcW w:w="1893" w:type="pct"/>
          </w:tcPr>
          <w:p w14:paraId="5D6C2BB9" w14:textId="77777777" w:rsidR="004711AF" w:rsidRPr="00BE5BD0" w:rsidRDefault="004711AF" w:rsidP="00B7490E">
            <w:pPr>
              <w:pStyle w:val="GOSTTablenorm"/>
              <w:rPr>
                <w:color w:val="000000" w:themeColor="text1"/>
              </w:rPr>
            </w:pPr>
            <w:r w:rsidRPr="00BE5BD0">
              <w:rPr>
                <w:color w:val="000000" w:themeColor="text1"/>
              </w:rPr>
              <w:t>Указывается идентификатор файла в файловом хранилище.</w:t>
            </w:r>
          </w:p>
        </w:tc>
      </w:tr>
      <w:tr w:rsidR="004711AF" w:rsidRPr="00BE5BD0" w14:paraId="24407094" w14:textId="77777777" w:rsidTr="000B6367">
        <w:trPr>
          <w:cnfStyle w:val="000000010000" w:firstRow="0" w:lastRow="0" w:firstColumn="0" w:lastColumn="0" w:oddVBand="0" w:evenVBand="0" w:oddHBand="0" w:evenHBand="1" w:firstRowFirstColumn="0" w:firstRowLastColumn="0" w:lastRowFirstColumn="0" w:lastRowLastColumn="0"/>
        </w:trPr>
        <w:tc>
          <w:tcPr>
            <w:tcW w:w="883" w:type="pct"/>
          </w:tcPr>
          <w:p w14:paraId="4BBA8BF8" w14:textId="77777777" w:rsidR="004711AF" w:rsidRPr="00BE5BD0" w:rsidRDefault="004711AF" w:rsidP="00B7490E">
            <w:pPr>
              <w:pStyle w:val="GOSTTablenorm"/>
              <w:rPr>
                <w:color w:val="000000" w:themeColor="text1"/>
                <w:szCs w:val="24"/>
                <w:shd w:val="clear" w:color="auto" w:fill="FFFFFF"/>
              </w:rPr>
            </w:pPr>
            <w:r w:rsidRPr="00BE5BD0">
              <w:rPr>
                <w:color w:val="000000" w:themeColor="text1"/>
                <w:szCs w:val="24"/>
                <w:shd w:val="clear" w:color="auto" w:fill="FFFFFF"/>
              </w:rPr>
              <w:t>Наименование файла</w:t>
            </w:r>
          </w:p>
        </w:tc>
        <w:tc>
          <w:tcPr>
            <w:tcW w:w="882" w:type="pct"/>
          </w:tcPr>
          <w:p w14:paraId="4E987692" w14:textId="77777777" w:rsidR="004711AF" w:rsidRPr="00BE5BD0" w:rsidRDefault="004711AF" w:rsidP="00B7490E">
            <w:pPr>
              <w:pStyle w:val="GOSTTablenorm"/>
              <w:rPr>
                <w:color w:val="000000" w:themeColor="text1"/>
              </w:rPr>
            </w:pPr>
            <w:r w:rsidRPr="00BE5BD0">
              <w:rPr>
                <w:color w:val="000000" w:themeColor="text1"/>
                <w:szCs w:val="24"/>
                <w:shd w:val="clear" w:color="auto" w:fill="FFFFFF"/>
              </w:rPr>
              <w:t>attachmentN</w:t>
            </w:r>
            <w:r w:rsidRPr="00BE5BD0">
              <w:rPr>
                <w:bCs/>
                <w:color w:val="000000" w:themeColor="text1"/>
                <w:szCs w:val="24"/>
              </w:rPr>
              <w:t>ame</w:t>
            </w:r>
          </w:p>
        </w:tc>
        <w:tc>
          <w:tcPr>
            <w:tcW w:w="281" w:type="pct"/>
          </w:tcPr>
          <w:p w14:paraId="4A0991D6" w14:textId="77777777" w:rsidR="004711AF" w:rsidRPr="00BE5BD0" w:rsidRDefault="004711AF" w:rsidP="00B7490E">
            <w:pPr>
              <w:pStyle w:val="GOSTTablenorm"/>
              <w:jc w:val="center"/>
              <w:rPr>
                <w:color w:val="000000" w:themeColor="text1"/>
              </w:rPr>
            </w:pPr>
            <w:r w:rsidRPr="00BE5BD0">
              <w:rPr>
                <w:color w:val="000000" w:themeColor="text1"/>
              </w:rPr>
              <w:t>П</w:t>
            </w:r>
          </w:p>
        </w:tc>
        <w:tc>
          <w:tcPr>
            <w:tcW w:w="602" w:type="pct"/>
          </w:tcPr>
          <w:p w14:paraId="6C2C8D90" w14:textId="77777777" w:rsidR="004711AF" w:rsidRPr="00BE5BD0" w:rsidRDefault="004711AF" w:rsidP="00B7490E">
            <w:pPr>
              <w:pStyle w:val="GOSTTablenorm"/>
              <w:rPr>
                <w:color w:val="000000" w:themeColor="text1"/>
              </w:rPr>
            </w:pPr>
            <w:r w:rsidRPr="00BE5BD0">
              <w:rPr>
                <w:color w:val="000000" w:themeColor="text1"/>
              </w:rPr>
              <w:t>Т(1-250)</w:t>
            </w:r>
          </w:p>
        </w:tc>
        <w:tc>
          <w:tcPr>
            <w:tcW w:w="459" w:type="pct"/>
          </w:tcPr>
          <w:p w14:paraId="043FD0D1" w14:textId="77777777" w:rsidR="004711AF" w:rsidRPr="00BE5BD0" w:rsidRDefault="004711AF" w:rsidP="00B7490E">
            <w:pPr>
              <w:pStyle w:val="GOSTTablenorm"/>
              <w:jc w:val="center"/>
              <w:rPr>
                <w:color w:val="000000" w:themeColor="text1"/>
              </w:rPr>
            </w:pPr>
            <w:r w:rsidRPr="00BE5BD0">
              <w:rPr>
                <w:color w:val="000000" w:themeColor="text1"/>
              </w:rPr>
              <w:t>Н</w:t>
            </w:r>
          </w:p>
        </w:tc>
        <w:tc>
          <w:tcPr>
            <w:tcW w:w="1893" w:type="pct"/>
          </w:tcPr>
          <w:p w14:paraId="1F3A8D03" w14:textId="77777777" w:rsidR="004711AF" w:rsidRPr="00BE5BD0" w:rsidRDefault="004711AF" w:rsidP="00B7490E">
            <w:pPr>
              <w:pStyle w:val="GOSTTablenorm"/>
              <w:rPr>
                <w:color w:val="000000" w:themeColor="text1"/>
              </w:rPr>
            </w:pPr>
            <w:r w:rsidRPr="00BE5BD0">
              <w:rPr>
                <w:color w:val="000000" w:themeColor="text1"/>
              </w:rPr>
              <w:t>Указывается наименование файла.</w:t>
            </w:r>
          </w:p>
        </w:tc>
      </w:tr>
    </w:tbl>
    <w:p w14:paraId="42C4C81E" w14:textId="5EAA2F42" w:rsidR="00116BD1" w:rsidRPr="00C35E1A" w:rsidRDefault="00116BD1" w:rsidP="00CC67ED">
      <w:pPr>
        <w:pStyle w:val="2"/>
        <w:numPr>
          <w:ilvl w:val="0"/>
          <w:numId w:val="23"/>
        </w:numPr>
        <w:suppressAutoHyphens w:val="0"/>
        <w:ind w:left="0" w:firstLine="0"/>
        <w:rPr>
          <w:rFonts w:eastAsia="Arial Unicode MS"/>
        </w:rPr>
      </w:pPr>
      <w:bookmarkStart w:id="157" w:name="_Toc202950476"/>
      <w:r w:rsidRPr="00C35E1A">
        <w:rPr>
          <w:rFonts w:eastAsia="Arial Unicode MS"/>
        </w:rPr>
        <w:t>Описание</w:t>
      </w:r>
      <w:r w:rsidR="0031569F" w:rsidRPr="00C35E1A">
        <w:rPr>
          <w:rFonts w:eastAsia="Arial Unicode MS"/>
        </w:rPr>
        <w:t xml:space="preserve"> </w:t>
      </w:r>
      <w:r w:rsidR="00196150" w:rsidRPr="00C35E1A">
        <w:rPr>
          <w:rFonts w:eastAsia="Arial Unicode MS"/>
        </w:rPr>
        <w:t>правил</w:t>
      </w:r>
      <w:r w:rsidRPr="00C35E1A">
        <w:rPr>
          <w:rFonts w:eastAsia="Arial Unicode MS"/>
        </w:rPr>
        <w:t xml:space="preserve"> заполнения назначений платежа</w:t>
      </w:r>
      <w:r w:rsidR="00AF4876" w:rsidRPr="00C35E1A">
        <w:rPr>
          <w:rFonts w:eastAsia="Arial Unicode MS"/>
        </w:rPr>
        <w:t>, расшифровки назначения платежа и дополнительной информации</w:t>
      </w:r>
      <w:bookmarkEnd w:id="95"/>
      <w:bookmarkEnd w:id="96"/>
      <w:bookmarkEnd w:id="157"/>
    </w:p>
    <w:p w14:paraId="0468B46B" w14:textId="405DCBAD" w:rsidR="0031569F" w:rsidRPr="00195774" w:rsidRDefault="00E6569A" w:rsidP="000B6367">
      <w:r w:rsidRPr="00195774">
        <w:t xml:space="preserve">Описание </w:t>
      </w:r>
      <w:r w:rsidR="00196150" w:rsidRPr="00195774">
        <w:t>правил</w:t>
      </w:r>
      <w:r w:rsidRPr="00195774">
        <w:t xml:space="preserve"> заполнения </w:t>
      </w:r>
      <w:r w:rsidR="001B7D86" w:rsidRPr="00195774">
        <w:t>реквизитов</w:t>
      </w:r>
      <w:r w:rsidRPr="00195774">
        <w:t xml:space="preserve"> «Назначение платежа», «Расшифровка назначения платежа» и «Дополнительная </w:t>
      </w:r>
      <w:r w:rsidR="00410E7B" w:rsidRPr="00195774">
        <w:t>информация</w:t>
      </w:r>
      <w:r w:rsidRPr="00195774">
        <w:t>»</w:t>
      </w:r>
      <w:r w:rsidR="00410E7B" w:rsidRPr="00195774">
        <w:t xml:space="preserve"> для блоков «Информация о платеже» и «Расшифровка РСКП» представлены в таблице </w:t>
      </w:r>
      <w:r w:rsidR="00195774">
        <w:fldChar w:fldCharType="begin"/>
      </w:r>
      <w:r w:rsidR="00195774">
        <w:instrText xml:space="preserve"> REF _Ref162432479 \h </w:instrText>
      </w:r>
      <w:r w:rsidR="000B6367">
        <w:instrText xml:space="preserve"> \* MERGEFORMAT </w:instrText>
      </w:r>
      <w:r w:rsidR="00195774">
        <w:fldChar w:fldCharType="separate"/>
      </w:r>
      <w:r w:rsidR="00F805D5" w:rsidRPr="00BE5BD0">
        <w:t xml:space="preserve">Таблица </w:t>
      </w:r>
      <w:r w:rsidR="00F805D5">
        <w:rPr>
          <w:noProof/>
        </w:rPr>
        <w:t>22</w:t>
      </w:r>
      <w:r w:rsidR="00195774">
        <w:fldChar w:fldCharType="end"/>
      </w:r>
    </w:p>
    <w:p w14:paraId="25177D17" w14:textId="6A0A54AD" w:rsidR="00196150" w:rsidRPr="00195774" w:rsidRDefault="00196150" w:rsidP="000B6367">
      <w:r w:rsidRPr="00195774">
        <w:t xml:space="preserve">В случае выполнения </w:t>
      </w:r>
      <w:r w:rsidR="001B7D86" w:rsidRPr="00195774">
        <w:t xml:space="preserve">по РСКП </w:t>
      </w:r>
      <w:r w:rsidRPr="00195774">
        <w:t xml:space="preserve">условий из столбца «Условие» </w:t>
      </w:r>
      <w:r w:rsidR="001B7D86" w:rsidRPr="00195774">
        <w:t xml:space="preserve">для указанных </w:t>
      </w:r>
      <w:r w:rsidR="00296D3F" w:rsidRPr="00195774">
        <w:t>реквизитов</w:t>
      </w:r>
      <w:r w:rsidR="001B7D86" w:rsidRPr="00195774">
        <w:t xml:space="preserve"> в Системе будет автоматическое заполнение согласно представленной маске из других реквизитов.</w:t>
      </w:r>
    </w:p>
    <w:p w14:paraId="04629E6C" w14:textId="74EBBAE5" w:rsidR="00CA6ED7" w:rsidRPr="00BE5BD0" w:rsidRDefault="00CA6ED7" w:rsidP="000B6367">
      <w:pPr>
        <w:pStyle w:val="-e"/>
      </w:pPr>
      <w:bookmarkStart w:id="158" w:name="_Ref162432479"/>
      <w:bookmarkStart w:id="159" w:name="_Toc202949434"/>
      <w:r w:rsidRPr="00BE5BD0">
        <w:lastRenderedPageBreak/>
        <w:t xml:space="preserve">Таблица </w:t>
      </w:r>
      <w:fldSimple w:instr=" SEQ Таблица \* ARABIC ">
        <w:r w:rsidR="00F805D5">
          <w:t>22</w:t>
        </w:r>
      </w:fldSimple>
      <w:bookmarkEnd w:id="158"/>
      <w:r w:rsidRPr="00BE5BD0">
        <w:t xml:space="preserve"> </w:t>
      </w:r>
      <w:r w:rsidR="000B6367" w:rsidRPr="00256E31">
        <w:t>–</w:t>
      </w:r>
      <w:r w:rsidR="000B6367">
        <w:t xml:space="preserve"> </w:t>
      </w:r>
      <w:r w:rsidRPr="00BE5BD0">
        <w:t>Описание правил заполнения назначений платежа, расшифровки назначения платежа и дополнительной информации</w:t>
      </w:r>
      <w:bookmarkEnd w:id="159"/>
    </w:p>
    <w:tbl>
      <w:tblPr>
        <w:tblStyle w:val="GOSTTable"/>
        <w:tblpPr w:leftFromText="180" w:rightFromText="180" w:vertAnchor="text" w:tblpY="1"/>
        <w:tblOverlap w:val="never"/>
        <w:tblW w:w="5000" w:type="pct"/>
        <w:tblLayout w:type="fixed"/>
        <w:tblLook w:val="01E0" w:firstRow="1" w:lastRow="1" w:firstColumn="1" w:lastColumn="1" w:noHBand="0" w:noVBand="0"/>
      </w:tblPr>
      <w:tblGrid>
        <w:gridCol w:w="705"/>
        <w:gridCol w:w="2267"/>
        <w:gridCol w:w="2267"/>
        <w:gridCol w:w="2127"/>
        <w:gridCol w:w="1979"/>
      </w:tblGrid>
      <w:tr w:rsidR="00BC5EFD" w:rsidRPr="00BE5BD0" w14:paraId="19A820C1" w14:textId="77777777" w:rsidTr="00287C76">
        <w:trPr>
          <w:cnfStyle w:val="100000000000" w:firstRow="1" w:lastRow="0" w:firstColumn="0" w:lastColumn="0" w:oddVBand="0" w:evenVBand="0" w:oddHBand="0" w:evenHBand="0" w:firstRowFirstColumn="0" w:firstRowLastColumn="0" w:lastRowFirstColumn="0" w:lastRowLastColumn="0"/>
          <w:tblHeader/>
        </w:trPr>
        <w:tc>
          <w:tcPr>
            <w:tcW w:w="377" w:type="pct"/>
          </w:tcPr>
          <w:p w14:paraId="5A6BF960" w14:textId="3079C835" w:rsidR="00296D3F" w:rsidRPr="000B6367" w:rsidRDefault="00296D3F" w:rsidP="000B6367">
            <w:pPr>
              <w:pStyle w:val="12-d"/>
              <w:ind w:firstLine="34"/>
              <w:rPr>
                <w:rFonts w:ascii="Times New Roman" w:hAnsi="Times New Roman" w:cs="Times New Roman"/>
              </w:rPr>
            </w:pPr>
            <w:r w:rsidRPr="000B6367">
              <w:rPr>
                <w:rFonts w:ascii="Times New Roman" w:hAnsi="Times New Roman" w:cs="Times New Roman"/>
              </w:rPr>
              <w:t>№ п/п</w:t>
            </w:r>
          </w:p>
        </w:tc>
        <w:tc>
          <w:tcPr>
            <w:tcW w:w="1213" w:type="pct"/>
          </w:tcPr>
          <w:p w14:paraId="5395EDDE" w14:textId="56D8E8E8" w:rsidR="00296D3F" w:rsidRPr="000B6367" w:rsidRDefault="00296D3F" w:rsidP="000B6367">
            <w:pPr>
              <w:pStyle w:val="12-d"/>
              <w:ind w:firstLine="34"/>
              <w:rPr>
                <w:rFonts w:ascii="Times New Roman" w:hAnsi="Times New Roman" w:cs="Times New Roman"/>
              </w:rPr>
            </w:pPr>
            <w:r w:rsidRPr="000B6367">
              <w:rPr>
                <w:rFonts w:ascii="Times New Roman" w:hAnsi="Times New Roman" w:cs="Times New Roman"/>
              </w:rPr>
              <w:t>Условие</w:t>
            </w:r>
          </w:p>
        </w:tc>
        <w:tc>
          <w:tcPr>
            <w:tcW w:w="1213" w:type="pct"/>
          </w:tcPr>
          <w:p w14:paraId="39D33B62" w14:textId="09A89EEF" w:rsidR="00296D3F" w:rsidRPr="000B6367" w:rsidRDefault="00296D3F" w:rsidP="000B6367">
            <w:pPr>
              <w:pStyle w:val="12-d"/>
              <w:ind w:firstLine="34"/>
              <w:rPr>
                <w:rFonts w:ascii="Times New Roman" w:hAnsi="Times New Roman" w:cs="Times New Roman"/>
              </w:rPr>
            </w:pPr>
            <w:r w:rsidRPr="000B6367">
              <w:rPr>
                <w:rFonts w:ascii="Times New Roman" w:hAnsi="Times New Roman" w:cs="Times New Roman"/>
              </w:rPr>
              <w:t>«Назначение платежа» из блока «Информация о платеже»</w:t>
            </w:r>
          </w:p>
        </w:tc>
        <w:tc>
          <w:tcPr>
            <w:tcW w:w="1138" w:type="pct"/>
          </w:tcPr>
          <w:p w14:paraId="779A015B" w14:textId="3E8B8636" w:rsidR="00296D3F" w:rsidRPr="000B6367" w:rsidRDefault="00296D3F" w:rsidP="000B6367">
            <w:pPr>
              <w:pStyle w:val="12-d"/>
              <w:ind w:firstLine="34"/>
              <w:rPr>
                <w:rFonts w:ascii="Times New Roman" w:hAnsi="Times New Roman" w:cs="Times New Roman"/>
              </w:rPr>
            </w:pPr>
            <w:r w:rsidRPr="000B6367">
              <w:rPr>
                <w:rFonts w:ascii="Times New Roman" w:hAnsi="Times New Roman" w:cs="Times New Roman"/>
              </w:rPr>
              <w:t xml:space="preserve">«Расшифровка назначения платежа» из блока «Расшифровка РСКП» </w:t>
            </w:r>
          </w:p>
        </w:tc>
        <w:tc>
          <w:tcPr>
            <w:tcW w:w="1059" w:type="pct"/>
          </w:tcPr>
          <w:p w14:paraId="6A32E955" w14:textId="223DF923" w:rsidR="00296D3F" w:rsidRPr="000B6367" w:rsidRDefault="00296D3F" w:rsidP="000B6367">
            <w:pPr>
              <w:pStyle w:val="12-d"/>
              <w:ind w:firstLine="34"/>
              <w:rPr>
                <w:rFonts w:ascii="Times New Roman" w:hAnsi="Times New Roman" w:cs="Times New Roman"/>
              </w:rPr>
            </w:pPr>
            <w:r w:rsidRPr="000B6367">
              <w:rPr>
                <w:rFonts w:ascii="Times New Roman" w:hAnsi="Times New Roman" w:cs="Times New Roman"/>
              </w:rPr>
              <w:t>«Расшифровка назначения платежа» и «Дополнительная информация» из блока «Реквизиты получателя»</w:t>
            </w:r>
          </w:p>
        </w:tc>
      </w:tr>
      <w:tr w:rsidR="003D23AE" w:rsidRPr="00BE5BD0" w14:paraId="2A1167EA" w14:textId="77777777" w:rsidTr="00287C76">
        <w:trPr>
          <w:cnfStyle w:val="000000100000" w:firstRow="0" w:lastRow="0" w:firstColumn="0" w:lastColumn="0" w:oddVBand="0" w:evenVBand="0" w:oddHBand="1" w:evenHBand="0" w:firstRowFirstColumn="0" w:firstRowLastColumn="0" w:lastRowFirstColumn="0" w:lastRowLastColumn="0"/>
        </w:trPr>
        <w:tc>
          <w:tcPr>
            <w:tcW w:w="377" w:type="pct"/>
          </w:tcPr>
          <w:p w14:paraId="7E426C1C" w14:textId="4B025D5D" w:rsidR="00296D3F" w:rsidRPr="00BE5BD0" w:rsidRDefault="00296D3F" w:rsidP="004C3668">
            <w:pPr>
              <w:pStyle w:val="GOSTTablenorm"/>
              <w:rPr>
                <w:color w:val="000000" w:themeColor="text1"/>
              </w:rPr>
            </w:pPr>
            <w:r w:rsidRPr="00BE5BD0">
              <w:rPr>
                <w:color w:val="000000" w:themeColor="text1"/>
              </w:rPr>
              <w:t>1</w:t>
            </w:r>
          </w:p>
        </w:tc>
        <w:tc>
          <w:tcPr>
            <w:tcW w:w="1213" w:type="pct"/>
          </w:tcPr>
          <w:p w14:paraId="61FD5BAF" w14:textId="0F1933DB" w:rsidR="00296D3F" w:rsidRPr="00BE5BD0" w:rsidRDefault="00296D3F" w:rsidP="004C3668">
            <w:pPr>
              <w:pStyle w:val="GOSTTablenorm"/>
              <w:rPr>
                <w:color w:val="000000" w:themeColor="text1"/>
              </w:rPr>
            </w:pPr>
            <w:r w:rsidRPr="00BE5BD0">
              <w:rPr>
                <w:color w:val="000000" w:themeColor="text1"/>
              </w:rPr>
              <w:t>Указан один КБК в блоке «Расшифровка РСКП»</w:t>
            </w:r>
            <w:r w:rsidR="00447D85" w:rsidRPr="00BE5BD0">
              <w:rPr>
                <w:color w:val="000000" w:themeColor="text1"/>
              </w:rPr>
              <w:t>,</w:t>
            </w:r>
            <w:r w:rsidRPr="00BE5BD0">
              <w:rPr>
                <w:color w:val="000000" w:themeColor="text1"/>
              </w:rPr>
              <w:t xml:space="preserve"> «Код поступления» не равен «ЦС» и в блоке «Получатель» указана одна запись получателя</w:t>
            </w:r>
          </w:p>
        </w:tc>
        <w:tc>
          <w:tcPr>
            <w:tcW w:w="1213" w:type="pct"/>
          </w:tcPr>
          <w:p w14:paraId="4FB34508" w14:textId="59CE4193" w:rsidR="00296D3F" w:rsidRPr="00BE5BD0" w:rsidRDefault="00296D3F" w:rsidP="004C3668">
            <w:pPr>
              <w:pStyle w:val="GOSTTablenorm"/>
              <w:jc w:val="left"/>
              <w:rPr>
                <w:color w:val="000000" w:themeColor="text1"/>
              </w:rPr>
            </w:pPr>
            <w:r w:rsidRPr="00BE5BD0">
              <w:rPr>
                <w:color w:val="000000" w:themeColor="text1"/>
              </w:rPr>
              <w:t xml:space="preserve">&lt;Признак авансового </w:t>
            </w:r>
            <w:proofErr w:type="gramStart"/>
            <w:r w:rsidRPr="00BE5BD0">
              <w:rPr>
                <w:color w:val="000000" w:themeColor="text1"/>
              </w:rPr>
              <w:t>платежа&gt;</w:t>
            </w:r>
            <w:r w:rsidR="00F354F1" w:rsidRPr="00BE5BD0">
              <w:rPr>
                <w:color w:val="000000" w:themeColor="text1"/>
              </w:rPr>
              <w:t>*</w:t>
            </w:r>
            <w:proofErr w:type="gramEnd"/>
            <w:r w:rsidRPr="00BE5BD0">
              <w:rPr>
                <w:color w:val="000000" w:themeColor="text1"/>
              </w:rPr>
              <w:t xml:space="preserve"> &lt;Направление платежа&gt; &lt;Дополнительная информация&gt; &lt;Документы-основания&gt;</w:t>
            </w:r>
            <w:r w:rsidR="00F354F1" w:rsidRPr="00BE5BD0">
              <w:rPr>
                <w:color w:val="000000" w:themeColor="text1"/>
              </w:rPr>
              <w:t>**</w:t>
            </w:r>
            <w:r w:rsidRPr="00BE5BD0">
              <w:rPr>
                <w:color w:val="000000" w:themeColor="text1"/>
              </w:rPr>
              <w:t xml:space="preserve"> &lt;НДС&gt;</w:t>
            </w:r>
            <w:r w:rsidR="00F354F1" w:rsidRPr="00BE5BD0">
              <w:rPr>
                <w:color w:val="000000" w:themeColor="text1"/>
              </w:rPr>
              <w:t>***</w:t>
            </w:r>
          </w:p>
        </w:tc>
        <w:tc>
          <w:tcPr>
            <w:tcW w:w="1138" w:type="pct"/>
          </w:tcPr>
          <w:p w14:paraId="2B6C126F" w14:textId="5B694A0C" w:rsidR="00296D3F" w:rsidRPr="00BE5BD0" w:rsidRDefault="00296D3F" w:rsidP="004C3668">
            <w:pPr>
              <w:pStyle w:val="GOSTTablenorm"/>
              <w:jc w:val="left"/>
              <w:rPr>
                <w:color w:val="000000" w:themeColor="text1"/>
              </w:rPr>
            </w:pPr>
            <w:r w:rsidRPr="00BE5BD0">
              <w:rPr>
                <w:color w:val="000000" w:themeColor="text1"/>
              </w:rPr>
              <w:t xml:space="preserve">&lt;Признак авансового </w:t>
            </w:r>
            <w:proofErr w:type="gramStart"/>
            <w:r w:rsidRPr="00BE5BD0">
              <w:rPr>
                <w:color w:val="000000" w:themeColor="text1"/>
              </w:rPr>
              <w:t>платежа&gt;</w:t>
            </w:r>
            <w:r w:rsidR="00F354F1" w:rsidRPr="00BE5BD0">
              <w:rPr>
                <w:color w:val="000000" w:themeColor="text1"/>
              </w:rPr>
              <w:t>*</w:t>
            </w:r>
            <w:proofErr w:type="gramEnd"/>
            <w:r w:rsidRPr="00BE5BD0">
              <w:rPr>
                <w:color w:val="000000" w:themeColor="text1"/>
              </w:rPr>
              <w:t xml:space="preserve"> &lt;Направление платежа&gt; &lt;Дополнительная информация&gt; &lt;Документы-основания&gt;</w:t>
            </w:r>
            <w:r w:rsidR="00F354F1" w:rsidRPr="00BE5BD0">
              <w:rPr>
                <w:color w:val="000000" w:themeColor="text1"/>
              </w:rPr>
              <w:t>**</w:t>
            </w:r>
            <w:r w:rsidRPr="00BE5BD0">
              <w:rPr>
                <w:color w:val="000000" w:themeColor="text1"/>
              </w:rPr>
              <w:t xml:space="preserve"> &lt;НДС&gt;</w:t>
            </w:r>
            <w:r w:rsidR="00F354F1" w:rsidRPr="00BE5BD0">
              <w:rPr>
                <w:color w:val="000000" w:themeColor="text1"/>
              </w:rPr>
              <w:t>***</w:t>
            </w:r>
          </w:p>
        </w:tc>
        <w:tc>
          <w:tcPr>
            <w:tcW w:w="1059" w:type="pct"/>
          </w:tcPr>
          <w:p w14:paraId="6C0BED96" w14:textId="5FD5EE0E" w:rsidR="00296D3F" w:rsidRPr="00BE5BD0" w:rsidRDefault="00296D3F" w:rsidP="004C3668">
            <w:pPr>
              <w:pStyle w:val="GOSTTablenorm"/>
              <w:jc w:val="left"/>
              <w:rPr>
                <w:color w:val="000000" w:themeColor="text1"/>
              </w:rPr>
            </w:pPr>
            <w:r w:rsidRPr="00BE5BD0">
              <w:rPr>
                <w:color w:val="000000" w:themeColor="text1"/>
              </w:rPr>
              <w:t>Не заполняется</w:t>
            </w:r>
          </w:p>
        </w:tc>
      </w:tr>
      <w:tr w:rsidR="003D23AE" w:rsidRPr="00BE5BD0" w14:paraId="0C91A60D" w14:textId="77777777" w:rsidTr="00287C76">
        <w:trPr>
          <w:cnfStyle w:val="000000010000" w:firstRow="0" w:lastRow="0" w:firstColumn="0" w:lastColumn="0" w:oddVBand="0" w:evenVBand="0" w:oddHBand="0" w:evenHBand="1" w:firstRowFirstColumn="0" w:firstRowLastColumn="0" w:lastRowFirstColumn="0" w:lastRowLastColumn="0"/>
        </w:trPr>
        <w:tc>
          <w:tcPr>
            <w:tcW w:w="377" w:type="pct"/>
          </w:tcPr>
          <w:p w14:paraId="3ED9DCEA" w14:textId="34C496E5" w:rsidR="00296D3F" w:rsidRPr="000B6367" w:rsidRDefault="00296D3F" w:rsidP="004C3668">
            <w:pPr>
              <w:pStyle w:val="GOSTTablenorm"/>
              <w:rPr>
                <w:color w:val="000000" w:themeColor="text1"/>
              </w:rPr>
            </w:pPr>
            <w:r w:rsidRPr="000B6367">
              <w:rPr>
                <w:color w:val="000000" w:themeColor="text1"/>
              </w:rPr>
              <w:t>2</w:t>
            </w:r>
          </w:p>
        </w:tc>
        <w:tc>
          <w:tcPr>
            <w:tcW w:w="1213" w:type="pct"/>
          </w:tcPr>
          <w:p w14:paraId="78CC4BF4" w14:textId="553A7651" w:rsidR="00296D3F" w:rsidRPr="000B6367" w:rsidRDefault="00296D3F" w:rsidP="004C3668">
            <w:pPr>
              <w:pStyle w:val="GOSTTablenorm"/>
              <w:rPr>
                <w:color w:val="000000" w:themeColor="text1"/>
              </w:rPr>
            </w:pPr>
            <w:r w:rsidRPr="000B6367">
              <w:rPr>
                <w:color w:val="000000" w:themeColor="text1"/>
              </w:rPr>
              <w:t>Указан один КБК в блоке «Расшифровка РСКП» и «Код поступления» равен «ЦС» и в блоке «Получатель» указана одна запись получателя</w:t>
            </w:r>
          </w:p>
        </w:tc>
        <w:tc>
          <w:tcPr>
            <w:tcW w:w="1213" w:type="pct"/>
          </w:tcPr>
          <w:p w14:paraId="508AC893" w14:textId="7C8B82FA" w:rsidR="00296D3F" w:rsidRPr="000B6367" w:rsidRDefault="00296D3F" w:rsidP="004C3668">
            <w:pPr>
              <w:pStyle w:val="GOSTTablenorm"/>
              <w:jc w:val="left"/>
              <w:rPr>
                <w:color w:val="000000" w:themeColor="text1"/>
              </w:rPr>
            </w:pPr>
            <w:r w:rsidRPr="000B6367">
              <w:rPr>
                <w:color w:val="000000" w:themeColor="text1"/>
              </w:rPr>
              <w:t>&lt;</w:t>
            </w:r>
            <w:r w:rsidRPr="00BE5BD0">
              <w:rPr>
                <w:color w:val="000000" w:themeColor="text1"/>
              </w:rPr>
              <w:t xml:space="preserve">Признак авансового </w:t>
            </w:r>
            <w:proofErr w:type="gramStart"/>
            <w:r w:rsidRPr="00BE5BD0">
              <w:rPr>
                <w:color w:val="000000" w:themeColor="text1"/>
              </w:rPr>
              <w:t>платежа</w:t>
            </w:r>
            <w:r w:rsidRPr="000B6367">
              <w:rPr>
                <w:color w:val="000000" w:themeColor="text1"/>
              </w:rPr>
              <w:t>&gt;</w:t>
            </w:r>
            <w:r w:rsidR="00F354F1" w:rsidRPr="000B6367">
              <w:rPr>
                <w:color w:val="000000" w:themeColor="text1"/>
              </w:rPr>
              <w:t>*</w:t>
            </w:r>
            <w:proofErr w:type="gramEnd"/>
            <w:r w:rsidRPr="000B6367">
              <w:rPr>
                <w:color w:val="000000" w:themeColor="text1"/>
              </w:rPr>
              <w:t xml:space="preserve"> &lt;Дополнительная информация&gt; &lt;Документы-основания&gt;</w:t>
            </w:r>
            <w:r w:rsidR="00F354F1" w:rsidRPr="000B6367">
              <w:rPr>
                <w:color w:val="000000" w:themeColor="text1"/>
              </w:rPr>
              <w:t>**</w:t>
            </w:r>
            <w:r w:rsidRPr="000B6367">
              <w:rPr>
                <w:color w:val="000000" w:themeColor="text1"/>
              </w:rPr>
              <w:t xml:space="preserve"> &lt;НДС&gt;</w:t>
            </w:r>
            <w:r w:rsidR="00F354F1" w:rsidRPr="000B6367">
              <w:rPr>
                <w:color w:val="000000" w:themeColor="text1"/>
              </w:rPr>
              <w:t>***</w:t>
            </w:r>
          </w:p>
        </w:tc>
        <w:tc>
          <w:tcPr>
            <w:tcW w:w="1138" w:type="pct"/>
          </w:tcPr>
          <w:p w14:paraId="773D8FAF" w14:textId="3AABFC0B" w:rsidR="00296D3F" w:rsidRPr="000B6367" w:rsidRDefault="00296D3F" w:rsidP="004C3668">
            <w:pPr>
              <w:pStyle w:val="GOSTTablenorm"/>
              <w:jc w:val="left"/>
              <w:rPr>
                <w:color w:val="000000" w:themeColor="text1"/>
              </w:rPr>
            </w:pPr>
            <w:r w:rsidRPr="000B6367">
              <w:rPr>
                <w:color w:val="000000" w:themeColor="text1"/>
              </w:rPr>
              <w:t>&lt;</w:t>
            </w:r>
            <w:r w:rsidRPr="00BE5BD0">
              <w:rPr>
                <w:color w:val="000000" w:themeColor="text1"/>
              </w:rPr>
              <w:t xml:space="preserve">Признак авансового </w:t>
            </w:r>
            <w:proofErr w:type="gramStart"/>
            <w:r w:rsidRPr="00BE5BD0">
              <w:rPr>
                <w:color w:val="000000" w:themeColor="text1"/>
              </w:rPr>
              <w:t>платежа</w:t>
            </w:r>
            <w:r w:rsidRPr="000B6367">
              <w:rPr>
                <w:color w:val="000000" w:themeColor="text1"/>
              </w:rPr>
              <w:t>&gt;</w:t>
            </w:r>
            <w:r w:rsidR="00F354F1" w:rsidRPr="000B6367">
              <w:rPr>
                <w:color w:val="000000" w:themeColor="text1"/>
              </w:rPr>
              <w:t>*</w:t>
            </w:r>
            <w:proofErr w:type="gramEnd"/>
            <w:r w:rsidRPr="000B6367">
              <w:rPr>
                <w:color w:val="000000" w:themeColor="text1"/>
              </w:rPr>
              <w:t xml:space="preserve"> &lt;Дополнительная информация&gt; &lt;Документы-основания&gt;</w:t>
            </w:r>
            <w:r w:rsidR="00F354F1" w:rsidRPr="000B6367">
              <w:rPr>
                <w:color w:val="000000" w:themeColor="text1"/>
              </w:rPr>
              <w:t>**</w:t>
            </w:r>
            <w:r w:rsidRPr="000B6367">
              <w:rPr>
                <w:color w:val="000000" w:themeColor="text1"/>
              </w:rPr>
              <w:t xml:space="preserve"> &lt;НДС&gt;</w:t>
            </w:r>
            <w:r w:rsidR="00F354F1" w:rsidRPr="000B6367">
              <w:rPr>
                <w:color w:val="000000" w:themeColor="text1"/>
              </w:rPr>
              <w:t>***</w:t>
            </w:r>
          </w:p>
        </w:tc>
        <w:tc>
          <w:tcPr>
            <w:tcW w:w="1059" w:type="pct"/>
          </w:tcPr>
          <w:p w14:paraId="0FBE1614" w14:textId="6DDA5C54" w:rsidR="00296D3F" w:rsidRPr="000B6367" w:rsidRDefault="00296D3F" w:rsidP="004C3668">
            <w:pPr>
              <w:pStyle w:val="GOSTTablenorm"/>
              <w:jc w:val="left"/>
              <w:rPr>
                <w:color w:val="000000" w:themeColor="text1"/>
              </w:rPr>
            </w:pPr>
            <w:r w:rsidRPr="00BE5BD0">
              <w:rPr>
                <w:color w:val="000000" w:themeColor="text1"/>
              </w:rPr>
              <w:t>Не заполняется</w:t>
            </w:r>
          </w:p>
        </w:tc>
      </w:tr>
      <w:tr w:rsidR="003D23AE" w:rsidRPr="00BE5BD0" w14:paraId="708AD91F" w14:textId="77777777" w:rsidTr="00287C76">
        <w:trPr>
          <w:cnfStyle w:val="000000100000" w:firstRow="0" w:lastRow="0" w:firstColumn="0" w:lastColumn="0" w:oddVBand="0" w:evenVBand="0" w:oddHBand="1" w:evenHBand="0" w:firstRowFirstColumn="0" w:firstRowLastColumn="0" w:lastRowFirstColumn="0" w:lastRowLastColumn="0"/>
        </w:trPr>
        <w:tc>
          <w:tcPr>
            <w:tcW w:w="377" w:type="pct"/>
          </w:tcPr>
          <w:p w14:paraId="6B8C02DB" w14:textId="74DDAE6C" w:rsidR="00296D3F" w:rsidRPr="000B6367" w:rsidRDefault="00296D3F" w:rsidP="004C3668">
            <w:pPr>
              <w:pStyle w:val="GOSTTablenorm"/>
              <w:rPr>
                <w:color w:val="000000" w:themeColor="text1"/>
              </w:rPr>
            </w:pPr>
            <w:r w:rsidRPr="000B6367">
              <w:rPr>
                <w:color w:val="000000" w:themeColor="text1"/>
              </w:rPr>
              <w:t>3</w:t>
            </w:r>
          </w:p>
        </w:tc>
        <w:tc>
          <w:tcPr>
            <w:tcW w:w="1213" w:type="pct"/>
          </w:tcPr>
          <w:p w14:paraId="47882CC0" w14:textId="448E41E7" w:rsidR="00296D3F" w:rsidRPr="000B6367" w:rsidRDefault="00296D3F" w:rsidP="004C3668">
            <w:pPr>
              <w:pStyle w:val="GOSTTablenorm"/>
              <w:rPr>
                <w:color w:val="000000" w:themeColor="text1"/>
              </w:rPr>
            </w:pPr>
            <w:r w:rsidRPr="000B6367">
              <w:rPr>
                <w:color w:val="000000" w:themeColor="text1"/>
              </w:rPr>
              <w:t>В блоке «Расшифровка РСКП» более одного элемента</w:t>
            </w:r>
          </w:p>
        </w:tc>
        <w:tc>
          <w:tcPr>
            <w:tcW w:w="1213" w:type="pct"/>
          </w:tcPr>
          <w:p w14:paraId="4E29A5C7" w14:textId="565C298F" w:rsidR="00296D3F" w:rsidRPr="000B6367" w:rsidRDefault="00296D3F" w:rsidP="004C3668">
            <w:pPr>
              <w:pStyle w:val="GOSTTablenorm"/>
              <w:jc w:val="left"/>
              <w:rPr>
                <w:color w:val="000000" w:themeColor="text1"/>
              </w:rPr>
            </w:pPr>
            <w:r w:rsidRPr="000B6367">
              <w:rPr>
                <w:color w:val="000000" w:themeColor="text1"/>
              </w:rPr>
              <w:t>&lt;</w:t>
            </w:r>
            <w:r w:rsidRPr="00BE5BD0">
              <w:rPr>
                <w:color w:val="000000" w:themeColor="text1"/>
              </w:rPr>
              <w:t xml:space="preserve">Признак авансового </w:t>
            </w:r>
            <w:proofErr w:type="gramStart"/>
            <w:r w:rsidRPr="00BE5BD0">
              <w:rPr>
                <w:color w:val="000000" w:themeColor="text1"/>
              </w:rPr>
              <w:t>платежа</w:t>
            </w:r>
            <w:r w:rsidRPr="000B6367">
              <w:rPr>
                <w:color w:val="000000" w:themeColor="text1"/>
              </w:rPr>
              <w:t>&gt;</w:t>
            </w:r>
            <w:r w:rsidR="00F354F1" w:rsidRPr="000B6367">
              <w:rPr>
                <w:color w:val="000000" w:themeColor="text1"/>
              </w:rPr>
              <w:t>*</w:t>
            </w:r>
            <w:proofErr w:type="gramEnd"/>
            <w:r w:rsidRPr="000B6367">
              <w:rPr>
                <w:color w:val="000000" w:themeColor="text1"/>
              </w:rPr>
              <w:t xml:space="preserve"> &lt;Дополнительная информация&gt; &lt;Документы-основания&gt;</w:t>
            </w:r>
            <w:r w:rsidR="00F354F1" w:rsidRPr="000B6367">
              <w:rPr>
                <w:color w:val="000000" w:themeColor="text1"/>
              </w:rPr>
              <w:t>**</w:t>
            </w:r>
            <w:r w:rsidRPr="000B6367">
              <w:rPr>
                <w:color w:val="000000" w:themeColor="text1"/>
              </w:rPr>
              <w:t xml:space="preserve"> &lt;НДС&gt;</w:t>
            </w:r>
            <w:r w:rsidR="00F354F1" w:rsidRPr="000B6367">
              <w:rPr>
                <w:color w:val="000000" w:themeColor="text1"/>
              </w:rPr>
              <w:t>***</w:t>
            </w:r>
          </w:p>
        </w:tc>
        <w:tc>
          <w:tcPr>
            <w:tcW w:w="1138" w:type="pct"/>
          </w:tcPr>
          <w:p w14:paraId="2EC9AFF1" w14:textId="5EF36987" w:rsidR="00296D3F" w:rsidRPr="000B6367" w:rsidRDefault="00296D3F" w:rsidP="004C3668">
            <w:pPr>
              <w:pStyle w:val="GOSTTablenorm"/>
              <w:jc w:val="left"/>
              <w:rPr>
                <w:color w:val="000000" w:themeColor="text1"/>
              </w:rPr>
            </w:pPr>
            <w:r w:rsidRPr="000B6367">
              <w:rPr>
                <w:color w:val="000000" w:themeColor="text1"/>
              </w:rPr>
              <w:t>&lt;</w:t>
            </w:r>
            <w:r w:rsidRPr="00BE5BD0">
              <w:rPr>
                <w:color w:val="000000" w:themeColor="text1"/>
              </w:rPr>
              <w:t xml:space="preserve">Признак авансового </w:t>
            </w:r>
            <w:proofErr w:type="gramStart"/>
            <w:r w:rsidRPr="00BE5BD0">
              <w:rPr>
                <w:color w:val="000000" w:themeColor="text1"/>
              </w:rPr>
              <w:t>платежа</w:t>
            </w:r>
            <w:r w:rsidRPr="000B6367">
              <w:rPr>
                <w:color w:val="000000" w:themeColor="text1"/>
              </w:rPr>
              <w:t>&gt;</w:t>
            </w:r>
            <w:r w:rsidR="00F354F1" w:rsidRPr="000B6367">
              <w:rPr>
                <w:color w:val="000000" w:themeColor="text1"/>
              </w:rPr>
              <w:t>*</w:t>
            </w:r>
            <w:proofErr w:type="gramEnd"/>
            <w:r w:rsidRPr="000B6367">
              <w:rPr>
                <w:color w:val="000000" w:themeColor="text1"/>
              </w:rPr>
              <w:t xml:space="preserve"> &lt;Направление платежа&gt; &lt;Документы-основания&gt;</w:t>
            </w:r>
            <w:r w:rsidR="00F354F1" w:rsidRPr="000B6367">
              <w:rPr>
                <w:color w:val="000000" w:themeColor="text1"/>
              </w:rPr>
              <w:t>**</w:t>
            </w:r>
            <w:r w:rsidRPr="000B6367">
              <w:rPr>
                <w:color w:val="000000" w:themeColor="text1"/>
              </w:rPr>
              <w:t xml:space="preserve"> &lt;НДС&gt;</w:t>
            </w:r>
            <w:r w:rsidR="00F354F1" w:rsidRPr="000B6367">
              <w:rPr>
                <w:color w:val="000000" w:themeColor="text1"/>
              </w:rPr>
              <w:t>***</w:t>
            </w:r>
          </w:p>
        </w:tc>
        <w:tc>
          <w:tcPr>
            <w:tcW w:w="1059" w:type="pct"/>
          </w:tcPr>
          <w:p w14:paraId="0A6F7291" w14:textId="02515027" w:rsidR="00296D3F" w:rsidRPr="00BE5BD0" w:rsidRDefault="00296D3F" w:rsidP="004C3668">
            <w:pPr>
              <w:pStyle w:val="GOSTTablenorm"/>
              <w:jc w:val="left"/>
              <w:rPr>
                <w:color w:val="000000" w:themeColor="text1"/>
              </w:rPr>
            </w:pPr>
            <w:r w:rsidRPr="00BE5BD0">
              <w:rPr>
                <w:color w:val="000000" w:themeColor="text1"/>
              </w:rPr>
              <w:t>Не заполняется</w:t>
            </w:r>
          </w:p>
        </w:tc>
      </w:tr>
      <w:tr w:rsidR="003D23AE" w:rsidRPr="00BE5BD0" w14:paraId="456716D2" w14:textId="77777777" w:rsidTr="00287C76">
        <w:trPr>
          <w:cnfStyle w:val="000000010000" w:firstRow="0" w:lastRow="0" w:firstColumn="0" w:lastColumn="0" w:oddVBand="0" w:evenVBand="0" w:oddHBand="0" w:evenHBand="1" w:firstRowFirstColumn="0" w:firstRowLastColumn="0" w:lastRowFirstColumn="0" w:lastRowLastColumn="0"/>
        </w:trPr>
        <w:tc>
          <w:tcPr>
            <w:tcW w:w="377" w:type="pct"/>
          </w:tcPr>
          <w:p w14:paraId="13BB2F56" w14:textId="77796043" w:rsidR="00296D3F" w:rsidRPr="000B6367" w:rsidRDefault="00296D3F" w:rsidP="004C3668">
            <w:pPr>
              <w:pStyle w:val="GOSTTablenorm"/>
              <w:rPr>
                <w:color w:val="000000" w:themeColor="text1"/>
              </w:rPr>
            </w:pPr>
            <w:r w:rsidRPr="000B6367">
              <w:rPr>
                <w:color w:val="000000" w:themeColor="text1"/>
              </w:rPr>
              <w:lastRenderedPageBreak/>
              <w:t>4</w:t>
            </w:r>
          </w:p>
        </w:tc>
        <w:tc>
          <w:tcPr>
            <w:tcW w:w="1213" w:type="pct"/>
          </w:tcPr>
          <w:p w14:paraId="06A26B1A" w14:textId="75568863" w:rsidR="00296D3F" w:rsidRPr="000B6367" w:rsidRDefault="00296D3F" w:rsidP="004C3668">
            <w:pPr>
              <w:pStyle w:val="GOSTTablenorm"/>
              <w:rPr>
                <w:color w:val="000000" w:themeColor="text1"/>
              </w:rPr>
            </w:pPr>
            <w:r w:rsidRPr="000B6367">
              <w:rPr>
                <w:color w:val="000000" w:themeColor="text1"/>
              </w:rPr>
              <w:t>Указан один КБК в блоке «Расшифровка РСКП» и «Код поступления» не равен «ЦС» и в блоке «Получатель» указано более одной записи получателя</w:t>
            </w:r>
          </w:p>
        </w:tc>
        <w:tc>
          <w:tcPr>
            <w:tcW w:w="1213" w:type="pct"/>
          </w:tcPr>
          <w:p w14:paraId="1FF36D6F" w14:textId="5525AE4F" w:rsidR="00296D3F" w:rsidRPr="000B6367" w:rsidRDefault="00296D3F" w:rsidP="004C3668">
            <w:pPr>
              <w:pStyle w:val="GOSTTablenorm"/>
              <w:jc w:val="left"/>
              <w:rPr>
                <w:color w:val="000000" w:themeColor="text1"/>
              </w:rPr>
            </w:pPr>
            <w:r w:rsidRPr="000B6367">
              <w:rPr>
                <w:color w:val="000000" w:themeColor="text1"/>
              </w:rPr>
              <w:t>&lt;Направление платежа&gt; &lt;Дополнительная информация&gt; &lt;Документы-основания&gt;</w:t>
            </w:r>
          </w:p>
        </w:tc>
        <w:tc>
          <w:tcPr>
            <w:tcW w:w="1138" w:type="pct"/>
          </w:tcPr>
          <w:p w14:paraId="58B9FC83" w14:textId="68774F97" w:rsidR="00296D3F" w:rsidRPr="000B6367" w:rsidRDefault="00296D3F" w:rsidP="004C3668">
            <w:pPr>
              <w:pStyle w:val="GOSTTablenorm"/>
              <w:jc w:val="left"/>
              <w:rPr>
                <w:color w:val="000000" w:themeColor="text1"/>
              </w:rPr>
            </w:pPr>
            <w:r w:rsidRPr="00BE5BD0">
              <w:rPr>
                <w:color w:val="000000" w:themeColor="text1"/>
              </w:rPr>
              <w:t>Не заполняется</w:t>
            </w:r>
          </w:p>
        </w:tc>
        <w:tc>
          <w:tcPr>
            <w:tcW w:w="1059" w:type="pct"/>
          </w:tcPr>
          <w:p w14:paraId="7219087A" w14:textId="2CE84C45" w:rsidR="00296D3F" w:rsidRPr="00BE5BD0" w:rsidRDefault="00296D3F" w:rsidP="004C3668">
            <w:pPr>
              <w:pStyle w:val="GOSTTablenorm"/>
              <w:jc w:val="left"/>
              <w:rPr>
                <w:color w:val="000000" w:themeColor="text1"/>
              </w:rPr>
            </w:pPr>
            <w:r w:rsidRPr="00BE5BD0">
              <w:rPr>
                <w:color w:val="000000" w:themeColor="text1"/>
              </w:rPr>
              <w:t>&lt;Направление платежа&gt; &lt;Дополнительная информация&gt; &lt;Документы-основания&gt;</w:t>
            </w:r>
          </w:p>
        </w:tc>
      </w:tr>
      <w:tr w:rsidR="003D23AE" w:rsidRPr="00BE5BD0" w14:paraId="1B139F0B" w14:textId="77777777" w:rsidTr="00287C76">
        <w:trPr>
          <w:cnfStyle w:val="000000100000" w:firstRow="0" w:lastRow="0" w:firstColumn="0" w:lastColumn="0" w:oddVBand="0" w:evenVBand="0" w:oddHBand="1" w:evenHBand="0" w:firstRowFirstColumn="0" w:firstRowLastColumn="0" w:lastRowFirstColumn="0" w:lastRowLastColumn="0"/>
        </w:trPr>
        <w:tc>
          <w:tcPr>
            <w:tcW w:w="377" w:type="pct"/>
          </w:tcPr>
          <w:p w14:paraId="7F601527" w14:textId="7A8CF8AA" w:rsidR="00296D3F" w:rsidRPr="000B6367" w:rsidRDefault="00296D3F" w:rsidP="004C3668">
            <w:pPr>
              <w:pStyle w:val="GOSTTablenorm"/>
              <w:rPr>
                <w:color w:val="000000" w:themeColor="text1"/>
              </w:rPr>
            </w:pPr>
            <w:r w:rsidRPr="000B6367">
              <w:rPr>
                <w:color w:val="000000" w:themeColor="text1"/>
              </w:rPr>
              <w:t>5</w:t>
            </w:r>
          </w:p>
        </w:tc>
        <w:tc>
          <w:tcPr>
            <w:tcW w:w="1213" w:type="pct"/>
          </w:tcPr>
          <w:p w14:paraId="6596A426" w14:textId="0F13A2FA" w:rsidR="00296D3F" w:rsidRPr="000B6367" w:rsidRDefault="00296D3F" w:rsidP="004C3668">
            <w:pPr>
              <w:pStyle w:val="GOSTTablenorm"/>
              <w:rPr>
                <w:color w:val="000000" w:themeColor="text1"/>
              </w:rPr>
            </w:pPr>
            <w:r w:rsidRPr="000B6367">
              <w:rPr>
                <w:color w:val="000000" w:themeColor="text1"/>
              </w:rPr>
              <w:t>Указан один КБК в блоке «Расшифровка РСКП» и «Код поступления» равен «ЦС» и в блоке «Получатель» указано более одной записи получателя</w:t>
            </w:r>
          </w:p>
        </w:tc>
        <w:tc>
          <w:tcPr>
            <w:tcW w:w="1213" w:type="pct"/>
          </w:tcPr>
          <w:p w14:paraId="5F24305A" w14:textId="43765E3A" w:rsidR="00296D3F" w:rsidRPr="000B6367" w:rsidRDefault="00296D3F" w:rsidP="004C3668">
            <w:pPr>
              <w:pStyle w:val="GOSTTablenorm"/>
              <w:jc w:val="left"/>
              <w:rPr>
                <w:color w:val="000000" w:themeColor="text1"/>
              </w:rPr>
            </w:pPr>
            <w:r w:rsidRPr="000B6367">
              <w:rPr>
                <w:color w:val="000000" w:themeColor="text1"/>
              </w:rPr>
              <w:t>&lt;Дополнительная информация&gt; &lt;Документы-основания&gt;</w:t>
            </w:r>
          </w:p>
        </w:tc>
        <w:tc>
          <w:tcPr>
            <w:tcW w:w="1138" w:type="pct"/>
          </w:tcPr>
          <w:p w14:paraId="0A5FD1C7" w14:textId="145FA3C7" w:rsidR="00296D3F" w:rsidRPr="000B6367" w:rsidRDefault="00296D3F" w:rsidP="004C3668">
            <w:pPr>
              <w:pStyle w:val="GOSTTablenorm"/>
              <w:jc w:val="left"/>
              <w:rPr>
                <w:color w:val="000000" w:themeColor="text1"/>
              </w:rPr>
            </w:pPr>
            <w:r w:rsidRPr="00BE5BD0">
              <w:rPr>
                <w:color w:val="000000" w:themeColor="text1"/>
              </w:rPr>
              <w:t>Не заполняется</w:t>
            </w:r>
          </w:p>
        </w:tc>
        <w:tc>
          <w:tcPr>
            <w:tcW w:w="1059" w:type="pct"/>
          </w:tcPr>
          <w:p w14:paraId="18FF740C" w14:textId="4385C0AE" w:rsidR="00296D3F" w:rsidRPr="00BE5BD0" w:rsidRDefault="00296D3F" w:rsidP="004C3668">
            <w:pPr>
              <w:pStyle w:val="GOSTTablenorm"/>
              <w:jc w:val="left"/>
              <w:rPr>
                <w:color w:val="000000" w:themeColor="text1"/>
              </w:rPr>
            </w:pPr>
            <w:r w:rsidRPr="00BE5BD0">
              <w:rPr>
                <w:color w:val="000000" w:themeColor="text1"/>
              </w:rPr>
              <w:t>&lt;Дополнительная информация&gt; &lt;Документы-основания&gt;</w:t>
            </w:r>
          </w:p>
        </w:tc>
      </w:tr>
    </w:tbl>
    <w:p w14:paraId="3EB926C7" w14:textId="77777777" w:rsidR="000B6367" w:rsidRDefault="000B6367" w:rsidP="000B6367"/>
    <w:p w14:paraId="5F26ADC7" w14:textId="0112865C" w:rsidR="00F354F1" w:rsidRPr="00195774" w:rsidRDefault="00F354F1" w:rsidP="000B6367">
      <w:pPr>
        <w:rPr>
          <w:u w:color="000000"/>
        </w:rPr>
      </w:pPr>
      <w:r w:rsidRPr="000B6367">
        <w:rPr>
          <w:b/>
          <w:u w:color="000000"/>
        </w:rPr>
        <w:t>Примечание 1 (*)</w:t>
      </w:r>
      <w:r w:rsidRPr="00195774">
        <w:rPr>
          <w:u w:color="000000"/>
        </w:rPr>
        <w:t>: Если "Признак аванса" равен 1, то в назначение платежа отображается слово "Аванс", в ином случае поле "Признак аванса" не участвует в формировании поля "Назначение платежа".</w:t>
      </w:r>
    </w:p>
    <w:p w14:paraId="7FD99198" w14:textId="0492C613" w:rsidR="00F354F1" w:rsidRPr="00195774" w:rsidRDefault="00F354F1" w:rsidP="000B6367">
      <w:pPr>
        <w:rPr>
          <w:u w:color="000000"/>
        </w:rPr>
      </w:pPr>
      <w:r w:rsidRPr="000B6367">
        <w:rPr>
          <w:b/>
          <w:u w:color="000000"/>
        </w:rPr>
        <w:t>Примечание 2 (**)</w:t>
      </w:r>
      <w:r w:rsidRPr="00195774">
        <w:rPr>
          <w:u w:color="000000"/>
        </w:rPr>
        <w:t>: Документы-основания имеют свою маску, которая отображаются в "назначении платежа" и "расшифровке назначения платежа" и заполняются по форме &lt;Вид документа-основания&gt; от &lt;дд.мм.гггг&gt; №&lt;номер&gt;. В полях "назначение платежа" и "расшифровка назначения платежа" отображаются только те документы-основания, которые имеют определенный признак в справочнике "Видов документов-оснований".</w:t>
      </w:r>
    </w:p>
    <w:p w14:paraId="3CDB43CC" w14:textId="1A6BA01A" w:rsidR="00116BD1" w:rsidRPr="00195774" w:rsidRDefault="00F354F1" w:rsidP="000B6367">
      <w:pPr>
        <w:rPr>
          <w:u w:color="000000"/>
        </w:rPr>
      </w:pPr>
      <w:r w:rsidRPr="000B6367">
        <w:rPr>
          <w:b/>
          <w:u w:color="000000"/>
        </w:rPr>
        <w:t>Примечание 3 (***)</w:t>
      </w:r>
      <w:r w:rsidRPr="00195774">
        <w:rPr>
          <w:u w:color="000000"/>
        </w:rPr>
        <w:t>: НДС имеет свою маску, которая отображается в "назначении платежа" и "расшифровке назначения платежа" и заполняется по форме &lt;НДС&lt;сумма&gt;&gt; либо "Без НДС", в ином случае поле не участвует в формировании поля "Назначение платежа".</w:t>
      </w:r>
    </w:p>
    <w:p w14:paraId="5396981A" w14:textId="5DAAA10B" w:rsidR="00A36905" w:rsidRPr="00205CE7" w:rsidRDefault="00347262" w:rsidP="00CC67ED">
      <w:pPr>
        <w:pStyle w:val="2"/>
        <w:numPr>
          <w:ilvl w:val="0"/>
          <w:numId w:val="23"/>
        </w:numPr>
        <w:suppressAutoHyphens w:val="0"/>
        <w:ind w:left="0" w:firstLine="0"/>
        <w:rPr>
          <w:rFonts w:eastAsia="Arial Unicode MS"/>
        </w:rPr>
      </w:pPr>
      <w:bookmarkStart w:id="160" w:name="_Toc162430156"/>
      <w:bookmarkStart w:id="161" w:name="_Toc162432621"/>
      <w:bookmarkStart w:id="162" w:name="_Toc202950477"/>
      <w:r w:rsidRPr="00205CE7">
        <w:rPr>
          <w:rFonts w:eastAsia="Arial Unicode MS"/>
        </w:rPr>
        <w:lastRenderedPageBreak/>
        <w:t>Перечень на</w:t>
      </w:r>
      <w:r w:rsidR="00A60C06" w:rsidRPr="00205CE7">
        <w:rPr>
          <w:rFonts w:eastAsia="Arial Unicode MS"/>
        </w:rPr>
        <w:t>п</w:t>
      </w:r>
      <w:r w:rsidRPr="00205CE7">
        <w:rPr>
          <w:rFonts w:eastAsia="Arial Unicode MS"/>
        </w:rPr>
        <w:t xml:space="preserve">равлений </w:t>
      </w:r>
      <w:r w:rsidR="00796E6D" w:rsidRPr="00205CE7">
        <w:rPr>
          <w:rFonts w:eastAsia="Arial Unicode MS"/>
        </w:rPr>
        <w:t>платеж</w:t>
      </w:r>
      <w:r w:rsidR="008319AA" w:rsidRPr="00205CE7">
        <w:rPr>
          <w:rFonts w:eastAsia="Arial Unicode MS"/>
        </w:rPr>
        <w:t>а</w:t>
      </w:r>
      <w:bookmarkEnd w:id="160"/>
      <w:bookmarkEnd w:id="161"/>
      <w:bookmarkEnd w:id="162"/>
    </w:p>
    <w:p w14:paraId="3BBB1A2F" w14:textId="389713B7" w:rsidR="00CA6ED7" w:rsidRDefault="00CA6ED7" w:rsidP="000B6367">
      <w:pPr>
        <w:pStyle w:val="-e"/>
      </w:pPr>
      <w:bookmarkStart w:id="163" w:name="_Toc202949435"/>
      <w:r w:rsidRPr="00BE5BD0">
        <w:t xml:space="preserve">Таблица </w:t>
      </w:r>
      <w:fldSimple w:instr=" SEQ Таблица \* ARABIC ">
        <w:r w:rsidR="00F805D5">
          <w:t>23</w:t>
        </w:r>
      </w:fldSimple>
      <w:r w:rsidRPr="00BE5BD0">
        <w:t xml:space="preserve"> </w:t>
      </w:r>
      <w:r w:rsidR="000B6367" w:rsidRPr="00256E31">
        <w:t>–</w:t>
      </w:r>
      <w:r w:rsidR="000B6367">
        <w:t xml:space="preserve"> </w:t>
      </w:r>
      <w:r w:rsidRPr="00BE5BD0">
        <w:t>Перечень направлений платежа</w:t>
      </w:r>
      <w:bookmarkEnd w:id="16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142"/>
        <w:gridCol w:w="815"/>
        <w:gridCol w:w="2992"/>
        <w:gridCol w:w="3303"/>
        <w:gridCol w:w="1093"/>
      </w:tblGrid>
      <w:tr w:rsidR="009B7C9C" w:rsidRPr="00234F29" w14:paraId="55022C31" w14:textId="77777777" w:rsidTr="000B6367">
        <w:trPr>
          <w:trHeight w:val="975"/>
          <w:tblHeader/>
          <w:jc w:val="center"/>
        </w:trPr>
        <w:tc>
          <w:tcPr>
            <w:tcW w:w="611" w:type="pct"/>
            <w:shd w:val="clear" w:color="auto" w:fill="D9D9D9" w:themeFill="background1" w:themeFillShade="D9"/>
            <w:noWrap/>
            <w:vAlign w:val="center"/>
            <w:hideMark/>
          </w:tcPr>
          <w:p w14:paraId="78D8AA08" w14:textId="77777777" w:rsidR="009B7C9C" w:rsidRPr="000B6367" w:rsidRDefault="009B7C9C" w:rsidP="000B6367">
            <w:pPr>
              <w:pStyle w:val="12-d"/>
              <w:ind w:firstLine="34"/>
              <w:rPr>
                <w:rFonts w:ascii="Times New Roman" w:hAnsi="Times New Roman" w:cs="Times New Roman"/>
              </w:rPr>
            </w:pPr>
            <w:r w:rsidRPr="000B6367">
              <w:rPr>
                <w:rFonts w:ascii="Times New Roman" w:hAnsi="Times New Roman" w:cs="Times New Roman"/>
              </w:rPr>
              <w:t>№ п/п</w:t>
            </w:r>
          </w:p>
        </w:tc>
        <w:tc>
          <w:tcPr>
            <w:tcW w:w="436" w:type="pct"/>
            <w:shd w:val="clear" w:color="auto" w:fill="D9D9D9" w:themeFill="background1" w:themeFillShade="D9"/>
            <w:noWrap/>
            <w:vAlign w:val="center"/>
            <w:hideMark/>
          </w:tcPr>
          <w:p w14:paraId="2AFFEEBE" w14:textId="77777777" w:rsidR="009B7C9C" w:rsidRPr="000B6367" w:rsidRDefault="009B7C9C" w:rsidP="000B6367">
            <w:pPr>
              <w:pStyle w:val="12-d"/>
              <w:ind w:firstLine="34"/>
              <w:rPr>
                <w:rFonts w:ascii="Times New Roman" w:hAnsi="Times New Roman" w:cs="Times New Roman"/>
              </w:rPr>
            </w:pPr>
            <w:r w:rsidRPr="000B6367">
              <w:rPr>
                <w:rFonts w:ascii="Times New Roman" w:hAnsi="Times New Roman" w:cs="Times New Roman"/>
              </w:rPr>
              <w:t>КВР</w:t>
            </w:r>
          </w:p>
        </w:tc>
        <w:tc>
          <w:tcPr>
            <w:tcW w:w="1601" w:type="pct"/>
            <w:shd w:val="clear" w:color="auto" w:fill="D9D9D9" w:themeFill="background1" w:themeFillShade="D9"/>
            <w:vAlign w:val="center"/>
            <w:hideMark/>
          </w:tcPr>
          <w:p w14:paraId="3776AFD6" w14:textId="77777777" w:rsidR="009B7C9C" w:rsidRPr="000B6367" w:rsidRDefault="009B7C9C" w:rsidP="000B6367">
            <w:pPr>
              <w:pStyle w:val="12-d"/>
              <w:ind w:firstLine="34"/>
              <w:rPr>
                <w:rFonts w:ascii="Times New Roman" w:hAnsi="Times New Roman" w:cs="Times New Roman"/>
              </w:rPr>
            </w:pPr>
            <w:r w:rsidRPr="000B6367">
              <w:rPr>
                <w:rFonts w:ascii="Times New Roman" w:hAnsi="Times New Roman" w:cs="Times New Roman"/>
              </w:rPr>
              <w:t>Направление платежа</w:t>
            </w:r>
          </w:p>
        </w:tc>
        <w:tc>
          <w:tcPr>
            <w:tcW w:w="1767" w:type="pct"/>
            <w:shd w:val="clear" w:color="auto" w:fill="D9D9D9" w:themeFill="background1" w:themeFillShade="D9"/>
            <w:vAlign w:val="center"/>
            <w:hideMark/>
          </w:tcPr>
          <w:p w14:paraId="5F448326" w14:textId="77777777" w:rsidR="009B7C9C" w:rsidRPr="000B6367" w:rsidRDefault="009B7C9C" w:rsidP="000B6367">
            <w:pPr>
              <w:pStyle w:val="12-d"/>
              <w:ind w:firstLine="34"/>
              <w:rPr>
                <w:rFonts w:ascii="Times New Roman" w:hAnsi="Times New Roman" w:cs="Times New Roman"/>
              </w:rPr>
            </w:pPr>
            <w:r w:rsidRPr="000B6367">
              <w:rPr>
                <w:rFonts w:ascii="Times New Roman" w:hAnsi="Times New Roman" w:cs="Times New Roman"/>
              </w:rPr>
              <w:t>Расшифровка</w:t>
            </w:r>
          </w:p>
        </w:tc>
        <w:tc>
          <w:tcPr>
            <w:tcW w:w="585" w:type="pct"/>
            <w:shd w:val="clear" w:color="auto" w:fill="D9D9D9" w:themeFill="background1" w:themeFillShade="D9"/>
            <w:noWrap/>
            <w:vAlign w:val="center"/>
            <w:hideMark/>
          </w:tcPr>
          <w:p w14:paraId="626843E9" w14:textId="77777777" w:rsidR="009B7C9C" w:rsidRPr="000B6367" w:rsidRDefault="009B7C9C" w:rsidP="000B6367">
            <w:pPr>
              <w:pStyle w:val="12-d"/>
              <w:ind w:firstLine="34"/>
              <w:rPr>
                <w:rFonts w:ascii="Times New Roman" w:hAnsi="Times New Roman" w:cs="Times New Roman"/>
              </w:rPr>
            </w:pPr>
            <w:r w:rsidRPr="000B6367">
              <w:rPr>
                <w:rFonts w:ascii="Times New Roman" w:hAnsi="Times New Roman" w:cs="Times New Roman"/>
              </w:rPr>
              <w:t>Кол-во символов гр. 3</w:t>
            </w:r>
          </w:p>
        </w:tc>
      </w:tr>
      <w:tr w:rsidR="009B7C9C" w:rsidRPr="00234F29" w14:paraId="7DDBD9DF" w14:textId="77777777" w:rsidTr="00DD7030">
        <w:trPr>
          <w:trHeight w:val="29"/>
          <w:jc w:val="center"/>
        </w:trPr>
        <w:tc>
          <w:tcPr>
            <w:tcW w:w="611" w:type="pct"/>
            <w:shd w:val="clear" w:color="auto" w:fill="FFFFFF" w:themeFill="background1"/>
            <w:noWrap/>
            <w:hideMark/>
          </w:tcPr>
          <w:p w14:paraId="4F6638E1" w14:textId="77777777" w:rsidR="009B7C9C" w:rsidRPr="000B6367" w:rsidRDefault="009B7C9C" w:rsidP="000B6367">
            <w:pPr>
              <w:pStyle w:val="GOSTTablenorm"/>
              <w:rPr>
                <w:color w:val="000000" w:themeColor="text1"/>
                <w:sz w:val="24"/>
              </w:rPr>
            </w:pPr>
            <w:r w:rsidRPr="000B6367">
              <w:rPr>
                <w:color w:val="000000" w:themeColor="text1"/>
                <w:sz w:val="24"/>
              </w:rPr>
              <w:t>1</w:t>
            </w:r>
          </w:p>
        </w:tc>
        <w:tc>
          <w:tcPr>
            <w:tcW w:w="436" w:type="pct"/>
            <w:shd w:val="clear" w:color="auto" w:fill="FFFFFF" w:themeFill="background1"/>
            <w:noWrap/>
            <w:hideMark/>
          </w:tcPr>
          <w:p w14:paraId="1FA0EADA" w14:textId="77777777" w:rsidR="009B7C9C" w:rsidRPr="000B6367" w:rsidRDefault="009B7C9C" w:rsidP="000B6367">
            <w:pPr>
              <w:pStyle w:val="GOSTTablenorm"/>
              <w:rPr>
                <w:color w:val="000000" w:themeColor="text1"/>
                <w:sz w:val="24"/>
              </w:rPr>
            </w:pPr>
            <w:r w:rsidRPr="000B6367">
              <w:rPr>
                <w:color w:val="000000" w:themeColor="text1"/>
                <w:sz w:val="24"/>
              </w:rPr>
              <w:t>111</w:t>
            </w:r>
          </w:p>
        </w:tc>
        <w:tc>
          <w:tcPr>
            <w:tcW w:w="1601" w:type="pct"/>
            <w:shd w:val="clear" w:color="auto" w:fill="FFFFFF" w:themeFill="background1"/>
            <w:hideMark/>
          </w:tcPr>
          <w:p w14:paraId="7B5E823C" w14:textId="77777777" w:rsidR="009B7C9C" w:rsidRPr="000B6367" w:rsidRDefault="009B7C9C" w:rsidP="000B6367">
            <w:pPr>
              <w:pStyle w:val="GOSTTablenorm"/>
              <w:rPr>
                <w:color w:val="000000" w:themeColor="text1"/>
                <w:sz w:val="24"/>
              </w:rPr>
            </w:pPr>
            <w:r w:rsidRPr="000B6367">
              <w:rPr>
                <w:color w:val="000000" w:themeColor="text1"/>
                <w:sz w:val="24"/>
              </w:rPr>
              <w:t>Фонд оплаты труда учреждений</w:t>
            </w:r>
          </w:p>
        </w:tc>
        <w:tc>
          <w:tcPr>
            <w:tcW w:w="1767" w:type="pct"/>
            <w:shd w:val="clear" w:color="auto" w:fill="FFFFFF" w:themeFill="background1"/>
            <w:hideMark/>
          </w:tcPr>
          <w:p w14:paraId="73B73E37"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57DABEF0"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28048E01" w14:textId="77777777" w:rsidTr="00DD7030">
        <w:trPr>
          <w:trHeight w:val="49"/>
          <w:jc w:val="center"/>
        </w:trPr>
        <w:tc>
          <w:tcPr>
            <w:tcW w:w="611" w:type="pct"/>
            <w:shd w:val="clear" w:color="auto" w:fill="auto"/>
            <w:noWrap/>
            <w:hideMark/>
          </w:tcPr>
          <w:p w14:paraId="7642344C" w14:textId="77777777" w:rsidR="009B7C9C" w:rsidRPr="000B6367" w:rsidRDefault="009B7C9C" w:rsidP="000B6367">
            <w:pPr>
              <w:pStyle w:val="GOSTTablenorm"/>
              <w:rPr>
                <w:color w:val="000000" w:themeColor="text1"/>
                <w:sz w:val="24"/>
              </w:rPr>
            </w:pPr>
            <w:r w:rsidRPr="000B6367">
              <w:rPr>
                <w:color w:val="000000" w:themeColor="text1"/>
                <w:sz w:val="24"/>
              </w:rPr>
              <w:t>1.1</w:t>
            </w:r>
          </w:p>
        </w:tc>
        <w:tc>
          <w:tcPr>
            <w:tcW w:w="436" w:type="pct"/>
            <w:vMerge w:val="restart"/>
            <w:hideMark/>
          </w:tcPr>
          <w:p w14:paraId="64DD4437"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1601" w:type="pct"/>
            <w:shd w:val="clear" w:color="FFFFFF" w:fill="FFFFFF"/>
            <w:hideMark/>
          </w:tcPr>
          <w:p w14:paraId="178ECE85" w14:textId="77777777" w:rsidR="009B7C9C" w:rsidRPr="000B6367" w:rsidRDefault="009B7C9C" w:rsidP="000B6367">
            <w:pPr>
              <w:pStyle w:val="GOSTTablenorm"/>
              <w:rPr>
                <w:color w:val="000000" w:themeColor="text1"/>
                <w:sz w:val="24"/>
              </w:rPr>
            </w:pPr>
            <w:r w:rsidRPr="000B6367">
              <w:rPr>
                <w:color w:val="000000" w:themeColor="text1"/>
                <w:sz w:val="24"/>
              </w:rPr>
              <w:t>Выплата заработной платы</w:t>
            </w:r>
          </w:p>
        </w:tc>
        <w:tc>
          <w:tcPr>
            <w:tcW w:w="1767" w:type="pct"/>
            <w:shd w:val="clear" w:color="FFFFFF" w:fill="FFFFFF"/>
            <w:hideMark/>
          </w:tcPr>
          <w:p w14:paraId="5C95844E" w14:textId="77777777" w:rsidR="009B7C9C" w:rsidRPr="000B6367" w:rsidRDefault="009B7C9C" w:rsidP="000B6367">
            <w:pPr>
              <w:pStyle w:val="GOSTTablenorm"/>
              <w:rPr>
                <w:color w:val="000000" w:themeColor="text1"/>
                <w:sz w:val="24"/>
              </w:rPr>
            </w:pPr>
            <w:r w:rsidRPr="000B6367">
              <w:rPr>
                <w:color w:val="000000" w:themeColor="text1"/>
                <w:sz w:val="24"/>
              </w:rPr>
              <w:t>Расходы на выплату заработной платы работникам</w:t>
            </w:r>
          </w:p>
        </w:tc>
        <w:tc>
          <w:tcPr>
            <w:tcW w:w="585" w:type="pct"/>
            <w:shd w:val="clear" w:color="FFFFFF" w:fill="FFFFFF"/>
            <w:noWrap/>
            <w:hideMark/>
          </w:tcPr>
          <w:p w14:paraId="6F0182D1" w14:textId="77777777" w:rsidR="009B7C9C" w:rsidRPr="000B6367" w:rsidRDefault="009B7C9C" w:rsidP="000B6367">
            <w:pPr>
              <w:pStyle w:val="GOSTTablenorm"/>
              <w:rPr>
                <w:color w:val="000000" w:themeColor="text1"/>
                <w:sz w:val="24"/>
              </w:rPr>
            </w:pPr>
            <w:r w:rsidRPr="000B6367">
              <w:rPr>
                <w:color w:val="000000" w:themeColor="text1"/>
                <w:sz w:val="24"/>
              </w:rPr>
              <w:t>24</w:t>
            </w:r>
          </w:p>
        </w:tc>
      </w:tr>
      <w:tr w:rsidR="009B7C9C" w:rsidRPr="00234F29" w14:paraId="644B4B67" w14:textId="77777777" w:rsidTr="00DD7030">
        <w:trPr>
          <w:trHeight w:val="680"/>
          <w:jc w:val="center"/>
        </w:trPr>
        <w:tc>
          <w:tcPr>
            <w:tcW w:w="611" w:type="pct"/>
            <w:shd w:val="clear" w:color="auto" w:fill="auto"/>
            <w:noWrap/>
            <w:hideMark/>
          </w:tcPr>
          <w:p w14:paraId="51C87C6D" w14:textId="77777777" w:rsidR="009B7C9C" w:rsidRPr="000B6367" w:rsidRDefault="009B7C9C" w:rsidP="000B6367">
            <w:pPr>
              <w:pStyle w:val="GOSTTablenorm"/>
              <w:rPr>
                <w:color w:val="000000" w:themeColor="text1"/>
                <w:sz w:val="24"/>
              </w:rPr>
            </w:pPr>
            <w:r w:rsidRPr="000B6367">
              <w:rPr>
                <w:color w:val="000000" w:themeColor="text1"/>
                <w:sz w:val="24"/>
              </w:rPr>
              <w:t>1.2</w:t>
            </w:r>
          </w:p>
        </w:tc>
        <w:tc>
          <w:tcPr>
            <w:tcW w:w="436" w:type="pct"/>
            <w:vMerge/>
            <w:hideMark/>
          </w:tcPr>
          <w:p w14:paraId="135A470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9649551"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зар.платы)</w:t>
            </w:r>
          </w:p>
        </w:tc>
        <w:tc>
          <w:tcPr>
            <w:tcW w:w="1767" w:type="pct"/>
            <w:shd w:val="clear" w:color="FFFFFF" w:fill="FFFFFF"/>
            <w:hideMark/>
          </w:tcPr>
          <w:p w14:paraId="72C104DD"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заработной платы)</w:t>
            </w:r>
          </w:p>
        </w:tc>
        <w:tc>
          <w:tcPr>
            <w:tcW w:w="585" w:type="pct"/>
            <w:shd w:val="clear" w:color="FFFFFF" w:fill="FFFFFF"/>
            <w:noWrap/>
            <w:hideMark/>
          </w:tcPr>
          <w:p w14:paraId="71E47437"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3B694CAE" w14:textId="77777777" w:rsidTr="00DD7030">
        <w:trPr>
          <w:trHeight w:val="680"/>
          <w:jc w:val="center"/>
        </w:trPr>
        <w:tc>
          <w:tcPr>
            <w:tcW w:w="611" w:type="pct"/>
            <w:shd w:val="clear" w:color="auto" w:fill="auto"/>
            <w:noWrap/>
            <w:hideMark/>
          </w:tcPr>
          <w:p w14:paraId="37989E23" w14:textId="77777777" w:rsidR="009B7C9C" w:rsidRPr="000B6367" w:rsidRDefault="009B7C9C" w:rsidP="000B6367">
            <w:pPr>
              <w:pStyle w:val="GOSTTablenorm"/>
              <w:rPr>
                <w:color w:val="000000" w:themeColor="text1"/>
                <w:sz w:val="24"/>
              </w:rPr>
            </w:pPr>
            <w:r w:rsidRPr="000B6367">
              <w:rPr>
                <w:color w:val="000000" w:themeColor="text1"/>
                <w:sz w:val="24"/>
              </w:rPr>
              <w:t>1.3</w:t>
            </w:r>
          </w:p>
        </w:tc>
        <w:tc>
          <w:tcPr>
            <w:tcW w:w="436" w:type="pct"/>
            <w:vMerge/>
            <w:hideMark/>
          </w:tcPr>
          <w:p w14:paraId="74F777E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4BF0AC4" w14:textId="77777777" w:rsidR="009B7C9C" w:rsidRPr="000B6367" w:rsidRDefault="009B7C9C" w:rsidP="000B6367">
            <w:pPr>
              <w:pStyle w:val="GOSTTablenorm"/>
              <w:rPr>
                <w:color w:val="000000" w:themeColor="text1"/>
                <w:sz w:val="24"/>
              </w:rPr>
            </w:pPr>
            <w:r w:rsidRPr="000B6367">
              <w:rPr>
                <w:color w:val="000000" w:themeColor="text1"/>
                <w:sz w:val="24"/>
              </w:rPr>
              <w:t>ЕДВ за класс.руковод-во.пед.работникам</w:t>
            </w:r>
          </w:p>
        </w:tc>
        <w:tc>
          <w:tcPr>
            <w:tcW w:w="1767" w:type="pct"/>
            <w:shd w:val="clear" w:color="FFFFFF" w:fill="FFFFFF"/>
            <w:hideMark/>
          </w:tcPr>
          <w:p w14:paraId="400CF02C" w14:textId="77777777" w:rsidR="009B7C9C" w:rsidRPr="000B6367" w:rsidRDefault="009B7C9C" w:rsidP="000B6367">
            <w:pPr>
              <w:pStyle w:val="GOSTTablenorm"/>
              <w:rPr>
                <w:color w:val="000000" w:themeColor="text1"/>
                <w:sz w:val="24"/>
              </w:rPr>
            </w:pPr>
            <w:r w:rsidRPr="000B6367">
              <w:rPr>
                <w:color w:val="000000" w:themeColor="text1"/>
                <w:sz w:val="24"/>
              </w:rPr>
              <w:t>Выплата ежемесячного денежного вознаграждения за классное руководство педагогическим работникам</w:t>
            </w:r>
          </w:p>
        </w:tc>
        <w:tc>
          <w:tcPr>
            <w:tcW w:w="585" w:type="pct"/>
            <w:shd w:val="clear" w:color="FFFFFF" w:fill="FFFFFF"/>
            <w:noWrap/>
            <w:hideMark/>
          </w:tcPr>
          <w:p w14:paraId="4B66A233"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6119F154" w14:textId="77777777" w:rsidTr="00DD7030">
        <w:trPr>
          <w:trHeight w:val="680"/>
          <w:jc w:val="center"/>
        </w:trPr>
        <w:tc>
          <w:tcPr>
            <w:tcW w:w="611" w:type="pct"/>
            <w:shd w:val="clear" w:color="auto" w:fill="auto"/>
            <w:noWrap/>
            <w:hideMark/>
          </w:tcPr>
          <w:p w14:paraId="51AF73FF" w14:textId="77777777" w:rsidR="009B7C9C" w:rsidRPr="000B6367" w:rsidRDefault="009B7C9C" w:rsidP="000B6367">
            <w:pPr>
              <w:pStyle w:val="GOSTTablenorm"/>
              <w:rPr>
                <w:color w:val="000000" w:themeColor="text1"/>
                <w:sz w:val="24"/>
              </w:rPr>
            </w:pPr>
            <w:r w:rsidRPr="000B6367">
              <w:rPr>
                <w:color w:val="000000" w:themeColor="text1"/>
                <w:sz w:val="24"/>
              </w:rPr>
              <w:t>1.4</w:t>
            </w:r>
          </w:p>
        </w:tc>
        <w:tc>
          <w:tcPr>
            <w:tcW w:w="436" w:type="pct"/>
            <w:vMerge/>
            <w:hideMark/>
          </w:tcPr>
          <w:p w14:paraId="5301CDB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73E85CF"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ЕДВ за класс.руковод-во.пед.работников)</w:t>
            </w:r>
          </w:p>
        </w:tc>
        <w:tc>
          <w:tcPr>
            <w:tcW w:w="1767" w:type="pct"/>
            <w:shd w:val="clear" w:color="FFFFFF" w:fill="FFFFFF"/>
            <w:hideMark/>
          </w:tcPr>
          <w:p w14:paraId="04A007E1"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ежемесячного денежного вознаграждения за классное руководство педагогическим работникам)</w:t>
            </w:r>
          </w:p>
        </w:tc>
        <w:tc>
          <w:tcPr>
            <w:tcW w:w="585" w:type="pct"/>
            <w:shd w:val="clear" w:color="FFFFFF" w:fill="FFFFFF"/>
            <w:noWrap/>
            <w:hideMark/>
          </w:tcPr>
          <w:p w14:paraId="0A5B06A0"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664A4714" w14:textId="77777777" w:rsidTr="00DD7030">
        <w:trPr>
          <w:trHeight w:val="680"/>
          <w:jc w:val="center"/>
        </w:trPr>
        <w:tc>
          <w:tcPr>
            <w:tcW w:w="611" w:type="pct"/>
            <w:shd w:val="clear" w:color="auto" w:fill="auto"/>
            <w:noWrap/>
            <w:hideMark/>
          </w:tcPr>
          <w:p w14:paraId="3B4C0F1D" w14:textId="77777777" w:rsidR="009B7C9C" w:rsidRPr="000B6367" w:rsidRDefault="009B7C9C" w:rsidP="000B6367">
            <w:pPr>
              <w:pStyle w:val="GOSTTablenorm"/>
              <w:rPr>
                <w:color w:val="000000" w:themeColor="text1"/>
                <w:sz w:val="24"/>
              </w:rPr>
            </w:pPr>
            <w:r w:rsidRPr="000B6367">
              <w:rPr>
                <w:color w:val="000000" w:themeColor="text1"/>
                <w:sz w:val="24"/>
              </w:rPr>
              <w:t>1.5</w:t>
            </w:r>
          </w:p>
        </w:tc>
        <w:tc>
          <w:tcPr>
            <w:tcW w:w="436" w:type="pct"/>
            <w:vMerge/>
            <w:hideMark/>
          </w:tcPr>
          <w:p w14:paraId="6FEC9F1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39FB069" w14:textId="77777777" w:rsidR="009B7C9C" w:rsidRPr="000B6367" w:rsidRDefault="009B7C9C" w:rsidP="000B6367">
            <w:pPr>
              <w:pStyle w:val="GOSTTablenorm"/>
              <w:rPr>
                <w:color w:val="000000" w:themeColor="text1"/>
                <w:sz w:val="24"/>
              </w:rPr>
            </w:pPr>
            <w:r w:rsidRPr="000B6367">
              <w:rPr>
                <w:color w:val="000000" w:themeColor="text1"/>
                <w:sz w:val="24"/>
              </w:rPr>
              <w:t>Зар.плата советнику дир-ра по воспит-ю и взаимод.с дет.обществ.объед-ми в общеобраз.орг-циях</w:t>
            </w:r>
          </w:p>
        </w:tc>
        <w:tc>
          <w:tcPr>
            <w:tcW w:w="1767" w:type="pct"/>
            <w:shd w:val="clear" w:color="FFFFFF" w:fill="FFFFFF"/>
            <w:hideMark/>
          </w:tcPr>
          <w:p w14:paraId="003F8670" w14:textId="77777777" w:rsidR="009B7C9C" w:rsidRPr="000B6367" w:rsidRDefault="009B7C9C" w:rsidP="000B6367">
            <w:pPr>
              <w:pStyle w:val="GOSTTablenorm"/>
              <w:rPr>
                <w:color w:val="000000" w:themeColor="text1"/>
                <w:sz w:val="24"/>
              </w:rPr>
            </w:pPr>
            <w:r w:rsidRPr="000B6367">
              <w:rPr>
                <w:color w:val="000000" w:themeColor="text1"/>
                <w:sz w:val="24"/>
              </w:rPr>
              <w:t>Выплата заработной платы советнику директора по воспитанию и взаимодействию с детскими общественными объединениями в общеобразовательных организациях</w:t>
            </w:r>
          </w:p>
        </w:tc>
        <w:tc>
          <w:tcPr>
            <w:tcW w:w="585" w:type="pct"/>
            <w:shd w:val="clear" w:color="FFFFFF" w:fill="FFFFFF"/>
            <w:noWrap/>
            <w:hideMark/>
          </w:tcPr>
          <w:p w14:paraId="20152572" w14:textId="77777777" w:rsidR="009B7C9C" w:rsidRPr="000B6367" w:rsidRDefault="009B7C9C" w:rsidP="000B6367">
            <w:pPr>
              <w:pStyle w:val="GOSTTablenorm"/>
              <w:rPr>
                <w:color w:val="000000" w:themeColor="text1"/>
                <w:sz w:val="24"/>
              </w:rPr>
            </w:pPr>
            <w:r w:rsidRPr="000B6367">
              <w:rPr>
                <w:color w:val="000000" w:themeColor="text1"/>
                <w:sz w:val="24"/>
              </w:rPr>
              <w:t>92</w:t>
            </w:r>
          </w:p>
        </w:tc>
      </w:tr>
      <w:tr w:rsidR="009B7C9C" w:rsidRPr="00234F29" w14:paraId="268638BC" w14:textId="77777777" w:rsidTr="00DD7030">
        <w:trPr>
          <w:trHeight w:val="1020"/>
          <w:jc w:val="center"/>
        </w:trPr>
        <w:tc>
          <w:tcPr>
            <w:tcW w:w="611" w:type="pct"/>
            <w:shd w:val="clear" w:color="auto" w:fill="auto"/>
            <w:noWrap/>
            <w:hideMark/>
          </w:tcPr>
          <w:p w14:paraId="4A95A92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1.6</w:t>
            </w:r>
          </w:p>
        </w:tc>
        <w:tc>
          <w:tcPr>
            <w:tcW w:w="436" w:type="pct"/>
            <w:vMerge/>
            <w:hideMark/>
          </w:tcPr>
          <w:p w14:paraId="6A8608D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30D0BC0"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зар.платы советника директора)</w:t>
            </w:r>
          </w:p>
        </w:tc>
        <w:tc>
          <w:tcPr>
            <w:tcW w:w="1767" w:type="pct"/>
            <w:shd w:val="clear" w:color="FFFFFF" w:fill="FFFFFF"/>
            <w:hideMark/>
          </w:tcPr>
          <w:p w14:paraId="168885B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заработной платы советника директора по воспитанию и взаимодействию с детскими общественными объединениями в общеобразовательных организациях)</w:t>
            </w:r>
          </w:p>
        </w:tc>
        <w:tc>
          <w:tcPr>
            <w:tcW w:w="585" w:type="pct"/>
            <w:shd w:val="clear" w:color="FFFFFF" w:fill="FFFFFF"/>
            <w:noWrap/>
            <w:hideMark/>
          </w:tcPr>
          <w:p w14:paraId="0E7E8378"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32CAE483" w14:textId="77777777" w:rsidTr="00DD7030">
        <w:trPr>
          <w:trHeight w:val="680"/>
          <w:jc w:val="center"/>
        </w:trPr>
        <w:tc>
          <w:tcPr>
            <w:tcW w:w="611" w:type="pct"/>
            <w:shd w:val="clear" w:color="auto" w:fill="auto"/>
            <w:noWrap/>
            <w:hideMark/>
          </w:tcPr>
          <w:p w14:paraId="063B493C" w14:textId="77777777" w:rsidR="009B7C9C" w:rsidRPr="000B6367" w:rsidRDefault="009B7C9C" w:rsidP="000B6367">
            <w:pPr>
              <w:pStyle w:val="GOSTTablenorm"/>
              <w:rPr>
                <w:color w:val="000000" w:themeColor="text1"/>
                <w:sz w:val="24"/>
              </w:rPr>
            </w:pPr>
            <w:r w:rsidRPr="000B6367">
              <w:rPr>
                <w:color w:val="000000" w:themeColor="text1"/>
                <w:sz w:val="24"/>
              </w:rPr>
              <w:t>1.7</w:t>
            </w:r>
          </w:p>
        </w:tc>
        <w:tc>
          <w:tcPr>
            <w:tcW w:w="436" w:type="pct"/>
            <w:vMerge/>
            <w:hideMark/>
          </w:tcPr>
          <w:p w14:paraId="2B753A7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B50E5DC" w14:textId="77777777" w:rsidR="009B7C9C" w:rsidRPr="000B6367" w:rsidRDefault="009B7C9C" w:rsidP="000B6367">
            <w:pPr>
              <w:pStyle w:val="GOSTTablenorm"/>
              <w:rPr>
                <w:color w:val="000000" w:themeColor="text1"/>
                <w:sz w:val="24"/>
              </w:rPr>
            </w:pPr>
            <w:r w:rsidRPr="000B6367">
              <w:rPr>
                <w:color w:val="000000" w:themeColor="text1"/>
                <w:sz w:val="24"/>
              </w:rPr>
              <w:t>Выплата окончат.расчета по зар.плате при увольнении</w:t>
            </w:r>
          </w:p>
        </w:tc>
        <w:tc>
          <w:tcPr>
            <w:tcW w:w="1767" w:type="pct"/>
            <w:shd w:val="clear" w:color="FFFFFF" w:fill="FFFFFF"/>
            <w:hideMark/>
          </w:tcPr>
          <w:p w14:paraId="798F01B5" w14:textId="77777777" w:rsidR="009B7C9C" w:rsidRPr="000B6367" w:rsidRDefault="009B7C9C" w:rsidP="000B6367">
            <w:pPr>
              <w:pStyle w:val="GOSTTablenorm"/>
              <w:rPr>
                <w:color w:val="000000" w:themeColor="text1"/>
                <w:sz w:val="24"/>
              </w:rPr>
            </w:pPr>
            <w:r w:rsidRPr="000B6367">
              <w:rPr>
                <w:color w:val="000000" w:themeColor="text1"/>
                <w:sz w:val="24"/>
              </w:rPr>
              <w:t>Выплата окончательного расчета по заработной плате сотруднику при увольнении в рамках фонда оплаты труда учреждения</w:t>
            </w:r>
          </w:p>
        </w:tc>
        <w:tc>
          <w:tcPr>
            <w:tcW w:w="585" w:type="pct"/>
            <w:shd w:val="clear" w:color="FFFFFF" w:fill="FFFFFF"/>
            <w:noWrap/>
            <w:hideMark/>
          </w:tcPr>
          <w:p w14:paraId="7E418652"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116CBACD" w14:textId="77777777" w:rsidTr="00DD7030">
        <w:trPr>
          <w:trHeight w:val="680"/>
          <w:jc w:val="center"/>
        </w:trPr>
        <w:tc>
          <w:tcPr>
            <w:tcW w:w="611" w:type="pct"/>
            <w:shd w:val="clear" w:color="auto" w:fill="auto"/>
            <w:noWrap/>
            <w:hideMark/>
          </w:tcPr>
          <w:p w14:paraId="2CAD3EA5" w14:textId="77777777" w:rsidR="009B7C9C" w:rsidRPr="000B6367" w:rsidRDefault="009B7C9C" w:rsidP="000B6367">
            <w:pPr>
              <w:pStyle w:val="GOSTTablenorm"/>
              <w:rPr>
                <w:color w:val="000000" w:themeColor="text1"/>
                <w:sz w:val="24"/>
              </w:rPr>
            </w:pPr>
            <w:r w:rsidRPr="000B6367">
              <w:rPr>
                <w:color w:val="000000" w:themeColor="text1"/>
                <w:sz w:val="24"/>
              </w:rPr>
              <w:t>1.8</w:t>
            </w:r>
          </w:p>
        </w:tc>
        <w:tc>
          <w:tcPr>
            <w:tcW w:w="436" w:type="pct"/>
            <w:vMerge/>
            <w:hideMark/>
          </w:tcPr>
          <w:p w14:paraId="0D491D9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90178BB"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зар.платы при увольнении)</w:t>
            </w:r>
          </w:p>
        </w:tc>
        <w:tc>
          <w:tcPr>
            <w:tcW w:w="1767" w:type="pct"/>
            <w:shd w:val="clear" w:color="FFFFFF" w:fill="FFFFFF"/>
            <w:hideMark/>
          </w:tcPr>
          <w:p w14:paraId="58818B54"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окончательного расчета по заработной плате сотрудника при увольнении)</w:t>
            </w:r>
          </w:p>
        </w:tc>
        <w:tc>
          <w:tcPr>
            <w:tcW w:w="585" w:type="pct"/>
            <w:shd w:val="clear" w:color="FFFFFF" w:fill="FFFFFF"/>
            <w:noWrap/>
            <w:hideMark/>
          </w:tcPr>
          <w:p w14:paraId="7CCAF6D8"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49127141" w14:textId="77777777" w:rsidTr="00DD7030">
        <w:trPr>
          <w:trHeight w:val="680"/>
          <w:jc w:val="center"/>
        </w:trPr>
        <w:tc>
          <w:tcPr>
            <w:tcW w:w="611" w:type="pct"/>
            <w:shd w:val="clear" w:color="auto" w:fill="auto"/>
            <w:noWrap/>
            <w:hideMark/>
          </w:tcPr>
          <w:p w14:paraId="13470764" w14:textId="77777777" w:rsidR="009B7C9C" w:rsidRPr="000B6367" w:rsidRDefault="009B7C9C" w:rsidP="000B6367">
            <w:pPr>
              <w:pStyle w:val="GOSTTablenorm"/>
              <w:rPr>
                <w:color w:val="000000" w:themeColor="text1"/>
                <w:sz w:val="24"/>
              </w:rPr>
            </w:pPr>
            <w:r w:rsidRPr="000B6367">
              <w:rPr>
                <w:color w:val="000000" w:themeColor="text1"/>
                <w:sz w:val="24"/>
              </w:rPr>
              <w:t>1.9</w:t>
            </w:r>
          </w:p>
        </w:tc>
        <w:tc>
          <w:tcPr>
            <w:tcW w:w="436" w:type="pct"/>
            <w:vMerge/>
            <w:hideMark/>
          </w:tcPr>
          <w:p w14:paraId="26F354A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00375E4"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за неиспольз.отпуск</w:t>
            </w:r>
          </w:p>
        </w:tc>
        <w:tc>
          <w:tcPr>
            <w:tcW w:w="1767" w:type="pct"/>
            <w:shd w:val="clear" w:color="FFFFFF" w:fill="FFFFFF"/>
            <w:hideMark/>
          </w:tcPr>
          <w:p w14:paraId="7FCE82E4"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работнику компенсации за неиспользованный отпуск работника в рамках фонда оплаты труда учреждения</w:t>
            </w:r>
          </w:p>
        </w:tc>
        <w:tc>
          <w:tcPr>
            <w:tcW w:w="585" w:type="pct"/>
            <w:shd w:val="clear" w:color="FFFFFF" w:fill="FFFFFF"/>
            <w:noWrap/>
            <w:hideMark/>
          </w:tcPr>
          <w:p w14:paraId="30806794" w14:textId="77777777" w:rsidR="009B7C9C" w:rsidRPr="000B6367" w:rsidRDefault="009B7C9C" w:rsidP="000B6367">
            <w:pPr>
              <w:pStyle w:val="GOSTTablenorm"/>
              <w:rPr>
                <w:color w:val="000000" w:themeColor="text1"/>
                <w:sz w:val="24"/>
              </w:rPr>
            </w:pPr>
            <w:r w:rsidRPr="000B6367">
              <w:rPr>
                <w:color w:val="000000" w:themeColor="text1"/>
                <w:sz w:val="24"/>
              </w:rPr>
              <w:t>32</w:t>
            </w:r>
          </w:p>
        </w:tc>
      </w:tr>
      <w:tr w:rsidR="009B7C9C" w:rsidRPr="00234F29" w14:paraId="32CFA69A" w14:textId="77777777" w:rsidTr="00DD7030">
        <w:trPr>
          <w:trHeight w:val="680"/>
          <w:jc w:val="center"/>
        </w:trPr>
        <w:tc>
          <w:tcPr>
            <w:tcW w:w="611" w:type="pct"/>
            <w:shd w:val="clear" w:color="auto" w:fill="auto"/>
            <w:noWrap/>
            <w:hideMark/>
          </w:tcPr>
          <w:p w14:paraId="638FB84E" w14:textId="77777777" w:rsidR="009B7C9C" w:rsidRPr="000B6367" w:rsidRDefault="009B7C9C" w:rsidP="000B6367">
            <w:pPr>
              <w:pStyle w:val="GOSTTablenorm"/>
              <w:rPr>
                <w:color w:val="000000" w:themeColor="text1"/>
                <w:sz w:val="24"/>
              </w:rPr>
            </w:pPr>
            <w:r w:rsidRPr="000B6367">
              <w:rPr>
                <w:color w:val="000000" w:themeColor="text1"/>
                <w:sz w:val="24"/>
              </w:rPr>
              <w:t>1.10</w:t>
            </w:r>
          </w:p>
        </w:tc>
        <w:tc>
          <w:tcPr>
            <w:tcW w:w="436" w:type="pct"/>
            <w:vMerge/>
            <w:hideMark/>
          </w:tcPr>
          <w:p w14:paraId="1B9E858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B75ECFB"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компенс.за неиспольз.отпуск)</w:t>
            </w:r>
          </w:p>
        </w:tc>
        <w:tc>
          <w:tcPr>
            <w:tcW w:w="1767" w:type="pct"/>
            <w:shd w:val="clear" w:color="FFFFFF" w:fill="FFFFFF"/>
            <w:hideMark/>
          </w:tcPr>
          <w:p w14:paraId="66111799"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компенсации за неиспользованный отпуск)</w:t>
            </w:r>
          </w:p>
        </w:tc>
        <w:tc>
          <w:tcPr>
            <w:tcW w:w="585" w:type="pct"/>
            <w:shd w:val="clear" w:color="FFFFFF" w:fill="FFFFFF"/>
            <w:noWrap/>
            <w:hideMark/>
          </w:tcPr>
          <w:p w14:paraId="38C32E30"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442E6131" w14:textId="77777777" w:rsidTr="00DD7030">
        <w:trPr>
          <w:trHeight w:val="39"/>
          <w:jc w:val="center"/>
        </w:trPr>
        <w:tc>
          <w:tcPr>
            <w:tcW w:w="611" w:type="pct"/>
            <w:shd w:val="clear" w:color="auto" w:fill="auto"/>
            <w:noWrap/>
            <w:hideMark/>
          </w:tcPr>
          <w:p w14:paraId="6337408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1.11</w:t>
            </w:r>
          </w:p>
        </w:tc>
        <w:tc>
          <w:tcPr>
            <w:tcW w:w="436" w:type="pct"/>
            <w:vMerge/>
            <w:hideMark/>
          </w:tcPr>
          <w:p w14:paraId="59B2778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EA0F1CE" w14:textId="77777777" w:rsidR="009B7C9C" w:rsidRPr="000B6367" w:rsidRDefault="009B7C9C" w:rsidP="000B6367">
            <w:pPr>
              <w:pStyle w:val="GOSTTablenorm"/>
              <w:rPr>
                <w:color w:val="000000" w:themeColor="text1"/>
                <w:sz w:val="24"/>
              </w:rPr>
            </w:pPr>
            <w:r w:rsidRPr="000B6367">
              <w:rPr>
                <w:color w:val="000000" w:themeColor="text1"/>
                <w:sz w:val="24"/>
              </w:rPr>
              <w:t>Пособие за перв.3 дня врем.нетрудосп.за счет работодателя</w:t>
            </w:r>
          </w:p>
        </w:tc>
        <w:tc>
          <w:tcPr>
            <w:tcW w:w="1767" w:type="pct"/>
            <w:shd w:val="clear" w:color="FFFFFF" w:fill="FFFFFF"/>
            <w:hideMark/>
          </w:tcPr>
          <w:p w14:paraId="6F692B4C" w14:textId="77777777" w:rsidR="009B7C9C" w:rsidRPr="000B6367" w:rsidRDefault="009B7C9C" w:rsidP="000B6367">
            <w:pPr>
              <w:pStyle w:val="GOSTTablenorm"/>
              <w:rPr>
                <w:color w:val="000000" w:themeColor="text1"/>
                <w:sz w:val="24"/>
              </w:rPr>
            </w:pPr>
            <w:r w:rsidRPr="000B6367">
              <w:rPr>
                <w:color w:val="000000" w:themeColor="text1"/>
                <w:sz w:val="24"/>
              </w:rPr>
              <w:t>Выплата пособия за первые три дня временной нетрудоспособности за счет средств работодателя в рамках фонда оплаты труда учреждения</w:t>
            </w:r>
          </w:p>
        </w:tc>
        <w:tc>
          <w:tcPr>
            <w:tcW w:w="585" w:type="pct"/>
            <w:shd w:val="clear" w:color="FFFFFF" w:fill="FFFFFF"/>
            <w:noWrap/>
            <w:hideMark/>
          </w:tcPr>
          <w:p w14:paraId="30AEFD0B"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7E729563" w14:textId="77777777" w:rsidTr="00DD7030">
        <w:trPr>
          <w:trHeight w:val="1020"/>
          <w:jc w:val="center"/>
        </w:trPr>
        <w:tc>
          <w:tcPr>
            <w:tcW w:w="611" w:type="pct"/>
            <w:shd w:val="clear" w:color="auto" w:fill="auto"/>
            <w:noWrap/>
            <w:hideMark/>
          </w:tcPr>
          <w:p w14:paraId="4253789B" w14:textId="77777777" w:rsidR="009B7C9C" w:rsidRPr="000B6367" w:rsidRDefault="009B7C9C" w:rsidP="000B6367">
            <w:pPr>
              <w:pStyle w:val="GOSTTablenorm"/>
              <w:rPr>
                <w:color w:val="000000" w:themeColor="text1"/>
                <w:sz w:val="24"/>
              </w:rPr>
            </w:pPr>
            <w:r w:rsidRPr="000B6367">
              <w:rPr>
                <w:color w:val="000000" w:themeColor="text1"/>
                <w:sz w:val="24"/>
              </w:rPr>
              <w:t>1.12</w:t>
            </w:r>
          </w:p>
        </w:tc>
        <w:tc>
          <w:tcPr>
            <w:tcW w:w="436" w:type="pct"/>
            <w:vMerge/>
            <w:hideMark/>
          </w:tcPr>
          <w:p w14:paraId="1746AA0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CF6831A"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пособ.за перв.3 дня врем.нетрудосп.за счет работодателя)</w:t>
            </w:r>
          </w:p>
        </w:tc>
        <w:tc>
          <w:tcPr>
            <w:tcW w:w="1767" w:type="pct"/>
            <w:shd w:val="clear" w:color="FFFFFF" w:fill="FFFFFF"/>
            <w:hideMark/>
          </w:tcPr>
          <w:p w14:paraId="68102FC5"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пособия по временной нетрудоспособности за первые три дня временной нетрудоспособности за счет средств работодателя)</w:t>
            </w:r>
          </w:p>
        </w:tc>
        <w:tc>
          <w:tcPr>
            <w:tcW w:w="585" w:type="pct"/>
            <w:shd w:val="clear" w:color="FFFFFF" w:fill="FFFFFF"/>
            <w:noWrap/>
            <w:hideMark/>
          </w:tcPr>
          <w:p w14:paraId="500582AA" w14:textId="77777777" w:rsidR="009B7C9C" w:rsidRPr="000B6367" w:rsidRDefault="009B7C9C" w:rsidP="000B6367">
            <w:pPr>
              <w:pStyle w:val="GOSTTablenorm"/>
              <w:rPr>
                <w:color w:val="000000" w:themeColor="text1"/>
                <w:sz w:val="24"/>
              </w:rPr>
            </w:pPr>
            <w:r w:rsidRPr="000B6367">
              <w:rPr>
                <w:color w:val="000000" w:themeColor="text1"/>
                <w:sz w:val="24"/>
              </w:rPr>
              <w:t>74</w:t>
            </w:r>
          </w:p>
        </w:tc>
      </w:tr>
      <w:tr w:rsidR="009B7C9C" w:rsidRPr="00234F29" w14:paraId="14FA3C41" w14:textId="77777777" w:rsidTr="00DD7030">
        <w:trPr>
          <w:trHeight w:val="340"/>
          <w:jc w:val="center"/>
        </w:trPr>
        <w:tc>
          <w:tcPr>
            <w:tcW w:w="611" w:type="pct"/>
            <w:shd w:val="clear" w:color="auto" w:fill="auto"/>
            <w:noWrap/>
            <w:hideMark/>
          </w:tcPr>
          <w:p w14:paraId="0CD9EACF" w14:textId="77777777" w:rsidR="009B7C9C" w:rsidRPr="000B6367" w:rsidRDefault="009B7C9C" w:rsidP="000B6367">
            <w:pPr>
              <w:pStyle w:val="GOSTTablenorm"/>
              <w:rPr>
                <w:color w:val="000000" w:themeColor="text1"/>
                <w:sz w:val="24"/>
              </w:rPr>
            </w:pPr>
            <w:r w:rsidRPr="000B6367">
              <w:rPr>
                <w:color w:val="000000" w:themeColor="text1"/>
                <w:sz w:val="24"/>
              </w:rPr>
              <w:t>1.13</w:t>
            </w:r>
          </w:p>
        </w:tc>
        <w:tc>
          <w:tcPr>
            <w:tcW w:w="436" w:type="pct"/>
            <w:vMerge/>
            <w:hideMark/>
          </w:tcPr>
          <w:p w14:paraId="1F11B3A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5251CAE" w14:textId="77777777" w:rsidR="009B7C9C" w:rsidRPr="000B6367" w:rsidRDefault="009B7C9C" w:rsidP="000B6367">
            <w:pPr>
              <w:pStyle w:val="GOSTTablenorm"/>
              <w:rPr>
                <w:color w:val="000000" w:themeColor="text1"/>
                <w:sz w:val="24"/>
              </w:rPr>
            </w:pPr>
            <w:r w:rsidRPr="000B6367">
              <w:rPr>
                <w:color w:val="000000" w:themeColor="text1"/>
                <w:sz w:val="24"/>
              </w:rPr>
              <w:t>Оплата ежегодного отпуска работн.</w:t>
            </w:r>
          </w:p>
        </w:tc>
        <w:tc>
          <w:tcPr>
            <w:tcW w:w="1767" w:type="pct"/>
            <w:shd w:val="clear" w:color="FFFFFF" w:fill="FFFFFF"/>
            <w:hideMark/>
          </w:tcPr>
          <w:p w14:paraId="7BC9F5FB" w14:textId="77777777" w:rsidR="009B7C9C" w:rsidRPr="000B6367" w:rsidRDefault="009B7C9C" w:rsidP="000B6367">
            <w:pPr>
              <w:pStyle w:val="GOSTTablenorm"/>
              <w:rPr>
                <w:color w:val="000000" w:themeColor="text1"/>
                <w:sz w:val="24"/>
              </w:rPr>
            </w:pPr>
            <w:r w:rsidRPr="000B6367">
              <w:rPr>
                <w:color w:val="000000" w:themeColor="text1"/>
                <w:sz w:val="24"/>
              </w:rPr>
              <w:t>Оплата ежегодного отпуска работника в рамках фонда оплаты труда учреждения</w:t>
            </w:r>
          </w:p>
        </w:tc>
        <w:tc>
          <w:tcPr>
            <w:tcW w:w="585" w:type="pct"/>
            <w:shd w:val="clear" w:color="FFFFFF" w:fill="FFFFFF"/>
            <w:noWrap/>
            <w:hideMark/>
          </w:tcPr>
          <w:p w14:paraId="0DEE95EC" w14:textId="77777777" w:rsidR="009B7C9C" w:rsidRPr="000B6367" w:rsidRDefault="009B7C9C" w:rsidP="000B6367">
            <w:pPr>
              <w:pStyle w:val="GOSTTablenorm"/>
              <w:rPr>
                <w:color w:val="000000" w:themeColor="text1"/>
                <w:sz w:val="24"/>
              </w:rPr>
            </w:pPr>
            <w:r w:rsidRPr="000B6367">
              <w:rPr>
                <w:color w:val="000000" w:themeColor="text1"/>
                <w:sz w:val="24"/>
              </w:rPr>
              <w:t>33</w:t>
            </w:r>
          </w:p>
        </w:tc>
      </w:tr>
      <w:tr w:rsidR="009B7C9C" w:rsidRPr="00234F29" w14:paraId="0BF86438" w14:textId="77777777" w:rsidTr="00DD7030">
        <w:trPr>
          <w:trHeight w:val="680"/>
          <w:jc w:val="center"/>
        </w:trPr>
        <w:tc>
          <w:tcPr>
            <w:tcW w:w="611" w:type="pct"/>
            <w:shd w:val="clear" w:color="auto" w:fill="auto"/>
            <w:noWrap/>
            <w:hideMark/>
          </w:tcPr>
          <w:p w14:paraId="5EE641F5" w14:textId="77777777" w:rsidR="009B7C9C" w:rsidRPr="000B6367" w:rsidRDefault="009B7C9C" w:rsidP="000B6367">
            <w:pPr>
              <w:pStyle w:val="GOSTTablenorm"/>
              <w:rPr>
                <w:color w:val="000000" w:themeColor="text1"/>
                <w:sz w:val="24"/>
              </w:rPr>
            </w:pPr>
            <w:r w:rsidRPr="000B6367">
              <w:rPr>
                <w:color w:val="000000" w:themeColor="text1"/>
                <w:sz w:val="24"/>
              </w:rPr>
              <w:t>1.14</w:t>
            </w:r>
          </w:p>
        </w:tc>
        <w:tc>
          <w:tcPr>
            <w:tcW w:w="436" w:type="pct"/>
            <w:vMerge/>
            <w:hideMark/>
          </w:tcPr>
          <w:p w14:paraId="427D449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ABE61D3"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оплаты ежегод.отпуска)</w:t>
            </w:r>
          </w:p>
        </w:tc>
        <w:tc>
          <w:tcPr>
            <w:tcW w:w="1767" w:type="pct"/>
            <w:shd w:val="clear" w:color="FFFFFF" w:fill="FFFFFF"/>
            <w:hideMark/>
          </w:tcPr>
          <w:p w14:paraId="54BBC23A"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оплаты ежегодного отпуска работника)</w:t>
            </w:r>
          </w:p>
        </w:tc>
        <w:tc>
          <w:tcPr>
            <w:tcW w:w="585" w:type="pct"/>
            <w:shd w:val="clear" w:color="FFFFFF" w:fill="FFFFFF"/>
            <w:noWrap/>
            <w:hideMark/>
          </w:tcPr>
          <w:p w14:paraId="42171E76"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21B8D24D" w14:textId="77777777" w:rsidTr="00DD7030">
        <w:trPr>
          <w:trHeight w:val="680"/>
          <w:jc w:val="center"/>
        </w:trPr>
        <w:tc>
          <w:tcPr>
            <w:tcW w:w="611" w:type="pct"/>
            <w:shd w:val="clear" w:color="auto" w:fill="auto"/>
            <w:noWrap/>
            <w:hideMark/>
          </w:tcPr>
          <w:p w14:paraId="53297988" w14:textId="77777777" w:rsidR="009B7C9C" w:rsidRPr="000B6367" w:rsidRDefault="009B7C9C" w:rsidP="000B6367">
            <w:pPr>
              <w:pStyle w:val="GOSTTablenorm"/>
              <w:rPr>
                <w:color w:val="000000" w:themeColor="text1"/>
                <w:sz w:val="24"/>
              </w:rPr>
            </w:pPr>
            <w:r w:rsidRPr="000B6367">
              <w:rPr>
                <w:color w:val="000000" w:themeColor="text1"/>
                <w:sz w:val="24"/>
              </w:rPr>
              <w:t>1.15</w:t>
            </w:r>
          </w:p>
        </w:tc>
        <w:tc>
          <w:tcPr>
            <w:tcW w:w="436" w:type="pct"/>
            <w:vMerge/>
            <w:hideMark/>
          </w:tcPr>
          <w:p w14:paraId="7928314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5F7F0C0" w14:textId="77777777" w:rsidR="009B7C9C" w:rsidRPr="000B6367" w:rsidRDefault="009B7C9C" w:rsidP="000B6367">
            <w:pPr>
              <w:pStyle w:val="GOSTTablenorm"/>
              <w:rPr>
                <w:color w:val="000000" w:themeColor="text1"/>
                <w:sz w:val="24"/>
              </w:rPr>
            </w:pPr>
            <w:r w:rsidRPr="000B6367">
              <w:rPr>
                <w:color w:val="000000" w:themeColor="text1"/>
                <w:sz w:val="24"/>
              </w:rPr>
              <w:t xml:space="preserve">Доп.страховые взносы на накоп.пенсию по </w:t>
            </w:r>
            <w:proofErr w:type="gramStart"/>
            <w:r w:rsidRPr="000B6367">
              <w:rPr>
                <w:color w:val="000000" w:themeColor="text1"/>
                <w:sz w:val="24"/>
              </w:rPr>
              <w:t>заявл.работн.,</w:t>
            </w:r>
            <w:proofErr w:type="gramEnd"/>
            <w:r w:rsidRPr="000B6367">
              <w:rPr>
                <w:color w:val="000000" w:themeColor="text1"/>
                <w:sz w:val="24"/>
              </w:rPr>
              <w:t>удерж.из выплат в рамках ФОТ</w:t>
            </w:r>
          </w:p>
        </w:tc>
        <w:tc>
          <w:tcPr>
            <w:tcW w:w="1767" w:type="pct"/>
            <w:shd w:val="clear" w:color="FFFFFF" w:fill="FFFFFF"/>
            <w:hideMark/>
          </w:tcPr>
          <w:p w14:paraId="63DBBBCE" w14:textId="77777777" w:rsidR="009B7C9C" w:rsidRPr="000B6367" w:rsidRDefault="009B7C9C" w:rsidP="000B6367">
            <w:pPr>
              <w:pStyle w:val="GOSTTablenorm"/>
              <w:rPr>
                <w:color w:val="000000" w:themeColor="text1"/>
                <w:sz w:val="24"/>
              </w:rPr>
            </w:pPr>
            <w:r w:rsidRPr="000B6367">
              <w:rPr>
                <w:color w:val="000000" w:themeColor="text1"/>
                <w:sz w:val="24"/>
              </w:rPr>
              <w:t>Дополнительные страховые взносы на накопительную пенсию по заявлению работников, удержанные из выплат в рамках фонда оплаты труда учреждения</w:t>
            </w:r>
          </w:p>
        </w:tc>
        <w:tc>
          <w:tcPr>
            <w:tcW w:w="585" w:type="pct"/>
            <w:shd w:val="clear" w:color="FFFFFF" w:fill="FFFFFF"/>
            <w:noWrap/>
            <w:hideMark/>
          </w:tcPr>
          <w:p w14:paraId="7FC0C7AA" w14:textId="77777777" w:rsidR="009B7C9C" w:rsidRPr="000B6367" w:rsidRDefault="009B7C9C" w:rsidP="000B6367">
            <w:pPr>
              <w:pStyle w:val="GOSTTablenorm"/>
              <w:rPr>
                <w:color w:val="000000" w:themeColor="text1"/>
                <w:sz w:val="24"/>
              </w:rPr>
            </w:pPr>
            <w:r w:rsidRPr="000B6367">
              <w:rPr>
                <w:color w:val="000000" w:themeColor="text1"/>
                <w:sz w:val="24"/>
              </w:rPr>
              <w:t>82</w:t>
            </w:r>
          </w:p>
        </w:tc>
      </w:tr>
      <w:tr w:rsidR="009B7C9C" w:rsidRPr="00234F29" w14:paraId="4F8802AB" w14:textId="77777777" w:rsidTr="00DD7030">
        <w:trPr>
          <w:trHeight w:val="340"/>
          <w:jc w:val="center"/>
        </w:trPr>
        <w:tc>
          <w:tcPr>
            <w:tcW w:w="611" w:type="pct"/>
            <w:shd w:val="clear" w:color="auto" w:fill="auto"/>
            <w:noWrap/>
            <w:hideMark/>
          </w:tcPr>
          <w:p w14:paraId="4A688C18" w14:textId="77777777" w:rsidR="009B7C9C" w:rsidRPr="000B6367" w:rsidRDefault="009B7C9C" w:rsidP="000B6367">
            <w:pPr>
              <w:pStyle w:val="GOSTTablenorm"/>
              <w:rPr>
                <w:color w:val="000000" w:themeColor="text1"/>
                <w:sz w:val="24"/>
              </w:rPr>
            </w:pPr>
            <w:r w:rsidRPr="000B6367">
              <w:rPr>
                <w:color w:val="000000" w:themeColor="text1"/>
                <w:sz w:val="24"/>
              </w:rPr>
              <w:t>1.16</w:t>
            </w:r>
          </w:p>
        </w:tc>
        <w:tc>
          <w:tcPr>
            <w:tcW w:w="436" w:type="pct"/>
            <w:vMerge/>
            <w:hideMark/>
          </w:tcPr>
          <w:p w14:paraId="27D3506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0C17263" w14:textId="77777777" w:rsidR="009B7C9C" w:rsidRPr="000B6367" w:rsidRDefault="009B7C9C" w:rsidP="000B6367">
            <w:pPr>
              <w:pStyle w:val="GOSTTablenorm"/>
              <w:rPr>
                <w:color w:val="000000" w:themeColor="text1"/>
                <w:sz w:val="24"/>
              </w:rPr>
            </w:pPr>
            <w:r w:rsidRPr="000B6367">
              <w:rPr>
                <w:color w:val="000000" w:themeColor="text1"/>
                <w:sz w:val="24"/>
              </w:rPr>
              <w:t>Оплата отпуска работн.за период обучения</w:t>
            </w:r>
          </w:p>
        </w:tc>
        <w:tc>
          <w:tcPr>
            <w:tcW w:w="1767" w:type="pct"/>
            <w:shd w:val="clear" w:color="FFFFFF" w:fill="FFFFFF"/>
            <w:hideMark/>
          </w:tcPr>
          <w:p w14:paraId="484E256B"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отпуска работнику за период обучения в рамках </w:t>
            </w:r>
            <w:r w:rsidRPr="000B6367">
              <w:rPr>
                <w:color w:val="000000" w:themeColor="text1"/>
                <w:sz w:val="24"/>
              </w:rPr>
              <w:lastRenderedPageBreak/>
              <w:t>фонда оплаты труда учреждения</w:t>
            </w:r>
          </w:p>
        </w:tc>
        <w:tc>
          <w:tcPr>
            <w:tcW w:w="585" w:type="pct"/>
            <w:shd w:val="clear" w:color="FFFFFF" w:fill="FFFFFF"/>
            <w:noWrap/>
            <w:hideMark/>
          </w:tcPr>
          <w:p w14:paraId="78FE517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40</w:t>
            </w:r>
          </w:p>
        </w:tc>
      </w:tr>
      <w:tr w:rsidR="009B7C9C" w:rsidRPr="00234F29" w14:paraId="77CBF1A4" w14:textId="77777777" w:rsidTr="00DD7030">
        <w:trPr>
          <w:trHeight w:val="680"/>
          <w:jc w:val="center"/>
        </w:trPr>
        <w:tc>
          <w:tcPr>
            <w:tcW w:w="611" w:type="pct"/>
            <w:shd w:val="clear" w:color="auto" w:fill="auto"/>
            <w:noWrap/>
            <w:hideMark/>
          </w:tcPr>
          <w:p w14:paraId="2FDB3C0E" w14:textId="77777777" w:rsidR="009B7C9C" w:rsidRPr="000B6367" w:rsidRDefault="009B7C9C" w:rsidP="000B6367">
            <w:pPr>
              <w:pStyle w:val="GOSTTablenorm"/>
              <w:rPr>
                <w:color w:val="000000" w:themeColor="text1"/>
                <w:sz w:val="24"/>
              </w:rPr>
            </w:pPr>
            <w:r w:rsidRPr="000B6367">
              <w:rPr>
                <w:color w:val="000000" w:themeColor="text1"/>
                <w:sz w:val="24"/>
              </w:rPr>
              <w:t>1.17</w:t>
            </w:r>
          </w:p>
        </w:tc>
        <w:tc>
          <w:tcPr>
            <w:tcW w:w="436" w:type="pct"/>
            <w:vMerge/>
            <w:hideMark/>
          </w:tcPr>
          <w:p w14:paraId="089BA81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68BA336"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оплаты отпуска работн.за период обучения)</w:t>
            </w:r>
          </w:p>
        </w:tc>
        <w:tc>
          <w:tcPr>
            <w:tcW w:w="1767" w:type="pct"/>
            <w:shd w:val="clear" w:color="FFFFFF" w:fill="FFFFFF"/>
            <w:hideMark/>
          </w:tcPr>
          <w:p w14:paraId="4601454E"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оплаты отпуска работника за период обучения)</w:t>
            </w:r>
          </w:p>
        </w:tc>
        <w:tc>
          <w:tcPr>
            <w:tcW w:w="585" w:type="pct"/>
            <w:shd w:val="clear" w:color="FFFFFF" w:fill="FFFFFF"/>
            <w:noWrap/>
            <w:hideMark/>
          </w:tcPr>
          <w:p w14:paraId="39CC9063"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54EB5D8A" w14:textId="77777777" w:rsidTr="00DD7030">
        <w:trPr>
          <w:trHeight w:val="464"/>
          <w:jc w:val="center"/>
        </w:trPr>
        <w:tc>
          <w:tcPr>
            <w:tcW w:w="611" w:type="pct"/>
            <w:shd w:val="clear" w:color="auto" w:fill="auto"/>
            <w:noWrap/>
            <w:hideMark/>
          </w:tcPr>
          <w:p w14:paraId="66020BF3" w14:textId="77777777" w:rsidR="009B7C9C" w:rsidRPr="000B6367" w:rsidRDefault="009B7C9C" w:rsidP="000B6367">
            <w:pPr>
              <w:pStyle w:val="GOSTTablenorm"/>
              <w:rPr>
                <w:color w:val="000000" w:themeColor="text1"/>
                <w:sz w:val="24"/>
              </w:rPr>
            </w:pPr>
            <w:r w:rsidRPr="000B6367">
              <w:rPr>
                <w:color w:val="000000" w:themeColor="text1"/>
                <w:sz w:val="24"/>
              </w:rPr>
              <w:t>1.18</w:t>
            </w:r>
          </w:p>
        </w:tc>
        <w:tc>
          <w:tcPr>
            <w:tcW w:w="436" w:type="pct"/>
            <w:vMerge/>
            <w:hideMark/>
          </w:tcPr>
          <w:p w14:paraId="77914E5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C77D42D" w14:textId="77777777" w:rsidR="009B7C9C" w:rsidRPr="000B6367" w:rsidRDefault="009B7C9C" w:rsidP="000B6367">
            <w:pPr>
              <w:pStyle w:val="GOSTTablenorm"/>
              <w:rPr>
                <w:color w:val="000000" w:themeColor="text1"/>
                <w:sz w:val="24"/>
              </w:rPr>
            </w:pPr>
            <w:r w:rsidRPr="000B6367">
              <w:rPr>
                <w:color w:val="000000" w:themeColor="text1"/>
                <w:sz w:val="24"/>
              </w:rPr>
              <w:t>ЕДВ к отпуску в рамках ФОТ</w:t>
            </w:r>
          </w:p>
        </w:tc>
        <w:tc>
          <w:tcPr>
            <w:tcW w:w="1767" w:type="pct"/>
            <w:shd w:val="clear" w:color="FFFFFF" w:fill="FFFFFF"/>
            <w:hideMark/>
          </w:tcPr>
          <w:p w14:paraId="3C137107" w14:textId="77777777" w:rsidR="009B7C9C" w:rsidRPr="000B6367" w:rsidRDefault="009B7C9C" w:rsidP="000B6367">
            <w:pPr>
              <w:pStyle w:val="GOSTTablenorm"/>
              <w:rPr>
                <w:color w:val="000000" w:themeColor="text1"/>
                <w:sz w:val="24"/>
              </w:rPr>
            </w:pPr>
            <w:r w:rsidRPr="000B6367">
              <w:rPr>
                <w:color w:val="000000" w:themeColor="text1"/>
                <w:sz w:val="24"/>
              </w:rPr>
              <w:t>Единовременная выплата при предоставлении ежегодного оплачиваемого отпуска работникам в рамках фонда оплаты труда учреждения</w:t>
            </w:r>
          </w:p>
        </w:tc>
        <w:tc>
          <w:tcPr>
            <w:tcW w:w="585" w:type="pct"/>
            <w:shd w:val="clear" w:color="FFFFFF" w:fill="FFFFFF"/>
            <w:noWrap/>
            <w:hideMark/>
          </w:tcPr>
          <w:p w14:paraId="50E3F99A"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0DD37311" w14:textId="77777777" w:rsidTr="00DD7030">
        <w:trPr>
          <w:trHeight w:val="1020"/>
          <w:jc w:val="center"/>
        </w:trPr>
        <w:tc>
          <w:tcPr>
            <w:tcW w:w="611" w:type="pct"/>
            <w:shd w:val="clear" w:color="auto" w:fill="auto"/>
            <w:noWrap/>
            <w:hideMark/>
          </w:tcPr>
          <w:p w14:paraId="647053BE" w14:textId="77777777" w:rsidR="009B7C9C" w:rsidRPr="000B6367" w:rsidRDefault="009B7C9C" w:rsidP="000B6367">
            <w:pPr>
              <w:pStyle w:val="GOSTTablenorm"/>
              <w:rPr>
                <w:color w:val="000000" w:themeColor="text1"/>
                <w:sz w:val="24"/>
              </w:rPr>
            </w:pPr>
            <w:r w:rsidRPr="000B6367">
              <w:rPr>
                <w:color w:val="000000" w:themeColor="text1"/>
                <w:sz w:val="24"/>
              </w:rPr>
              <w:t>1.19</w:t>
            </w:r>
          </w:p>
        </w:tc>
        <w:tc>
          <w:tcPr>
            <w:tcW w:w="436" w:type="pct"/>
            <w:vMerge/>
            <w:hideMark/>
          </w:tcPr>
          <w:p w14:paraId="44498D5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4C04355"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ЕДВ к отпуску в рамках ФОТ)</w:t>
            </w:r>
          </w:p>
        </w:tc>
        <w:tc>
          <w:tcPr>
            <w:tcW w:w="1767" w:type="pct"/>
            <w:shd w:val="clear" w:color="FFFFFF" w:fill="FFFFFF"/>
            <w:hideMark/>
          </w:tcPr>
          <w:p w14:paraId="6EE3EFF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единовременной выплаты при предоставлении ежегодного оплачиваемого отпуска работникам в рамках фонда оплаты труда учреждения)</w:t>
            </w:r>
          </w:p>
        </w:tc>
        <w:tc>
          <w:tcPr>
            <w:tcW w:w="585" w:type="pct"/>
            <w:shd w:val="clear" w:color="FFFFFF" w:fill="FFFFFF"/>
            <w:noWrap/>
            <w:hideMark/>
          </w:tcPr>
          <w:p w14:paraId="3979B9A3"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43D17314" w14:textId="77777777" w:rsidTr="00DD7030">
        <w:trPr>
          <w:trHeight w:val="340"/>
          <w:jc w:val="center"/>
        </w:trPr>
        <w:tc>
          <w:tcPr>
            <w:tcW w:w="611" w:type="pct"/>
            <w:shd w:val="clear" w:color="auto" w:fill="auto"/>
            <w:noWrap/>
            <w:hideMark/>
          </w:tcPr>
          <w:p w14:paraId="03F20648" w14:textId="77777777" w:rsidR="009B7C9C" w:rsidRPr="000B6367" w:rsidRDefault="009B7C9C" w:rsidP="000B6367">
            <w:pPr>
              <w:pStyle w:val="GOSTTablenorm"/>
              <w:rPr>
                <w:color w:val="000000" w:themeColor="text1"/>
                <w:sz w:val="24"/>
              </w:rPr>
            </w:pPr>
            <w:r w:rsidRPr="000B6367">
              <w:rPr>
                <w:color w:val="000000" w:themeColor="text1"/>
                <w:sz w:val="24"/>
              </w:rPr>
              <w:t>1.20</w:t>
            </w:r>
          </w:p>
        </w:tc>
        <w:tc>
          <w:tcPr>
            <w:tcW w:w="436" w:type="pct"/>
            <w:vMerge/>
            <w:hideMark/>
          </w:tcPr>
          <w:p w14:paraId="76E7A6F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FFDFF8B" w14:textId="77777777" w:rsidR="009B7C9C" w:rsidRPr="000B6367" w:rsidRDefault="009B7C9C" w:rsidP="000B6367">
            <w:pPr>
              <w:pStyle w:val="GOSTTablenorm"/>
              <w:rPr>
                <w:color w:val="000000" w:themeColor="text1"/>
                <w:sz w:val="24"/>
              </w:rPr>
            </w:pPr>
            <w:r w:rsidRPr="000B6367">
              <w:rPr>
                <w:color w:val="000000" w:themeColor="text1"/>
                <w:sz w:val="24"/>
              </w:rPr>
              <w:t>Вознаграждение по итогам работы за год в рамках ФОТ</w:t>
            </w:r>
          </w:p>
        </w:tc>
        <w:tc>
          <w:tcPr>
            <w:tcW w:w="1767" w:type="pct"/>
            <w:shd w:val="clear" w:color="FFFFFF" w:fill="FFFFFF"/>
            <w:hideMark/>
          </w:tcPr>
          <w:p w14:paraId="3E4143D9" w14:textId="77777777" w:rsidR="009B7C9C" w:rsidRPr="000B6367" w:rsidRDefault="009B7C9C" w:rsidP="000B6367">
            <w:pPr>
              <w:pStyle w:val="GOSTTablenorm"/>
              <w:rPr>
                <w:color w:val="000000" w:themeColor="text1"/>
                <w:sz w:val="24"/>
              </w:rPr>
            </w:pPr>
            <w:r w:rsidRPr="000B6367">
              <w:rPr>
                <w:color w:val="000000" w:themeColor="text1"/>
                <w:sz w:val="24"/>
              </w:rPr>
              <w:t>Выплата вознаграждения по итогам работы за год в рамках фонда оплаты труда учреждения</w:t>
            </w:r>
          </w:p>
        </w:tc>
        <w:tc>
          <w:tcPr>
            <w:tcW w:w="585" w:type="pct"/>
            <w:shd w:val="clear" w:color="FFFFFF" w:fill="FFFFFF"/>
            <w:noWrap/>
            <w:hideMark/>
          </w:tcPr>
          <w:p w14:paraId="68D4B931"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4153E7E7" w14:textId="77777777" w:rsidTr="00DD7030">
        <w:trPr>
          <w:trHeight w:val="680"/>
          <w:jc w:val="center"/>
        </w:trPr>
        <w:tc>
          <w:tcPr>
            <w:tcW w:w="611" w:type="pct"/>
            <w:shd w:val="clear" w:color="auto" w:fill="auto"/>
            <w:noWrap/>
            <w:hideMark/>
          </w:tcPr>
          <w:p w14:paraId="55389DC8" w14:textId="77777777" w:rsidR="009B7C9C" w:rsidRPr="000B6367" w:rsidRDefault="009B7C9C" w:rsidP="000B6367">
            <w:pPr>
              <w:pStyle w:val="GOSTTablenorm"/>
              <w:rPr>
                <w:color w:val="000000" w:themeColor="text1"/>
                <w:sz w:val="24"/>
              </w:rPr>
            </w:pPr>
            <w:r w:rsidRPr="000B6367">
              <w:rPr>
                <w:color w:val="000000" w:themeColor="text1"/>
                <w:sz w:val="24"/>
              </w:rPr>
              <w:t>1.21</w:t>
            </w:r>
          </w:p>
        </w:tc>
        <w:tc>
          <w:tcPr>
            <w:tcW w:w="436" w:type="pct"/>
            <w:vMerge/>
            <w:hideMark/>
          </w:tcPr>
          <w:p w14:paraId="7809E17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E1C5E77"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вознагр.по итогам работы за год в рамках ФОТ)</w:t>
            </w:r>
          </w:p>
        </w:tc>
        <w:tc>
          <w:tcPr>
            <w:tcW w:w="1767" w:type="pct"/>
            <w:shd w:val="clear" w:color="FFFFFF" w:fill="FFFFFF"/>
            <w:hideMark/>
          </w:tcPr>
          <w:p w14:paraId="1160BDD8"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выплаты вознаграждения работникам по итогам работы за год в рамках фонда оплаты труда учреждения)</w:t>
            </w:r>
          </w:p>
        </w:tc>
        <w:tc>
          <w:tcPr>
            <w:tcW w:w="585" w:type="pct"/>
            <w:shd w:val="clear" w:color="FFFFFF" w:fill="FFFFFF"/>
            <w:noWrap/>
            <w:hideMark/>
          </w:tcPr>
          <w:p w14:paraId="475FCD4D"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507BAF6B" w14:textId="77777777" w:rsidTr="00DD7030">
        <w:trPr>
          <w:trHeight w:val="680"/>
          <w:jc w:val="center"/>
        </w:trPr>
        <w:tc>
          <w:tcPr>
            <w:tcW w:w="611" w:type="pct"/>
            <w:shd w:val="clear" w:color="auto" w:fill="auto"/>
            <w:noWrap/>
            <w:hideMark/>
          </w:tcPr>
          <w:p w14:paraId="4AF4561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1.22</w:t>
            </w:r>
          </w:p>
        </w:tc>
        <w:tc>
          <w:tcPr>
            <w:tcW w:w="436" w:type="pct"/>
            <w:vMerge/>
            <w:hideMark/>
          </w:tcPr>
          <w:p w14:paraId="1A97B40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8E169AC"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работн.за работу в </w:t>
            </w:r>
            <w:proofErr w:type="gramStart"/>
            <w:r w:rsidRPr="000B6367">
              <w:rPr>
                <w:color w:val="000000" w:themeColor="text1"/>
                <w:sz w:val="24"/>
              </w:rPr>
              <w:t>ноч.время,праздн.и</w:t>
            </w:r>
            <w:proofErr w:type="gramEnd"/>
            <w:r w:rsidRPr="000B6367">
              <w:rPr>
                <w:color w:val="000000" w:themeColor="text1"/>
                <w:sz w:val="24"/>
              </w:rPr>
              <w:t xml:space="preserve"> вых.дни в рамках ФОТ</w:t>
            </w:r>
          </w:p>
        </w:tc>
        <w:tc>
          <w:tcPr>
            <w:tcW w:w="1767" w:type="pct"/>
            <w:shd w:val="clear" w:color="FFFFFF" w:fill="FFFFFF"/>
            <w:hideMark/>
          </w:tcPr>
          <w:p w14:paraId="0A9FC720"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за работу в ночное время, праздничные и выходные дни в рамках фонда оплаты труда учреждения</w:t>
            </w:r>
          </w:p>
        </w:tc>
        <w:tc>
          <w:tcPr>
            <w:tcW w:w="585" w:type="pct"/>
            <w:shd w:val="clear" w:color="FFFFFF" w:fill="FFFFFF"/>
            <w:noWrap/>
            <w:hideMark/>
          </w:tcPr>
          <w:p w14:paraId="2EA6CFB9" w14:textId="77777777" w:rsidR="009B7C9C" w:rsidRPr="000B6367" w:rsidRDefault="009B7C9C" w:rsidP="000B6367">
            <w:pPr>
              <w:pStyle w:val="GOSTTablenorm"/>
              <w:rPr>
                <w:color w:val="000000" w:themeColor="text1"/>
                <w:sz w:val="24"/>
              </w:rPr>
            </w:pPr>
            <w:r w:rsidRPr="000B6367">
              <w:rPr>
                <w:color w:val="000000" w:themeColor="text1"/>
                <w:sz w:val="24"/>
              </w:rPr>
              <w:t>66</w:t>
            </w:r>
          </w:p>
        </w:tc>
      </w:tr>
      <w:tr w:rsidR="009B7C9C" w:rsidRPr="00234F29" w14:paraId="5A9487C6" w14:textId="77777777" w:rsidTr="00DD7030">
        <w:trPr>
          <w:trHeight w:val="680"/>
          <w:jc w:val="center"/>
        </w:trPr>
        <w:tc>
          <w:tcPr>
            <w:tcW w:w="611" w:type="pct"/>
            <w:shd w:val="clear" w:color="auto" w:fill="auto"/>
            <w:noWrap/>
            <w:hideMark/>
          </w:tcPr>
          <w:p w14:paraId="34057317" w14:textId="77777777" w:rsidR="009B7C9C" w:rsidRPr="000B6367" w:rsidRDefault="009B7C9C" w:rsidP="000B6367">
            <w:pPr>
              <w:pStyle w:val="GOSTTablenorm"/>
              <w:rPr>
                <w:color w:val="000000" w:themeColor="text1"/>
                <w:sz w:val="24"/>
              </w:rPr>
            </w:pPr>
            <w:r w:rsidRPr="000B6367">
              <w:rPr>
                <w:color w:val="000000" w:themeColor="text1"/>
                <w:sz w:val="24"/>
              </w:rPr>
              <w:t>1.23</w:t>
            </w:r>
          </w:p>
        </w:tc>
        <w:tc>
          <w:tcPr>
            <w:tcW w:w="436" w:type="pct"/>
            <w:vMerge/>
            <w:hideMark/>
          </w:tcPr>
          <w:p w14:paraId="501CFD5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32EDC9A"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работн.за особые условия труда в рамках ФОТ</w:t>
            </w:r>
          </w:p>
        </w:tc>
        <w:tc>
          <w:tcPr>
            <w:tcW w:w="1767" w:type="pct"/>
            <w:shd w:val="clear" w:color="FFFFFF" w:fill="FFFFFF"/>
            <w:hideMark/>
          </w:tcPr>
          <w:p w14:paraId="37D1C10F"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за работу с вредными и (или) опасными и иными особыми условиями труда в рамках фонда оплаты труда учреждения</w:t>
            </w:r>
          </w:p>
        </w:tc>
        <w:tc>
          <w:tcPr>
            <w:tcW w:w="585" w:type="pct"/>
            <w:shd w:val="clear" w:color="FFFFFF" w:fill="FFFFFF"/>
            <w:noWrap/>
            <w:hideMark/>
          </w:tcPr>
          <w:p w14:paraId="04E83060"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58C989F8" w14:textId="77777777" w:rsidTr="00DD7030">
        <w:trPr>
          <w:trHeight w:val="340"/>
          <w:jc w:val="center"/>
        </w:trPr>
        <w:tc>
          <w:tcPr>
            <w:tcW w:w="611" w:type="pct"/>
            <w:shd w:val="clear" w:color="auto" w:fill="auto"/>
            <w:noWrap/>
            <w:hideMark/>
          </w:tcPr>
          <w:p w14:paraId="0F2999EA" w14:textId="77777777" w:rsidR="009B7C9C" w:rsidRPr="000B6367" w:rsidRDefault="009B7C9C" w:rsidP="000B6367">
            <w:pPr>
              <w:pStyle w:val="GOSTTablenorm"/>
              <w:rPr>
                <w:color w:val="000000" w:themeColor="text1"/>
                <w:sz w:val="24"/>
              </w:rPr>
            </w:pPr>
            <w:r w:rsidRPr="000B6367">
              <w:rPr>
                <w:color w:val="000000" w:themeColor="text1"/>
                <w:sz w:val="24"/>
              </w:rPr>
              <w:t>1.24</w:t>
            </w:r>
          </w:p>
        </w:tc>
        <w:tc>
          <w:tcPr>
            <w:tcW w:w="436" w:type="pct"/>
            <w:vMerge/>
            <w:hideMark/>
          </w:tcPr>
          <w:p w14:paraId="4A02577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6E21F36"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работн.за сверхурочную работу в рамках ФОТ</w:t>
            </w:r>
          </w:p>
        </w:tc>
        <w:tc>
          <w:tcPr>
            <w:tcW w:w="1767" w:type="pct"/>
            <w:shd w:val="clear" w:color="FFFFFF" w:fill="FFFFFF"/>
            <w:hideMark/>
          </w:tcPr>
          <w:p w14:paraId="3BD43030"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за сверхурочную работу в рамках фонда оплаты труда учреждения</w:t>
            </w:r>
          </w:p>
        </w:tc>
        <w:tc>
          <w:tcPr>
            <w:tcW w:w="585" w:type="pct"/>
            <w:shd w:val="clear" w:color="FFFFFF" w:fill="FFFFFF"/>
            <w:noWrap/>
            <w:hideMark/>
          </w:tcPr>
          <w:p w14:paraId="5649658C" w14:textId="77777777" w:rsidR="009B7C9C" w:rsidRPr="000B6367" w:rsidRDefault="009B7C9C" w:rsidP="000B6367">
            <w:pPr>
              <w:pStyle w:val="GOSTTablenorm"/>
              <w:rPr>
                <w:color w:val="000000" w:themeColor="text1"/>
                <w:sz w:val="24"/>
              </w:rPr>
            </w:pPr>
            <w:r w:rsidRPr="000B6367">
              <w:rPr>
                <w:color w:val="000000" w:themeColor="text1"/>
                <w:sz w:val="24"/>
              </w:rPr>
              <w:t>50</w:t>
            </w:r>
          </w:p>
        </w:tc>
      </w:tr>
      <w:tr w:rsidR="009B7C9C" w:rsidRPr="00234F29" w14:paraId="15C04F89" w14:textId="77777777" w:rsidTr="00DD7030">
        <w:trPr>
          <w:trHeight w:val="340"/>
          <w:jc w:val="center"/>
        </w:trPr>
        <w:tc>
          <w:tcPr>
            <w:tcW w:w="611" w:type="pct"/>
            <w:shd w:val="clear" w:color="auto" w:fill="auto"/>
            <w:noWrap/>
            <w:hideMark/>
          </w:tcPr>
          <w:p w14:paraId="46BECE54" w14:textId="77777777" w:rsidR="009B7C9C" w:rsidRPr="000B6367" w:rsidRDefault="009B7C9C" w:rsidP="000B6367">
            <w:pPr>
              <w:pStyle w:val="GOSTTablenorm"/>
              <w:rPr>
                <w:color w:val="000000" w:themeColor="text1"/>
                <w:sz w:val="24"/>
              </w:rPr>
            </w:pPr>
            <w:r w:rsidRPr="000B6367">
              <w:rPr>
                <w:color w:val="000000" w:themeColor="text1"/>
                <w:sz w:val="24"/>
              </w:rPr>
              <w:t>1.25</w:t>
            </w:r>
          </w:p>
        </w:tc>
        <w:tc>
          <w:tcPr>
            <w:tcW w:w="436" w:type="pct"/>
            <w:vMerge/>
            <w:hideMark/>
          </w:tcPr>
          <w:p w14:paraId="20FE413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5178BA7"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работн.в рамках ФОТ</w:t>
            </w:r>
          </w:p>
        </w:tc>
        <w:tc>
          <w:tcPr>
            <w:tcW w:w="1767" w:type="pct"/>
            <w:shd w:val="clear" w:color="FFFFFF" w:fill="FFFFFF"/>
            <w:hideMark/>
          </w:tcPr>
          <w:p w14:paraId="03556EDF"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работникам в рамках фонда оплаты труда учреждения</w:t>
            </w:r>
          </w:p>
        </w:tc>
        <w:tc>
          <w:tcPr>
            <w:tcW w:w="585" w:type="pct"/>
            <w:shd w:val="clear" w:color="FFFFFF" w:fill="FFFFFF"/>
            <w:noWrap/>
            <w:hideMark/>
          </w:tcPr>
          <w:p w14:paraId="7F8B1562"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0E23831C" w14:textId="77777777" w:rsidTr="00DD7030">
        <w:trPr>
          <w:trHeight w:val="680"/>
          <w:jc w:val="center"/>
        </w:trPr>
        <w:tc>
          <w:tcPr>
            <w:tcW w:w="611" w:type="pct"/>
            <w:shd w:val="clear" w:color="auto" w:fill="auto"/>
            <w:noWrap/>
            <w:hideMark/>
          </w:tcPr>
          <w:p w14:paraId="0DB7F9A3" w14:textId="77777777" w:rsidR="009B7C9C" w:rsidRPr="000B6367" w:rsidRDefault="009B7C9C" w:rsidP="000B6367">
            <w:pPr>
              <w:pStyle w:val="GOSTTablenorm"/>
              <w:rPr>
                <w:color w:val="000000" w:themeColor="text1"/>
                <w:sz w:val="24"/>
              </w:rPr>
            </w:pPr>
            <w:r w:rsidRPr="000B6367">
              <w:rPr>
                <w:color w:val="000000" w:themeColor="text1"/>
                <w:sz w:val="24"/>
              </w:rPr>
              <w:t>1.26</w:t>
            </w:r>
          </w:p>
        </w:tc>
        <w:tc>
          <w:tcPr>
            <w:tcW w:w="436" w:type="pct"/>
            <w:vMerge/>
            <w:hideMark/>
          </w:tcPr>
          <w:p w14:paraId="65F0A4E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BF2FEB8"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премии работн.в рамках ФОТ)</w:t>
            </w:r>
          </w:p>
        </w:tc>
        <w:tc>
          <w:tcPr>
            <w:tcW w:w="1767" w:type="pct"/>
            <w:shd w:val="clear" w:color="FFFFFF" w:fill="FFFFFF"/>
            <w:hideMark/>
          </w:tcPr>
          <w:p w14:paraId="1422B9A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выплаты премии в рамках фонда оплаты труда учреждения)</w:t>
            </w:r>
          </w:p>
        </w:tc>
        <w:tc>
          <w:tcPr>
            <w:tcW w:w="585" w:type="pct"/>
            <w:shd w:val="clear" w:color="FFFFFF" w:fill="FFFFFF"/>
            <w:noWrap/>
            <w:hideMark/>
          </w:tcPr>
          <w:p w14:paraId="13390939"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083747AF" w14:textId="77777777" w:rsidTr="00DD7030">
        <w:trPr>
          <w:trHeight w:val="340"/>
          <w:jc w:val="center"/>
        </w:trPr>
        <w:tc>
          <w:tcPr>
            <w:tcW w:w="611" w:type="pct"/>
            <w:shd w:val="clear" w:color="auto" w:fill="auto"/>
            <w:noWrap/>
            <w:hideMark/>
          </w:tcPr>
          <w:p w14:paraId="036993E1" w14:textId="77777777" w:rsidR="009B7C9C" w:rsidRPr="000B6367" w:rsidRDefault="009B7C9C" w:rsidP="000B6367">
            <w:pPr>
              <w:pStyle w:val="GOSTTablenorm"/>
              <w:rPr>
                <w:color w:val="000000" w:themeColor="text1"/>
                <w:sz w:val="24"/>
              </w:rPr>
            </w:pPr>
            <w:r w:rsidRPr="000B6367">
              <w:rPr>
                <w:color w:val="000000" w:themeColor="text1"/>
                <w:sz w:val="24"/>
              </w:rPr>
              <w:t>1.27</w:t>
            </w:r>
          </w:p>
        </w:tc>
        <w:tc>
          <w:tcPr>
            <w:tcW w:w="436" w:type="pct"/>
            <w:vMerge/>
            <w:hideMark/>
          </w:tcPr>
          <w:p w14:paraId="045AD5E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BCC3351"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мат.помощи работн.в рамках ФОТ</w:t>
            </w:r>
          </w:p>
        </w:tc>
        <w:tc>
          <w:tcPr>
            <w:tcW w:w="1767" w:type="pct"/>
            <w:shd w:val="clear" w:color="FFFFFF" w:fill="FFFFFF"/>
            <w:hideMark/>
          </w:tcPr>
          <w:p w14:paraId="53D979B3"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работникам в рамках фонда оплаты труда</w:t>
            </w:r>
          </w:p>
        </w:tc>
        <w:tc>
          <w:tcPr>
            <w:tcW w:w="585" w:type="pct"/>
            <w:shd w:val="clear" w:color="FFFFFF" w:fill="FFFFFF"/>
            <w:noWrap/>
            <w:hideMark/>
          </w:tcPr>
          <w:p w14:paraId="591EA89C"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6C302B96" w14:textId="77777777" w:rsidTr="00DD7030">
        <w:trPr>
          <w:trHeight w:val="680"/>
          <w:jc w:val="center"/>
        </w:trPr>
        <w:tc>
          <w:tcPr>
            <w:tcW w:w="611" w:type="pct"/>
            <w:shd w:val="clear" w:color="auto" w:fill="auto"/>
            <w:noWrap/>
            <w:hideMark/>
          </w:tcPr>
          <w:p w14:paraId="4BC5C456" w14:textId="77777777" w:rsidR="009B7C9C" w:rsidRPr="000B6367" w:rsidRDefault="009B7C9C" w:rsidP="000B6367">
            <w:pPr>
              <w:pStyle w:val="GOSTTablenorm"/>
              <w:rPr>
                <w:color w:val="000000" w:themeColor="text1"/>
                <w:sz w:val="24"/>
              </w:rPr>
            </w:pPr>
            <w:r w:rsidRPr="000B6367">
              <w:rPr>
                <w:color w:val="000000" w:themeColor="text1"/>
                <w:sz w:val="24"/>
              </w:rPr>
              <w:t>1.28</w:t>
            </w:r>
          </w:p>
        </w:tc>
        <w:tc>
          <w:tcPr>
            <w:tcW w:w="436" w:type="pct"/>
            <w:vMerge/>
            <w:hideMark/>
          </w:tcPr>
          <w:p w14:paraId="7D0A072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4C27E27"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мат.помощи работн.в рамках ФОТ)</w:t>
            </w:r>
          </w:p>
        </w:tc>
        <w:tc>
          <w:tcPr>
            <w:tcW w:w="1767" w:type="pct"/>
            <w:shd w:val="clear" w:color="FFFFFF" w:fill="FFFFFF"/>
            <w:hideMark/>
          </w:tcPr>
          <w:p w14:paraId="346E5D2F"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выплаты материальной </w:t>
            </w:r>
            <w:r w:rsidRPr="000B6367">
              <w:rPr>
                <w:color w:val="000000" w:themeColor="text1"/>
                <w:sz w:val="24"/>
              </w:rPr>
              <w:lastRenderedPageBreak/>
              <w:t>помощи работникам в рамках фонда оплаты труда учреждения)</w:t>
            </w:r>
          </w:p>
        </w:tc>
        <w:tc>
          <w:tcPr>
            <w:tcW w:w="585" w:type="pct"/>
            <w:shd w:val="clear" w:color="FFFFFF" w:fill="FFFFFF"/>
            <w:noWrap/>
            <w:hideMark/>
          </w:tcPr>
          <w:p w14:paraId="08F9A4B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49</w:t>
            </w:r>
          </w:p>
        </w:tc>
      </w:tr>
      <w:tr w:rsidR="009B7C9C" w:rsidRPr="00234F29" w14:paraId="018E9210" w14:textId="77777777" w:rsidTr="00DD7030">
        <w:trPr>
          <w:trHeight w:val="340"/>
          <w:jc w:val="center"/>
        </w:trPr>
        <w:tc>
          <w:tcPr>
            <w:tcW w:w="611" w:type="pct"/>
            <w:shd w:val="clear" w:color="auto" w:fill="auto"/>
            <w:noWrap/>
            <w:hideMark/>
          </w:tcPr>
          <w:p w14:paraId="0F04FB0D" w14:textId="77777777" w:rsidR="009B7C9C" w:rsidRPr="000B6367" w:rsidRDefault="009B7C9C" w:rsidP="000B6367">
            <w:pPr>
              <w:pStyle w:val="GOSTTablenorm"/>
              <w:rPr>
                <w:color w:val="000000" w:themeColor="text1"/>
                <w:sz w:val="24"/>
              </w:rPr>
            </w:pPr>
            <w:r w:rsidRPr="000B6367">
              <w:rPr>
                <w:color w:val="000000" w:themeColor="text1"/>
                <w:sz w:val="24"/>
              </w:rPr>
              <w:t>1.29</w:t>
            </w:r>
          </w:p>
        </w:tc>
        <w:tc>
          <w:tcPr>
            <w:tcW w:w="436" w:type="pct"/>
            <w:vMerge/>
            <w:hideMark/>
          </w:tcPr>
          <w:p w14:paraId="4D1FE83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C1CF659"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стимулир.характера работн.в рамках ФОТ</w:t>
            </w:r>
          </w:p>
        </w:tc>
        <w:tc>
          <w:tcPr>
            <w:tcW w:w="1767" w:type="pct"/>
            <w:shd w:val="clear" w:color="FFFFFF" w:fill="FFFFFF"/>
            <w:hideMark/>
          </w:tcPr>
          <w:p w14:paraId="5E23A925"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стимулирующего характера работникам в рамках фонда оплаты труда учреждения</w:t>
            </w:r>
          </w:p>
        </w:tc>
        <w:tc>
          <w:tcPr>
            <w:tcW w:w="585" w:type="pct"/>
            <w:shd w:val="clear" w:color="FFFFFF" w:fill="FFFFFF"/>
            <w:noWrap/>
            <w:hideMark/>
          </w:tcPr>
          <w:p w14:paraId="191CD11A"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1EE76457" w14:textId="77777777" w:rsidTr="00DD7030">
        <w:trPr>
          <w:trHeight w:val="680"/>
          <w:jc w:val="center"/>
        </w:trPr>
        <w:tc>
          <w:tcPr>
            <w:tcW w:w="611" w:type="pct"/>
            <w:shd w:val="clear" w:color="auto" w:fill="auto"/>
            <w:noWrap/>
            <w:hideMark/>
          </w:tcPr>
          <w:p w14:paraId="55862B74" w14:textId="77777777" w:rsidR="009B7C9C" w:rsidRPr="000B6367" w:rsidRDefault="009B7C9C" w:rsidP="000B6367">
            <w:pPr>
              <w:pStyle w:val="GOSTTablenorm"/>
              <w:rPr>
                <w:color w:val="000000" w:themeColor="text1"/>
                <w:sz w:val="24"/>
              </w:rPr>
            </w:pPr>
            <w:r w:rsidRPr="000B6367">
              <w:rPr>
                <w:color w:val="000000" w:themeColor="text1"/>
                <w:sz w:val="24"/>
              </w:rPr>
              <w:t>1.30</w:t>
            </w:r>
          </w:p>
        </w:tc>
        <w:tc>
          <w:tcPr>
            <w:tcW w:w="436" w:type="pct"/>
            <w:vMerge/>
            <w:hideMark/>
          </w:tcPr>
          <w:p w14:paraId="173DF17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E650586"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выплаты стимулир.характера в рамках ФОТ)</w:t>
            </w:r>
          </w:p>
        </w:tc>
        <w:tc>
          <w:tcPr>
            <w:tcW w:w="1767" w:type="pct"/>
            <w:shd w:val="clear" w:color="FFFFFF" w:fill="FFFFFF"/>
            <w:hideMark/>
          </w:tcPr>
          <w:p w14:paraId="4491AE5C"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выплаты стимулирующего характера работникам в рамках фонда оплаты труда учреждения)</w:t>
            </w:r>
          </w:p>
        </w:tc>
        <w:tc>
          <w:tcPr>
            <w:tcW w:w="585" w:type="pct"/>
            <w:shd w:val="clear" w:color="FFFFFF" w:fill="FFFFFF"/>
            <w:noWrap/>
            <w:hideMark/>
          </w:tcPr>
          <w:p w14:paraId="23DAE09B" w14:textId="77777777" w:rsidR="009B7C9C" w:rsidRPr="000B6367" w:rsidRDefault="009B7C9C" w:rsidP="000B6367">
            <w:pPr>
              <w:pStyle w:val="GOSTTablenorm"/>
              <w:rPr>
                <w:color w:val="000000" w:themeColor="text1"/>
                <w:sz w:val="24"/>
              </w:rPr>
            </w:pPr>
            <w:r w:rsidRPr="000B6367">
              <w:rPr>
                <w:color w:val="000000" w:themeColor="text1"/>
                <w:sz w:val="24"/>
              </w:rPr>
              <w:t>58</w:t>
            </w:r>
          </w:p>
        </w:tc>
      </w:tr>
      <w:tr w:rsidR="009B7C9C" w:rsidRPr="00234F29" w14:paraId="5AB64941" w14:textId="77777777" w:rsidTr="00DD7030">
        <w:trPr>
          <w:trHeight w:val="340"/>
          <w:jc w:val="center"/>
        </w:trPr>
        <w:tc>
          <w:tcPr>
            <w:tcW w:w="611" w:type="pct"/>
            <w:shd w:val="clear" w:color="auto" w:fill="auto"/>
            <w:noWrap/>
            <w:hideMark/>
          </w:tcPr>
          <w:p w14:paraId="2E0122C4" w14:textId="77777777" w:rsidR="009B7C9C" w:rsidRPr="000B6367" w:rsidRDefault="009B7C9C" w:rsidP="000B6367">
            <w:pPr>
              <w:pStyle w:val="GOSTTablenorm"/>
              <w:rPr>
                <w:color w:val="000000" w:themeColor="text1"/>
                <w:sz w:val="24"/>
              </w:rPr>
            </w:pPr>
            <w:r w:rsidRPr="000B6367">
              <w:rPr>
                <w:color w:val="000000" w:themeColor="text1"/>
                <w:sz w:val="24"/>
              </w:rPr>
              <w:t>1.31</w:t>
            </w:r>
          </w:p>
        </w:tc>
        <w:tc>
          <w:tcPr>
            <w:tcW w:w="436" w:type="pct"/>
            <w:vMerge/>
            <w:hideMark/>
          </w:tcPr>
          <w:p w14:paraId="7C9F85C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EDC1590"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работн.за дни мед.обслед.в рамках ФОТ</w:t>
            </w:r>
          </w:p>
        </w:tc>
        <w:tc>
          <w:tcPr>
            <w:tcW w:w="1767" w:type="pct"/>
            <w:shd w:val="clear" w:color="FFFFFF" w:fill="FFFFFF"/>
            <w:hideMark/>
          </w:tcPr>
          <w:p w14:paraId="2C33E8F1"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за дни медицинского обследования в рамках фонда оплаты труда учреждения</w:t>
            </w:r>
          </w:p>
        </w:tc>
        <w:tc>
          <w:tcPr>
            <w:tcW w:w="585" w:type="pct"/>
            <w:shd w:val="clear" w:color="FFFFFF" w:fill="FFFFFF"/>
            <w:noWrap/>
            <w:hideMark/>
          </w:tcPr>
          <w:p w14:paraId="5E7C1ECB"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1C1146EF" w14:textId="77777777" w:rsidTr="00DD7030">
        <w:trPr>
          <w:trHeight w:val="340"/>
          <w:jc w:val="center"/>
        </w:trPr>
        <w:tc>
          <w:tcPr>
            <w:tcW w:w="611" w:type="pct"/>
            <w:shd w:val="clear" w:color="auto" w:fill="auto"/>
            <w:noWrap/>
            <w:hideMark/>
          </w:tcPr>
          <w:p w14:paraId="1E2537F4" w14:textId="77777777" w:rsidR="009B7C9C" w:rsidRPr="000B6367" w:rsidRDefault="009B7C9C" w:rsidP="000B6367">
            <w:pPr>
              <w:pStyle w:val="GOSTTablenorm"/>
              <w:rPr>
                <w:color w:val="000000" w:themeColor="text1"/>
                <w:sz w:val="24"/>
              </w:rPr>
            </w:pPr>
            <w:r w:rsidRPr="000B6367">
              <w:rPr>
                <w:color w:val="000000" w:themeColor="text1"/>
                <w:sz w:val="24"/>
              </w:rPr>
              <w:t>1.32</w:t>
            </w:r>
          </w:p>
        </w:tc>
        <w:tc>
          <w:tcPr>
            <w:tcW w:w="436" w:type="pct"/>
            <w:vMerge/>
            <w:hideMark/>
          </w:tcPr>
          <w:p w14:paraId="14E0505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C7755D2" w14:textId="77777777" w:rsidR="009B7C9C" w:rsidRPr="000B6367" w:rsidRDefault="009B7C9C" w:rsidP="000B6367">
            <w:pPr>
              <w:pStyle w:val="GOSTTablenorm"/>
              <w:rPr>
                <w:color w:val="000000" w:themeColor="text1"/>
                <w:sz w:val="24"/>
              </w:rPr>
            </w:pPr>
            <w:r w:rsidRPr="000B6367">
              <w:rPr>
                <w:color w:val="000000" w:themeColor="text1"/>
                <w:sz w:val="24"/>
              </w:rPr>
              <w:t>Выплата за дни сдачи крови работн.в рамках ФОТ</w:t>
            </w:r>
          </w:p>
        </w:tc>
        <w:tc>
          <w:tcPr>
            <w:tcW w:w="1767" w:type="pct"/>
            <w:shd w:val="clear" w:color="FFFFFF" w:fill="FFFFFF"/>
            <w:hideMark/>
          </w:tcPr>
          <w:p w14:paraId="09246449"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за дни сдачи крови в рамках фонда оплаты труда учреждения</w:t>
            </w:r>
          </w:p>
        </w:tc>
        <w:tc>
          <w:tcPr>
            <w:tcW w:w="585" w:type="pct"/>
            <w:shd w:val="clear" w:color="FFFFFF" w:fill="FFFFFF"/>
            <w:noWrap/>
            <w:hideMark/>
          </w:tcPr>
          <w:p w14:paraId="5427F5E5"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37884C7A" w14:textId="77777777" w:rsidTr="00DD7030">
        <w:trPr>
          <w:trHeight w:val="680"/>
          <w:jc w:val="center"/>
        </w:trPr>
        <w:tc>
          <w:tcPr>
            <w:tcW w:w="611" w:type="pct"/>
            <w:shd w:val="clear" w:color="auto" w:fill="auto"/>
            <w:noWrap/>
            <w:hideMark/>
          </w:tcPr>
          <w:p w14:paraId="5DDAF226" w14:textId="77777777" w:rsidR="009B7C9C" w:rsidRPr="000B6367" w:rsidRDefault="009B7C9C" w:rsidP="000B6367">
            <w:pPr>
              <w:pStyle w:val="GOSTTablenorm"/>
              <w:rPr>
                <w:color w:val="000000" w:themeColor="text1"/>
                <w:sz w:val="24"/>
              </w:rPr>
            </w:pPr>
            <w:r w:rsidRPr="000B6367">
              <w:rPr>
                <w:color w:val="000000" w:themeColor="text1"/>
                <w:sz w:val="24"/>
              </w:rPr>
              <w:t>1.33</w:t>
            </w:r>
          </w:p>
        </w:tc>
        <w:tc>
          <w:tcPr>
            <w:tcW w:w="436" w:type="pct"/>
            <w:vMerge/>
            <w:hideMark/>
          </w:tcPr>
          <w:p w14:paraId="338885E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785D08D"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за дни отдыха </w:t>
            </w:r>
            <w:proofErr w:type="gramStart"/>
            <w:r w:rsidRPr="000B6367">
              <w:rPr>
                <w:color w:val="000000" w:themeColor="text1"/>
                <w:sz w:val="24"/>
              </w:rPr>
              <w:t>работн.-</w:t>
            </w:r>
            <w:proofErr w:type="gramEnd"/>
            <w:r w:rsidRPr="000B6367">
              <w:rPr>
                <w:color w:val="000000" w:themeColor="text1"/>
                <w:sz w:val="24"/>
              </w:rPr>
              <w:t>донорам крови в рамках ФОТ</w:t>
            </w:r>
          </w:p>
        </w:tc>
        <w:tc>
          <w:tcPr>
            <w:tcW w:w="1767" w:type="pct"/>
            <w:shd w:val="clear" w:color="FFFFFF" w:fill="FFFFFF"/>
            <w:hideMark/>
          </w:tcPr>
          <w:p w14:paraId="039E7EB4" w14:textId="77777777" w:rsidR="009B7C9C" w:rsidRPr="000B6367" w:rsidRDefault="009B7C9C" w:rsidP="000B6367">
            <w:pPr>
              <w:pStyle w:val="GOSTTablenorm"/>
              <w:rPr>
                <w:color w:val="000000" w:themeColor="text1"/>
                <w:sz w:val="24"/>
              </w:rPr>
            </w:pPr>
            <w:r w:rsidRPr="000B6367">
              <w:rPr>
                <w:color w:val="000000" w:themeColor="text1"/>
                <w:sz w:val="24"/>
              </w:rPr>
              <w:t>Выплата за дни отдыха, предоставляемые работникам-донорам крови в рамках фонда оплаты труда учреждения</w:t>
            </w:r>
          </w:p>
        </w:tc>
        <w:tc>
          <w:tcPr>
            <w:tcW w:w="585" w:type="pct"/>
            <w:shd w:val="clear" w:color="FFFFFF" w:fill="FFFFFF"/>
            <w:noWrap/>
            <w:hideMark/>
          </w:tcPr>
          <w:p w14:paraId="726F6BD2"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465260A8" w14:textId="77777777" w:rsidTr="00DD7030">
        <w:trPr>
          <w:trHeight w:val="680"/>
          <w:jc w:val="center"/>
        </w:trPr>
        <w:tc>
          <w:tcPr>
            <w:tcW w:w="611" w:type="pct"/>
            <w:shd w:val="clear" w:color="auto" w:fill="auto"/>
            <w:noWrap/>
            <w:hideMark/>
          </w:tcPr>
          <w:p w14:paraId="02EAC176" w14:textId="77777777" w:rsidR="009B7C9C" w:rsidRPr="000B6367" w:rsidRDefault="009B7C9C" w:rsidP="000B6367">
            <w:pPr>
              <w:pStyle w:val="GOSTTablenorm"/>
              <w:rPr>
                <w:color w:val="000000" w:themeColor="text1"/>
                <w:sz w:val="24"/>
              </w:rPr>
            </w:pPr>
            <w:r w:rsidRPr="000B6367">
              <w:rPr>
                <w:color w:val="000000" w:themeColor="text1"/>
                <w:sz w:val="24"/>
              </w:rPr>
              <w:t>1.34</w:t>
            </w:r>
          </w:p>
        </w:tc>
        <w:tc>
          <w:tcPr>
            <w:tcW w:w="436" w:type="pct"/>
            <w:vMerge/>
            <w:hideMark/>
          </w:tcPr>
          <w:p w14:paraId="030C76E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0395343"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работн.за дни участия в выполн.гос./общ.обяз.в рамках ФОТ</w:t>
            </w:r>
          </w:p>
        </w:tc>
        <w:tc>
          <w:tcPr>
            <w:tcW w:w="1767" w:type="pct"/>
            <w:shd w:val="clear" w:color="FFFFFF" w:fill="FFFFFF"/>
            <w:hideMark/>
          </w:tcPr>
          <w:p w14:paraId="023BDA53"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работникам за дни участия в выполнении государственных/ общественных обязанностей </w:t>
            </w:r>
            <w:r w:rsidRPr="000B6367">
              <w:rPr>
                <w:color w:val="000000" w:themeColor="text1"/>
                <w:sz w:val="24"/>
              </w:rPr>
              <w:lastRenderedPageBreak/>
              <w:t>в рамках фонда оплаты труда учреждения</w:t>
            </w:r>
          </w:p>
        </w:tc>
        <w:tc>
          <w:tcPr>
            <w:tcW w:w="585" w:type="pct"/>
            <w:shd w:val="clear" w:color="FFFFFF" w:fill="FFFFFF"/>
            <w:noWrap/>
            <w:hideMark/>
          </w:tcPr>
          <w:p w14:paraId="4D335BB7"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65</w:t>
            </w:r>
          </w:p>
        </w:tc>
      </w:tr>
      <w:tr w:rsidR="009B7C9C" w:rsidRPr="00234F29" w14:paraId="5355302A" w14:textId="77777777" w:rsidTr="00DD7030">
        <w:trPr>
          <w:trHeight w:val="680"/>
          <w:jc w:val="center"/>
        </w:trPr>
        <w:tc>
          <w:tcPr>
            <w:tcW w:w="611" w:type="pct"/>
            <w:shd w:val="clear" w:color="auto" w:fill="auto"/>
            <w:noWrap/>
            <w:hideMark/>
          </w:tcPr>
          <w:p w14:paraId="6152D7E2" w14:textId="77777777" w:rsidR="009B7C9C" w:rsidRPr="000B6367" w:rsidRDefault="009B7C9C" w:rsidP="000B6367">
            <w:pPr>
              <w:pStyle w:val="GOSTTablenorm"/>
              <w:rPr>
                <w:color w:val="000000" w:themeColor="text1"/>
                <w:sz w:val="24"/>
              </w:rPr>
            </w:pPr>
            <w:r w:rsidRPr="000B6367">
              <w:rPr>
                <w:color w:val="000000" w:themeColor="text1"/>
                <w:sz w:val="24"/>
              </w:rPr>
              <w:t>1.35</w:t>
            </w:r>
          </w:p>
        </w:tc>
        <w:tc>
          <w:tcPr>
            <w:tcW w:w="436" w:type="pct"/>
            <w:vMerge/>
            <w:hideMark/>
          </w:tcPr>
          <w:p w14:paraId="4230E48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8BCBAD4" w14:textId="77777777" w:rsidR="009B7C9C" w:rsidRPr="000B6367" w:rsidRDefault="009B7C9C" w:rsidP="000B6367">
            <w:pPr>
              <w:pStyle w:val="GOSTTablenorm"/>
              <w:rPr>
                <w:color w:val="000000" w:themeColor="text1"/>
                <w:sz w:val="24"/>
              </w:rPr>
            </w:pPr>
            <w:r w:rsidRPr="000B6367">
              <w:rPr>
                <w:color w:val="000000" w:themeColor="text1"/>
                <w:sz w:val="24"/>
              </w:rPr>
              <w:t xml:space="preserve">Мат.помощь работн.за счет ФОТ (не отн.к </w:t>
            </w:r>
            <w:proofErr w:type="gramStart"/>
            <w:r w:rsidRPr="000B6367">
              <w:rPr>
                <w:color w:val="000000" w:themeColor="text1"/>
                <w:sz w:val="24"/>
              </w:rPr>
              <w:t>выпл.поощр.,</w:t>
            </w:r>
            <w:proofErr w:type="gramEnd"/>
            <w:r w:rsidRPr="000B6367">
              <w:rPr>
                <w:color w:val="000000" w:themeColor="text1"/>
                <w:sz w:val="24"/>
              </w:rPr>
              <w:t>стим.хар-ра)</w:t>
            </w:r>
          </w:p>
        </w:tc>
        <w:tc>
          <w:tcPr>
            <w:tcW w:w="1767" w:type="pct"/>
            <w:shd w:val="clear" w:color="FFFFFF" w:fill="FFFFFF"/>
            <w:hideMark/>
          </w:tcPr>
          <w:p w14:paraId="2B584D67" w14:textId="77777777" w:rsidR="009B7C9C" w:rsidRPr="000B6367" w:rsidRDefault="009B7C9C" w:rsidP="000B6367">
            <w:pPr>
              <w:pStyle w:val="GOSTTablenorm"/>
              <w:rPr>
                <w:color w:val="000000" w:themeColor="text1"/>
                <w:sz w:val="24"/>
              </w:rPr>
            </w:pPr>
            <w:r w:rsidRPr="000B6367">
              <w:rPr>
                <w:color w:val="000000" w:themeColor="text1"/>
                <w:sz w:val="24"/>
              </w:rPr>
              <w:t>Выплата работникам материальной помощи за счет фонда оплаты труда учреждения, не относящаяся к выплатам поощрительного, стимулирующего характера</w:t>
            </w:r>
          </w:p>
        </w:tc>
        <w:tc>
          <w:tcPr>
            <w:tcW w:w="585" w:type="pct"/>
            <w:shd w:val="clear" w:color="FFFFFF" w:fill="FFFFFF"/>
            <w:noWrap/>
            <w:hideMark/>
          </w:tcPr>
          <w:p w14:paraId="759E41F4"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4B65B105" w14:textId="77777777" w:rsidTr="00DD7030">
        <w:trPr>
          <w:trHeight w:val="680"/>
          <w:jc w:val="center"/>
        </w:trPr>
        <w:tc>
          <w:tcPr>
            <w:tcW w:w="611" w:type="pct"/>
            <w:shd w:val="clear" w:color="auto" w:fill="auto"/>
            <w:noWrap/>
            <w:hideMark/>
          </w:tcPr>
          <w:p w14:paraId="0625A523" w14:textId="77777777" w:rsidR="009B7C9C" w:rsidRPr="000B6367" w:rsidRDefault="009B7C9C" w:rsidP="000B6367">
            <w:pPr>
              <w:pStyle w:val="GOSTTablenorm"/>
              <w:rPr>
                <w:color w:val="000000" w:themeColor="text1"/>
                <w:sz w:val="24"/>
              </w:rPr>
            </w:pPr>
            <w:r w:rsidRPr="000B6367">
              <w:rPr>
                <w:color w:val="000000" w:themeColor="text1"/>
                <w:sz w:val="24"/>
              </w:rPr>
              <w:t>1.36</w:t>
            </w:r>
          </w:p>
        </w:tc>
        <w:tc>
          <w:tcPr>
            <w:tcW w:w="436" w:type="pct"/>
            <w:vMerge/>
            <w:hideMark/>
          </w:tcPr>
          <w:p w14:paraId="6D3CD61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1ED971B" w14:textId="77777777" w:rsidR="009B7C9C" w:rsidRPr="000B6367" w:rsidRDefault="009B7C9C" w:rsidP="000B6367">
            <w:pPr>
              <w:pStyle w:val="GOSTTablenorm"/>
              <w:rPr>
                <w:color w:val="000000" w:themeColor="text1"/>
                <w:sz w:val="24"/>
              </w:rPr>
            </w:pPr>
            <w:r w:rsidRPr="000B6367">
              <w:rPr>
                <w:color w:val="000000" w:themeColor="text1"/>
                <w:sz w:val="24"/>
              </w:rPr>
              <w:t>Единовр.денеж.поощрение работн.в рамках ФОТ</w:t>
            </w:r>
          </w:p>
        </w:tc>
        <w:tc>
          <w:tcPr>
            <w:tcW w:w="1767" w:type="pct"/>
            <w:shd w:val="clear" w:color="FFFFFF" w:fill="FFFFFF"/>
            <w:hideMark/>
          </w:tcPr>
          <w:p w14:paraId="22CAB88F" w14:textId="77777777" w:rsidR="009B7C9C" w:rsidRPr="000B6367" w:rsidRDefault="009B7C9C" w:rsidP="000B6367">
            <w:pPr>
              <w:pStyle w:val="GOSTTablenorm"/>
              <w:rPr>
                <w:color w:val="000000" w:themeColor="text1"/>
                <w:sz w:val="24"/>
              </w:rPr>
            </w:pPr>
            <w:r w:rsidRPr="000B6367">
              <w:rPr>
                <w:color w:val="000000" w:themeColor="text1"/>
                <w:sz w:val="24"/>
              </w:rPr>
              <w:t>Выплата единовременного денежного поощрения работникам в рамках фонда оплаты труда учреждения</w:t>
            </w:r>
          </w:p>
        </w:tc>
        <w:tc>
          <w:tcPr>
            <w:tcW w:w="585" w:type="pct"/>
            <w:shd w:val="clear" w:color="FFFFFF" w:fill="FFFFFF"/>
            <w:noWrap/>
            <w:hideMark/>
          </w:tcPr>
          <w:p w14:paraId="5616FFF1"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2E9F0AA9" w14:textId="77777777" w:rsidTr="00DD7030">
        <w:trPr>
          <w:trHeight w:val="680"/>
          <w:jc w:val="center"/>
        </w:trPr>
        <w:tc>
          <w:tcPr>
            <w:tcW w:w="611" w:type="pct"/>
            <w:shd w:val="clear" w:color="auto" w:fill="auto"/>
            <w:noWrap/>
            <w:hideMark/>
          </w:tcPr>
          <w:p w14:paraId="1744D8F2" w14:textId="77777777" w:rsidR="009B7C9C" w:rsidRPr="000B6367" w:rsidRDefault="009B7C9C" w:rsidP="000B6367">
            <w:pPr>
              <w:pStyle w:val="GOSTTablenorm"/>
              <w:rPr>
                <w:color w:val="000000" w:themeColor="text1"/>
                <w:sz w:val="24"/>
              </w:rPr>
            </w:pPr>
            <w:r w:rsidRPr="000B6367">
              <w:rPr>
                <w:color w:val="000000" w:themeColor="text1"/>
                <w:sz w:val="24"/>
              </w:rPr>
              <w:t>1.37</w:t>
            </w:r>
          </w:p>
        </w:tc>
        <w:tc>
          <w:tcPr>
            <w:tcW w:w="436" w:type="pct"/>
            <w:vMerge/>
            <w:hideMark/>
          </w:tcPr>
          <w:p w14:paraId="4743845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439FCCB"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единовр.денеж.поощрения работн.в рамках ФОТ)</w:t>
            </w:r>
          </w:p>
        </w:tc>
        <w:tc>
          <w:tcPr>
            <w:tcW w:w="1767" w:type="pct"/>
            <w:shd w:val="clear" w:color="FFFFFF" w:fill="FFFFFF"/>
            <w:hideMark/>
          </w:tcPr>
          <w:p w14:paraId="3FA3A7C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выплаты единовременного денежного поощрения в рамках фонда оплаты труда учреждения)</w:t>
            </w:r>
          </w:p>
        </w:tc>
        <w:tc>
          <w:tcPr>
            <w:tcW w:w="585" w:type="pct"/>
            <w:shd w:val="clear" w:color="FFFFFF" w:fill="FFFFFF"/>
            <w:noWrap/>
            <w:hideMark/>
          </w:tcPr>
          <w:p w14:paraId="04684155" w14:textId="77777777" w:rsidR="009B7C9C" w:rsidRPr="000B6367" w:rsidRDefault="009B7C9C" w:rsidP="000B6367">
            <w:pPr>
              <w:pStyle w:val="GOSTTablenorm"/>
              <w:rPr>
                <w:color w:val="000000" w:themeColor="text1"/>
                <w:sz w:val="24"/>
              </w:rPr>
            </w:pPr>
            <w:r w:rsidRPr="000B6367">
              <w:rPr>
                <w:color w:val="000000" w:themeColor="text1"/>
                <w:sz w:val="24"/>
              </w:rPr>
              <w:t>62</w:t>
            </w:r>
          </w:p>
        </w:tc>
      </w:tr>
      <w:tr w:rsidR="009B7C9C" w:rsidRPr="00234F29" w14:paraId="19914093" w14:textId="77777777" w:rsidTr="00DD7030">
        <w:trPr>
          <w:trHeight w:val="680"/>
          <w:jc w:val="center"/>
        </w:trPr>
        <w:tc>
          <w:tcPr>
            <w:tcW w:w="611" w:type="pct"/>
            <w:shd w:val="clear" w:color="auto" w:fill="auto"/>
            <w:noWrap/>
            <w:hideMark/>
          </w:tcPr>
          <w:p w14:paraId="2668B263" w14:textId="77777777" w:rsidR="009B7C9C" w:rsidRPr="000B6367" w:rsidRDefault="009B7C9C" w:rsidP="000B6367">
            <w:pPr>
              <w:pStyle w:val="GOSTTablenorm"/>
              <w:rPr>
                <w:color w:val="000000" w:themeColor="text1"/>
                <w:sz w:val="24"/>
              </w:rPr>
            </w:pPr>
            <w:r w:rsidRPr="000B6367">
              <w:rPr>
                <w:color w:val="000000" w:themeColor="text1"/>
                <w:sz w:val="24"/>
              </w:rPr>
              <w:t>1.38</w:t>
            </w:r>
          </w:p>
        </w:tc>
        <w:tc>
          <w:tcPr>
            <w:tcW w:w="436" w:type="pct"/>
            <w:vMerge/>
            <w:hideMark/>
          </w:tcPr>
          <w:p w14:paraId="1990544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0FD4F14" w14:textId="77777777" w:rsidR="009B7C9C" w:rsidRPr="000B6367" w:rsidRDefault="009B7C9C" w:rsidP="000B6367">
            <w:pPr>
              <w:pStyle w:val="GOSTTablenorm"/>
              <w:rPr>
                <w:color w:val="000000" w:themeColor="text1"/>
                <w:sz w:val="24"/>
              </w:rPr>
            </w:pPr>
            <w:r w:rsidRPr="000B6367">
              <w:rPr>
                <w:color w:val="000000" w:themeColor="text1"/>
                <w:sz w:val="24"/>
              </w:rPr>
              <w:t>Единовр.ден.поощрение работн.при выходе на пенсию за выслугу лет в рамках ФОТ</w:t>
            </w:r>
          </w:p>
        </w:tc>
        <w:tc>
          <w:tcPr>
            <w:tcW w:w="1767" w:type="pct"/>
            <w:shd w:val="clear" w:color="FFFFFF" w:fill="FFFFFF"/>
            <w:hideMark/>
          </w:tcPr>
          <w:p w14:paraId="20CF89B6" w14:textId="77777777" w:rsidR="009B7C9C" w:rsidRPr="000B6367" w:rsidRDefault="009B7C9C" w:rsidP="000B6367">
            <w:pPr>
              <w:pStyle w:val="GOSTTablenorm"/>
              <w:rPr>
                <w:color w:val="000000" w:themeColor="text1"/>
                <w:sz w:val="24"/>
              </w:rPr>
            </w:pPr>
            <w:r w:rsidRPr="000B6367">
              <w:rPr>
                <w:color w:val="000000" w:themeColor="text1"/>
                <w:sz w:val="24"/>
              </w:rPr>
              <w:t>Выплата единовременного денежного поощрения работникам в связи с выходом на пенсию за выслугу лет в рамках фонда оплаты труда учреждения</w:t>
            </w:r>
          </w:p>
        </w:tc>
        <w:tc>
          <w:tcPr>
            <w:tcW w:w="585" w:type="pct"/>
            <w:shd w:val="clear" w:color="FFFFFF" w:fill="FFFFFF"/>
            <w:noWrap/>
            <w:hideMark/>
          </w:tcPr>
          <w:p w14:paraId="54E2BD9E" w14:textId="77777777" w:rsidR="009B7C9C" w:rsidRPr="000B6367" w:rsidRDefault="009B7C9C" w:rsidP="000B6367">
            <w:pPr>
              <w:pStyle w:val="GOSTTablenorm"/>
              <w:rPr>
                <w:color w:val="000000" w:themeColor="text1"/>
                <w:sz w:val="24"/>
              </w:rPr>
            </w:pPr>
            <w:r w:rsidRPr="000B6367">
              <w:rPr>
                <w:color w:val="000000" w:themeColor="text1"/>
                <w:sz w:val="24"/>
              </w:rPr>
              <w:t>77</w:t>
            </w:r>
          </w:p>
        </w:tc>
      </w:tr>
      <w:tr w:rsidR="009B7C9C" w:rsidRPr="00234F29" w14:paraId="20DB4027" w14:textId="77777777" w:rsidTr="00DD7030">
        <w:trPr>
          <w:trHeight w:val="680"/>
          <w:jc w:val="center"/>
        </w:trPr>
        <w:tc>
          <w:tcPr>
            <w:tcW w:w="611" w:type="pct"/>
            <w:shd w:val="clear" w:color="auto" w:fill="auto"/>
            <w:noWrap/>
            <w:hideMark/>
          </w:tcPr>
          <w:p w14:paraId="746709A3" w14:textId="77777777" w:rsidR="009B7C9C" w:rsidRPr="000B6367" w:rsidRDefault="009B7C9C" w:rsidP="000B6367">
            <w:pPr>
              <w:pStyle w:val="GOSTTablenorm"/>
              <w:rPr>
                <w:color w:val="000000" w:themeColor="text1"/>
                <w:sz w:val="24"/>
              </w:rPr>
            </w:pPr>
            <w:r w:rsidRPr="000B6367">
              <w:rPr>
                <w:color w:val="000000" w:themeColor="text1"/>
                <w:sz w:val="24"/>
              </w:rPr>
              <w:t>1.39</w:t>
            </w:r>
          </w:p>
        </w:tc>
        <w:tc>
          <w:tcPr>
            <w:tcW w:w="436" w:type="pct"/>
            <w:vMerge/>
            <w:hideMark/>
          </w:tcPr>
          <w:p w14:paraId="2FE9A1E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0F62112" w14:textId="77777777" w:rsidR="009B7C9C" w:rsidRPr="000B6367" w:rsidRDefault="009B7C9C" w:rsidP="000B6367">
            <w:pPr>
              <w:pStyle w:val="GOSTTablenorm"/>
              <w:rPr>
                <w:color w:val="000000" w:themeColor="text1"/>
                <w:sz w:val="24"/>
              </w:rPr>
            </w:pPr>
            <w:r w:rsidRPr="000B6367">
              <w:rPr>
                <w:color w:val="000000" w:themeColor="text1"/>
                <w:sz w:val="24"/>
              </w:rPr>
              <w:t>Зар.плата за время вынужд.прогула по решению суда в рамках ФОТ</w:t>
            </w:r>
          </w:p>
        </w:tc>
        <w:tc>
          <w:tcPr>
            <w:tcW w:w="1767" w:type="pct"/>
            <w:shd w:val="clear" w:color="FFFFFF" w:fill="FFFFFF"/>
            <w:hideMark/>
          </w:tcPr>
          <w:p w14:paraId="6D5F81CF"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задолженности по заработной плате за время вынужденного прогула на основании вступившего в законную силу решения суда </w:t>
            </w:r>
            <w:r w:rsidRPr="000B6367">
              <w:rPr>
                <w:color w:val="000000" w:themeColor="text1"/>
                <w:sz w:val="24"/>
              </w:rPr>
              <w:lastRenderedPageBreak/>
              <w:t>в рамках фонда оплаты труда учреждения</w:t>
            </w:r>
          </w:p>
        </w:tc>
        <w:tc>
          <w:tcPr>
            <w:tcW w:w="585" w:type="pct"/>
            <w:shd w:val="clear" w:color="FFFFFF" w:fill="FFFFFF"/>
            <w:noWrap/>
            <w:hideMark/>
          </w:tcPr>
          <w:p w14:paraId="0403CCF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62</w:t>
            </w:r>
          </w:p>
        </w:tc>
      </w:tr>
      <w:tr w:rsidR="009B7C9C" w:rsidRPr="00234F29" w14:paraId="33311901" w14:textId="77777777" w:rsidTr="00DD7030">
        <w:trPr>
          <w:trHeight w:val="1360"/>
          <w:jc w:val="center"/>
        </w:trPr>
        <w:tc>
          <w:tcPr>
            <w:tcW w:w="611" w:type="pct"/>
            <w:shd w:val="clear" w:color="auto" w:fill="auto"/>
            <w:noWrap/>
            <w:hideMark/>
          </w:tcPr>
          <w:p w14:paraId="1638EDE4" w14:textId="77777777" w:rsidR="009B7C9C" w:rsidRPr="000B6367" w:rsidRDefault="009B7C9C" w:rsidP="000B6367">
            <w:pPr>
              <w:pStyle w:val="GOSTTablenorm"/>
              <w:rPr>
                <w:color w:val="000000" w:themeColor="text1"/>
                <w:sz w:val="24"/>
              </w:rPr>
            </w:pPr>
            <w:r w:rsidRPr="000B6367">
              <w:rPr>
                <w:color w:val="000000" w:themeColor="text1"/>
                <w:sz w:val="24"/>
              </w:rPr>
              <w:t>1.40</w:t>
            </w:r>
          </w:p>
        </w:tc>
        <w:tc>
          <w:tcPr>
            <w:tcW w:w="436" w:type="pct"/>
            <w:vMerge/>
            <w:hideMark/>
          </w:tcPr>
          <w:p w14:paraId="210AEF8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B934A75" w14:textId="77777777" w:rsidR="009B7C9C" w:rsidRPr="000B6367" w:rsidRDefault="009B7C9C" w:rsidP="000B6367">
            <w:pPr>
              <w:pStyle w:val="GOSTTablenorm"/>
              <w:rPr>
                <w:color w:val="000000" w:themeColor="text1"/>
                <w:sz w:val="24"/>
              </w:rPr>
            </w:pPr>
            <w:r w:rsidRPr="000B6367">
              <w:rPr>
                <w:color w:val="000000" w:themeColor="text1"/>
                <w:sz w:val="24"/>
              </w:rPr>
              <w:t>Удерж.из зар.платы по заявлению работн.на оплату услуг кредитн.орг-ции</w:t>
            </w:r>
          </w:p>
        </w:tc>
        <w:tc>
          <w:tcPr>
            <w:tcW w:w="1767" w:type="pct"/>
            <w:shd w:val="clear" w:color="FFFFFF" w:fill="FFFFFF"/>
            <w:hideMark/>
          </w:tcPr>
          <w:p w14:paraId="1C9C4A7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кредитных организаций по зачислению денежных средств на лицевые счета работников, открытых в кредитных организациях, за счет средств работников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 учреждения</w:t>
            </w:r>
          </w:p>
        </w:tc>
        <w:tc>
          <w:tcPr>
            <w:tcW w:w="585" w:type="pct"/>
            <w:shd w:val="clear" w:color="FFFFFF" w:fill="FFFFFF"/>
            <w:noWrap/>
            <w:hideMark/>
          </w:tcPr>
          <w:p w14:paraId="32E26B09" w14:textId="77777777" w:rsidR="009B7C9C" w:rsidRPr="000B6367" w:rsidRDefault="009B7C9C" w:rsidP="000B6367">
            <w:pPr>
              <w:pStyle w:val="GOSTTablenorm"/>
              <w:rPr>
                <w:color w:val="000000" w:themeColor="text1"/>
                <w:sz w:val="24"/>
              </w:rPr>
            </w:pPr>
            <w:r w:rsidRPr="000B6367">
              <w:rPr>
                <w:color w:val="000000" w:themeColor="text1"/>
                <w:sz w:val="24"/>
              </w:rPr>
              <w:t>70</w:t>
            </w:r>
          </w:p>
        </w:tc>
      </w:tr>
      <w:tr w:rsidR="009B7C9C" w:rsidRPr="00234F29" w14:paraId="6FE85548" w14:textId="77777777" w:rsidTr="00DD7030">
        <w:trPr>
          <w:trHeight w:val="1020"/>
          <w:jc w:val="center"/>
        </w:trPr>
        <w:tc>
          <w:tcPr>
            <w:tcW w:w="611" w:type="pct"/>
            <w:shd w:val="clear" w:color="auto" w:fill="auto"/>
            <w:noWrap/>
            <w:hideMark/>
          </w:tcPr>
          <w:p w14:paraId="7D9901F1" w14:textId="77777777" w:rsidR="009B7C9C" w:rsidRPr="000B6367" w:rsidRDefault="009B7C9C" w:rsidP="000B6367">
            <w:pPr>
              <w:pStyle w:val="GOSTTablenorm"/>
              <w:rPr>
                <w:color w:val="000000" w:themeColor="text1"/>
                <w:sz w:val="24"/>
              </w:rPr>
            </w:pPr>
            <w:r w:rsidRPr="000B6367">
              <w:rPr>
                <w:color w:val="000000" w:themeColor="text1"/>
                <w:sz w:val="24"/>
              </w:rPr>
              <w:t>1.41</w:t>
            </w:r>
          </w:p>
        </w:tc>
        <w:tc>
          <w:tcPr>
            <w:tcW w:w="436" w:type="pct"/>
            <w:vMerge/>
            <w:hideMark/>
          </w:tcPr>
          <w:p w14:paraId="71EC7EC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8C948E1" w14:textId="77777777" w:rsidR="009B7C9C" w:rsidRPr="000B6367" w:rsidRDefault="009B7C9C" w:rsidP="000B6367">
            <w:pPr>
              <w:pStyle w:val="GOSTTablenorm"/>
              <w:rPr>
                <w:color w:val="000000" w:themeColor="text1"/>
                <w:sz w:val="24"/>
              </w:rPr>
            </w:pPr>
            <w:r w:rsidRPr="000B6367">
              <w:rPr>
                <w:color w:val="000000" w:themeColor="text1"/>
                <w:sz w:val="24"/>
              </w:rPr>
              <w:t>Удерж.из зар.платы по заявлению работн.на оплату почт.сбора</w:t>
            </w:r>
          </w:p>
        </w:tc>
        <w:tc>
          <w:tcPr>
            <w:tcW w:w="1767" w:type="pct"/>
            <w:shd w:val="clear" w:color="FFFFFF" w:fill="FFFFFF"/>
            <w:hideMark/>
          </w:tcPr>
          <w:p w14:paraId="7CFDA172" w14:textId="77777777" w:rsidR="009B7C9C" w:rsidRPr="000B6367" w:rsidRDefault="009B7C9C" w:rsidP="000B6367">
            <w:pPr>
              <w:pStyle w:val="GOSTTablenorm"/>
              <w:rPr>
                <w:color w:val="000000" w:themeColor="text1"/>
                <w:sz w:val="24"/>
              </w:rPr>
            </w:pPr>
            <w:r w:rsidRPr="000B6367">
              <w:rPr>
                <w:color w:val="000000" w:themeColor="text1"/>
                <w:sz w:val="24"/>
              </w:rPr>
              <w:t>Оплата почтового сбора за счет средств сотрудников путем удержания работодателем необходимой для оплаты услуги суммы из заработной платы работников на основании их заявлений, в рамках фонда оплаты труда</w:t>
            </w:r>
          </w:p>
        </w:tc>
        <w:tc>
          <w:tcPr>
            <w:tcW w:w="585" w:type="pct"/>
            <w:shd w:val="clear" w:color="FFFFFF" w:fill="FFFFFF"/>
            <w:noWrap/>
            <w:hideMark/>
          </w:tcPr>
          <w:p w14:paraId="29279E15"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69CC4F99" w14:textId="77777777" w:rsidTr="00DD7030">
        <w:trPr>
          <w:trHeight w:val="680"/>
          <w:jc w:val="center"/>
        </w:trPr>
        <w:tc>
          <w:tcPr>
            <w:tcW w:w="611" w:type="pct"/>
            <w:shd w:val="clear" w:color="auto" w:fill="auto"/>
            <w:noWrap/>
            <w:hideMark/>
          </w:tcPr>
          <w:p w14:paraId="3F1C9A33" w14:textId="77777777" w:rsidR="009B7C9C" w:rsidRPr="000B6367" w:rsidRDefault="009B7C9C" w:rsidP="000B6367">
            <w:pPr>
              <w:pStyle w:val="GOSTTablenorm"/>
              <w:rPr>
                <w:color w:val="000000" w:themeColor="text1"/>
                <w:sz w:val="24"/>
              </w:rPr>
            </w:pPr>
            <w:r w:rsidRPr="000B6367">
              <w:rPr>
                <w:color w:val="000000" w:themeColor="text1"/>
                <w:sz w:val="24"/>
              </w:rPr>
              <w:t>1.42</w:t>
            </w:r>
          </w:p>
        </w:tc>
        <w:tc>
          <w:tcPr>
            <w:tcW w:w="436" w:type="pct"/>
            <w:vMerge/>
            <w:hideMark/>
          </w:tcPr>
          <w:p w14:paraId="475477B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E814B26" w14:textId="77777777" w:rsidR="009B7C9C" w:rsidRPr="000B6367" w:rsidRDefault="009B7C9C" w:rsidP="000B6367">
            <w:pPr>
              <w:pStyle w:val="GOSTTablenorm"/>
              <w:rPr>
                <w:color w:val="000000" w:themeColor="text1"/>
                <w:sz w:val="24"/>
              </w:rPr>
            </w:pPr>
            <w:r w:rsidRPr="000B6367">
              <w:rPr>
                <w:color w:val="000000" w:themeColor="text1"/>
                <w:sz w:val="24"/>
              </w:rPr>
              <w:t>Удерж.профсоюзных взносов из выплат в рамках ФОТ по заявлению работн.</w:t>
            </w:r>
          </w:p>
        </w:tc>
        <w:tc>
          <w:tcPr>
            <w:tcW w:w="1767" w:type="pct"/>
            <w:shd w:val="clear" w:color="FFFFFF" w:fill="FFFFFF"/>
            <w:hideMark/>
          </w:tcPr>
          <w:p w14:paraId="112CB5F7"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профсоюзных (членских) взносов, удержанных из выплат работникам в рамках фонда оплаты труда учреждения на основании заявлений</w:t>
            </w:r>
          </w:p>
        </w:tc>
        <w:tc>
          <w:tcPr>
            <w:tcW w:w="585" w:type="pct"/>
            <w:shd w:val="clear" w:color="FFFFFF" w:fill="FFFFFF"/>
            <w:noWrap/>
            <w:hideMark/>
          </w:tcPr>
          <w:p w14:paraId="7B4D914E" w14:textId="77777777" w:rsidR="009B7C9C" w:rsidRPr="000B6367" w:rsidRDefault="009B7C9C" w:rsidP="000B6367">
            <w:pPr>
              <w:pStyle w:val="GOSTTablenorm"/>
              <w:rPr>
                <w:color w:val="000000" w:themeColor="text1"/>
                <w:sz w:val="24"/>
              </w:rPr>
            </w:pPr>
            <w:r w:rsidRPr="000B6367">
              <w:rPr>
                <w:color w:val="000000" w:themeColor="text1"/>
                <w:sz w:val="24"/>
              </w:rPr>
              <w:t>69</w:t>
            </w:r>
          </w:p>
        </w:tc>
      </w:tr>
      <w:tr w:rsidR="009B7C9C" w:rsidRPr="00234F29" w14:paraId="78CCF0E5" w14:textId="77777777" w:rsidTr="00DD7030">
        <w:trPr>
          <w:trHeight w:val="680"/>
          <w:jc w:val="center"/>
        </w:trPr>
        <w:tc>
          <w:tcPr>
            <w:tcW w:w="611" w:type="pct"/>
            <w:shd w:val="clear" w:color="auto" w:fill="auto"/>
            <w:noWrap/>
            <w:hideMark/>
          </w:tcPr>
          <w:p w14:paraId="5E16A0EF" w14:textId="77777777" w:rsidR="009B7C9C" w:rsidRPr="000B6367" w:rsidRDefault="009B7C9C" w:rsidP="000B6367">
            <w:pPr>
              <w:pStyle w:val="GOSTTablenorm"/>
              <w:rPr>
                <w:color w:val="000000" w:themeColor="text1"/>
                <w:sz w:val="24"/>
              </w:rPr>
            </w:pPr>
            <w:r w:rsidRPr="000B6367">
              <w:rPr>
                <w:color w:val="000000" w:themeColor="text1"/>
                <w:sz w:val="24"/>
              </w:rPr>
              <w:t>1.43</w:t>
            </w:r>
          </w:p>
        </w:tc>
        <w:tc>
          <w:tcPr>
            <w:tcW w:w="436" w:type="pct"/>
            <w:vMerge/>
            <w:hideMark/>
          </w:tcPr>
          <w:p w14:paraId="2528D06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9D10379" w14:textId="77777777" w:rsidR="009B7C9C" w:rsidRPr="000B6367" w:rsidRDefault="009B7C9C" w:rsidP="000B6367">
            <w:pPr>
              <w:pStyle w:val="GOSTTablenorm"/>
              <w:rPr>
                <w:color w:val="000000" w:themeColor="text1"/>
                <w:sz w:val="24"/>
              </w:rPr>
            </w:pPr>
            <w:r w:rsidRPr="000B6367">
              <w:rPr>
                <w:color w:val="000000" w:themeColor="text1"/>
                <w:sz w:val="24"/>
              </w:rPr>
              <w:t>Удержание из выплат в рамках ФОТ по ИД</w:t>
            </w:r>
          </w:p>
        </w:tc>
        <w:tc>
          <w:tcPr>
            <w:tcW w:w="1767" w:type="pct"/>
            <w:shd w:val="clear" w:color="FFFFFF" w:fill="FFFFFF"/>
            <w:hideMark/>
          </w:tcPr>
          <w:p w14:paraId="527F07EE" w14:textId="77777777" w:rsidR="009B7C9C" w:rsidRPr="000B6367" w:rsidRDefault="009B7C9C" w:rsidP="000B6367">
            <w:pPr>
              <w:pStyle w:val="GOSTTablenorm"/>
              <w:rPr>
                <w:color w:val="000000" w:themeColor="text1"/>
                <w:sz w:val="24"/>
              </w:rPr>
            </w:pPr>
            <w:r w:rsidRPr="000B6367">
              <w:rPr>
                <w:color w:val="000000" w:themeColor="text1"/>
                <w:sz w:val="24"/>
              </w:rPr>
              <w:t xml:space="preserve">Удержание по исполнительному документу из выплат работнику в рамках </w:t>
            </w:r>
            <w:r w:rsidRPr="000B6367">
              <w:rPr>
                <w:color w:val="000000" w:themeColor="text1"/>
                <w:sz w:val="24"/>
              </w:rPr>
              <w:lastRenderedPageBreak/>
              <w:t>фонда оплаты труда учреждения</w:t>
            </w:r>
          </w:p>
        </w:tc>
        <w:tc>
          <w:tcPr>
            <w:tcW w:w="585" w:type="pct"/>
            <w:shd w:val="clear" w:color="FFFFFF" w:fill="FFFFFF"/>
            <w:noWrap/>
            <w:hideMark/>
          </w:tcPr>
          <w:p w14:paraId="6E60208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38</w:t>
            </w:r>
          </w:p>
        </w:tc>
      </w:tr>
      <w:tr w:rsidR="009B7C9C" w:rsidRPr="00234F29" w14:paraId="7EC06567" w14:textId="77777777" w:rsidTr="00DD7030">
        <w:trPr>
          <w:trHeight w:val="680"/>
          <w:jc w:val="center"/>
        </w:trPr>
        <w:tc>
          <w:tcPr>
            <w:tcW w:w="611" w:type="pct"/>
            <w:shd w:val="clear" w:color="auto" w:fill="auto"/>
            <w:noWrap/>
            <w:hideMark/>
          </w:tcPr>
          <w:p w14:paraId="69428C2E" w14:textId="77777777" w:rsidR="009B7C9C" w:rsidRPr="000B6367" w:rsidRDefault="009B7C9C" w:rsidP="000B6367">
            <w:pPr>
              <w:pStyle w:val="GOSTTablenorm"/>
              <w:rPr>
                <w:color w:val="000000" w:themeColor="text1"/>
                <w:sz w:val="24"/>
              </w:rPr>
            </w:pPr>
            <w:r w:rsidRPr="000B6367">
              <w:rPr>
                <w:color w:val="000000" w:themeColor="text1"/>
                <w:sz w:val="24"/>
              </w:rPr>
              <w:t>1.44</w:t>
            </w:r>
          </w:p>
        </w:tc>
        <w:tc>
          <w:tcPr>
            <w:tcW w:w="436" w:type="pct"/>
            <w:vMerge/>
            <w:hideMark/>
          </w:tcPr>
          <w:p w14:paraId="3908BED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F8D264E" w14:textId="77777777" w:rsidR="009B7C9C" w:rsidRPr="000B6367" w:rsidRDefault="009B7C9C" w:rsidP="000B6367">
            <w:pPr>
              <w:pStyle w:val="GOSTTablenorm"/>
              <w:rPr>
                <w:color w:val="000000" w:themeColor="text1"/>
                <w:sz w:val="24"/>
              </w:rPr>
            </w:pPr>
            <w:r w:rsidRPr="000B6367">
              <w:rPr>
                <w:color w:val="000000" w:themeColor="text1"/>
                <w:sz w:val="24"/>
              </w:rPr>
              <w:t>Удерж.из зар.платы по мировому соглашению</w:t>
            </w:r>
          </w:p>
        </w:tc>
        <w:tc>
          <w:tcPr>
            <w:tcW w:w="1767" w:type="pct"/>
            <w:shd w:val="clear" w:color="FFFFFF" w:fill="FFFFFF"/>
            <w:hideMark/>
          </w:tcPr>
          <w:p w14:paraId="050331AA" w14:textId="77777777" w:rsidR="009B7C9C" w:rsidRPr="000B6367" w:rsidRDefault="009B7C9C" w:rsidP="000B6367">
            <w:pPr>
              <w:pStyle w:val="GOSTTablenorm"/>
              <w:rPr>
                <w:color w:val="000000" w:themeColor="text1"/>
                <w:sz w:val="24"/>
              </w:rPr>
            </w:pPr>
            <w:r w:rsidRPr="000B6367">
              <w:rPr>
                <w:color w:val="000000" w:themeColor="text1"/>
                <w:sz w:val="24"/>
              </w:rPr>
              <w:t>Удержание из заработной платы работника по мировому соглашению в рамках фонда оплаты труда учреждения</w:t>
            </w:r>
          </w:p>
        </w:tc>
        <w:tc>
          <w:tcPr>
            <w:tcW w:w="585" w:type="pct"/>
            <w:shd w:val="clear" w:color="FFFFFF" w:fill="FFFFFF"/>
            <w:noWrap/>
            <w:hideMark/>
          </w:tcPr>
          <w:p w14:paraId="66950A7E"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17ADAC97" w14:textId="77777777" w:rsidTr="00DD7030">
        <w:trPr>
          <w:trHeight w:val="340"/>
          <w:jc w:val="center"/>
        </w:trPr>
        <w:tc>
          <w:tcPr>
            <w:tcW w:w="611" w:type="pct"/>
            <w:shd w:val="clear" w:color="auto" w:fill="auto"/>
            <w:noWrap/>
            <w:hideMark/>
          </w:tcPr>
          <w:p w14:paraId="35FF1442" w14:textId="77777777" w:rsidR="009B7C9C" w:rsidRPr="000B6367" w:rsidRDefault="009B7C9C" w:rsidP="000B6367">
            <w:pPr>
              <w:pStyle w:val="GOSTTablenorm"/>
              <w:rPr>
                <w:color w:val="000000" w:themeColor="text1"/>
                <w:sz w:val="24"/>
              </w:rPr>
            </w:pPr>
            <w:r w:rsidRPr="000B6367">
              <w:rPr>
                <w:color w:val="000000" w:themeColor="text1"/>
                <w:sz w:val="24"/>
              </w:rPr>
              <w:t>1.45</w:t>
            </w:r>
          </w:p>
        </w:tc>
        <w:tc>
          <w:tcPr>
            <w:tcW w:w="436" w:type="pct"/>
            <w:vMerge/>
            <w:hideMark/>
          </w:tcPr>
          <w:p w14:paraId="15B8FAC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4794CC0" w14:textId="77777777" w:rsidR="009B7C9C" w:rsidRPr="000B6367" w:rsidRDefault="009B7C9C" w:rsidP="000B6367">
            <w:pPr>
              <w:pStyle w:val="GOSTTablenorm"/>
              <w:rPr>
                <w:color w:val="000000" w:themeColor="text1"/>
                <w:sz w:val="24"/>
              </w:rPr>
            </w:pPr>
            <w:r w:rsidRPr="000B6367">
              <w:rPr>
                <w:color w:val="000000" w:themeColor="text1"/>
                <w:sz w:val="24"/>
              </w:rPr>
              <w:t>Удерж.алиментов из зар.платы</w:t>
            </w:r>
          </w:p>
        </w:tc>
        <w:tc>
          <w:tcPr>
            <w:tcW w:w="1767" w:type="pct"/>
            <w:shd w:val="clear" w:color="FFFFFF" w:fill="FFFFFF"/>
            <w:hideMark/>
          </w:tcPr>
          <w:p w14:paraId="6C82653F" w14:textId="77777777" w:rsidR="009B7C9C" w:rsidRPr="000B6367" w:rsidRDefault="009B7C9C" w:rsidP="000B6367">
            <w:pPr>
              <w:pStyle w:val="GOSTTablenorm"/>
              <w:rPr>
                <w:color w:val="000000" w:themeColor="text1"/>
                <w:sz w:val="24"/>
              </w:rPr>
            </w:pPr>
            <w:r w:rsidRPr="000B6367">
              <w:rPr>
                <w:color w:val="000000" w:themeColor="text1"/>
                <w:sz w:val="24"/>
              </w:rPr>
              <w:t>Удержание алиментов из заработной платы работника в рамках фонда оплаты труда учреждения</w:t>
            </w:r>
          </w:p>
        </w:tc>
        <w:tc>
          <w:tcPr>
            <w:tcW w:w="585" w:type="pct"/>
            <w:shd w:val="clear" w:color="FFFFFF" w:fill="FFFFFF"/>
            <w:noWrap/>
            <w:hideMark/>
          </w:tcPr>
          <w:p w14:paraId="617319B2"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41EC7B56" w14:textId="77777777" w:rsidTr="00DD7030">
        <w:trPr>
          <w:trHeight w:val="680"/>
          <w:jc w:val="center"/>
        </w:trPr>
        <w:tc>
          <w:tcPr>
            <w:tcW w:w="611" w:type="pct"/>
            <w:shd w:val="clear" w:color="auto" w:fill="auto"/>
            <w:noWrap/>
            <w:hideMark/>
          </w:tcPr>
          <w:p w14:paraId="7CC2D80C" w14:textId="77777777" w:rsidR="009B7C9C" w:rsidRPr="000B6367" w:rsidRDefault="009B7C9C" w:rsidP="000B6367">
            <w:pPr>
              <w:pStyle w:val="GOSTTablenorm"/>
              <w:rPr>
                <w:color w:val="000000" w:themeColor="text1"/>
                <w:sz w:val="24"/>
              </w:rPr>
            </w:pPr>
            <w:r w:rsidRPr="000B6367">
              <w:rPr>
                <w:color w:val="000000" w:themeColor="text1"/>
                <w:sz w:val="24"/>
              </w:rPr>
              <w:t>1.46</w:t>
            </w:r>
          </w:p>
        </w:tc>
        <w:tc>
          <w:tcPr>
            <w:tcW w:w="436" w:type="pct"/>
            <w:vMerge/>
            <w:hideMark/>
          </w:tcPr>
          <w:p w14:paraId="59E7313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5587B6E" w14:textId="77777777" w:rsidR="009B7C9C" w:rsidRPr="000B6367" w:rsidRDefault="009B7C9C" w:rsidP="000B6367">
            <w:pPr>
              <w:pStyle w:val="GOSTTablenorm"/>
              <w:rPr>
                <w:color w:val="000000" w:themeColor="text1"/>
                <w:sz w:val="24"/>
              </w:rPr>
            </w:pPr>
            <w:r w:rsidRPr="000B6367">
              <w:rPr>
                <w:color w:val="000000" w:themeColor="text1"/>
                <w:sz w:val="24"/>
              </w:rPr>
              <w:t xml:space="preserve">Удерж.из зар.платы </w:t>
            </w:r>
            <w:proofErr w:type="gramStart"/>
            <w:r w:rsidRPr="000B6367">
              <w:rPr>
                <w:color w:val="000000" w:themeColor="text1"/>
                <w:sz w:val="24"/>
              </w:rPr>
              <w:t>ущерба,причиненного</w:t>
            </w:r>
            <w:proofErr w:type="gramEnd"/>
            <w:r w:rsidRPr="000B6367">
              <w:rPr>
                <w:color w:val="000000" w:themeColor="text1"/>
                <w:sz w:val="24"/>
              </w:rPr>
              <w:t xml:space="preserve"> организации</w:t>
            </w:r>
          </w:p>
        </w:tc>
        <w:tc>
          <w:tcPr>
            <w:tcW w:w="1767" w:type="pct"/>
            <w:shd w:val="clear" w:color="FFFFFF" w:fill="FFFFFF"/>
            <w:hideMark/>
          </w:tcPr>
          <w:p w14:paraId="7E83DA03" w14:textId="77777777" w:rsidR="009B7C9C" w:rsidRPr="000B6367" w:rsidRDefault="009B7C9C" w:rsidP="000B6367">
            <w:pPr>
              <w:pStyle w:val="GOSTTablenorm"/>
              <w:rPr>
                <w:color w:val="000000" w:themeColor="text1"/>
                <w:sz w:val="24"/>
              </w:rPr>
            </w:pPr>
            <w:r w:rsidRPr="000B6367">
              <w:rPr>
                <w:color w:val="000000" w:themeColor="text1"/>
                <w:sz w:val="24"/>
              </w:rPr>
              <w:t>Возмещение материального ущерба, причиненного работником организации в рамках фонда оплаты труда учреждения</w:t>
            </w:r>
          </w:p>
        </w:tc>
        <w:tc>
          <w:tcPr>
            <w:tcW w:w="585" w:type="pct"/>
            <w:shd w:val="clear" w:color="FFFFFF" w:fill="FFFFFF"/>
            <w:noWrap/>
            <w:hideMark/>
          </w:tcPr>
          <w:p w14:paraId="234FA7FE" w14:textId="77777777" w:rsidR="009B7C9C" w:rsidRPr="000B6367" w:rsidRDefault="009B7C9C" w:rsidP="000B6367">
            <w:pPr>
              <w:pStyle w:val="GOSTTablenorm"/>
              <w:rPr>
                <w:color w:val="000000" w:themeColor="text1"/>
                <w:sz w:val="24"/>
              </w:rPr>
            </w:pPr>
            <w:r w:rsidRPr="000B6367">
              <w:rPr>
                <w:color w:val="000000" w:themeColor="text1"/>
                <w:sz w:val="24"/>
              </w:rPr>
              <w:t>50</w:t>
            </w:r>
          </w:p>
        </w:tc>
      </w:tr>
      <w:tr w:rsidR="009B7C9C" w:rsidRPr="00234F29" w14:paraId="0543F2F3" w14:textId="77777777" w:rsidTr="00DD7030">
        <w:trPr>
          <w:trHeight w:val="340"/>
          <w:jc w:val="center"/>
        </w:trPr>
        <w:tc>
          <w:tcPr>
            <w:tcW w:w="611" w:type="pct"/>
            <w:shd w:val="clear" w:color="auto" w:fill="auto"/>
            <w:noWrap/>
            <w:hideMark/>
          </w:tcPr>
          <w:p w14:paraId="284477B2" w14:textId="77777777" w:rsidR="009B7C9C" w:rsidRPr="000B6367" w:rsidRDefault="009B7C9C" w:rsidP="000B6367">
            <w:pPr>
              <w:pStyle w:val="GOSTTablenorm"/>
              <w:rPr>
                <w:color w:val="000000" w:themeColor="text1"/>
                <w:sz w:val="24"/>
              </w:rPr>
            </w:pPr>
            <w:r w:rsidRPr="000B6367">
              <w:rPr>
                <w:color w:val="000000" w:themeColor="text1"/>
                <w:sz w:val="24"/>
              </w:rPr>
              <w:t>1.47</w:t>
            </w:r>
          </w:p>
        </w:tc>
        <w:tc>
          <w:tcPr>
            <w:tcW w:w="436" w:type="pct"/>
            <w:vMerge/>
            <w:hideMark/>
          </w:tcPr>
          <w:p w14:paraId="65B0BF4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8A6076A" w14:textId="77777777" w:rsidR="009B7C9C" w:rsidRPr="000B6367" w:rsidRDefault="009B7C9C" w:rsidP="000B6367">
            <w:pPr>
              <w:pStyle w:val="GOSTTablenorm"/>
              <w:rPr>
                <w:color w:val="000000" w:themeColor="text1"/>
                <w:sz w:val="24"/>
              </w:rPr>
            </w:pPr>
            <w:r w:rsidRPr="000B6367">
              <w:rPr>
                <w:color w:val="000000" w:themeColor="text1"/>
                <w:sz w:val="24"/>
              </w:rPr>
              <w:t>Удерж.из выплат в рамках ФОТ по заявлению работн.</w:t>
            </w:r>
          </w:p>
        </w:tc>
        <w:tc>
          <w:tcPr>
            <w:tcW w:w="1767" w:type="pct"/>
            <w:shd w:val="clear" w:color="FFFFFF" w:fill="FFFFFF"/>
            <w:hideMark/>
          </w:tcPr>
          <w:p w14:paraId="24774F71" w14:textId="77777777" w:rsidR="009B7C9C" w:rsidRPr="000B6367" w:rsidRDefault="009B7C9C" w:rsidP="000B6367">
            <w:pPr>
              <w:pStyle w:val="GOSTTablenorm"/>
              <w:rPr>
                <w:color w:val="000000" w:themeColor="text1"/>
                <w:sz w:val="24"/>
              </w:rPr>
            </w:pPr>
            <w:r w:rsidRPr="000B6367">
              <w:rPr>
                <w:color w:val="000000" w:themeColor="text1"/>
                <w:sz w:val="24"/>
              </w:rPr>
              <w:t>Иные удержания из выплат в рамках фонда оплаты учреждения на основании заявления работника</w:t>
            </w:r>
          </w:p>
        </w:tc>
        <w:tc>
          <w:tcPr>
            <w:tcW w:w="585" w:type="pct"/>
            <w:shd w:val="clear" w:color="FFFFFF" w:fill="FFFFFF"/>
            <w:noWrap/>
            <w:hideMark/>
          </w:tcPr>
          <w:p w14:paraId="102F650A"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5D63AD90" w14:textId="77777777" w:rsidTr="00DD7030">
        <w:trPr>
          <w:trHeight w:val="322"/>
          <w:jc w:val="center"/>
        </w:trPr>
        <w:tc>
          <w:tcPr>
            <w:tcW w:w="611" w:type="pct"/>
            <w:shd w:val="clear" w:color="auto" w:fill="auto"/>
            <w:noWrap/>
            <w:hideMark/>
          </w:tcPr>
          <w:p w14:paraId="1ACBFE3D" w14:textId="77777777" w:rsidR="009B7C9C" w:rsidRPr="000B6367" w:rsidRDefault="009B7C9C" w:rsidP="000B6367">
            <w:pPr>
              <w:pStyle w:val="GOSTTablenorm"/>
              <w:rPr>
                <w:color w:val="000000" w:themeColor="text1"/>
                <w:sz w:val="24"/>
              </w:rPr>
            </w:pPr>
            <w:r w:rsidRPr="000B6367">
              <w:rPr>
                <w:color w:val="000000" w:themeColor="text1"/>
                <w:sz w:val="24"/>
              </w:rPr>
              <w:t>1.48</w:t>
            </w:r>
          </w:p>
        </w:tc>
        <w:tc>
          <w:tcPr>
            <w:tcW w:w="436" w:type="pct"/>
            <w:vMerge/>
            <w:hideMark/>
          </w:tcPr>
          <w:p w14:paraId="1EE5393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AD0984B" w14:textId="77777777" w:rsidR="009B7C9C" w:rsidRPr="000B6367" w:rsidRDefault="009B7C9C" w:rsidP="000B6367">
            <w:pPr>
              <w:pStyle w:val="GOSTTablenorm"/>
              <w:rPr>
                <w:color w:val="000000" w:themeColor="text1"/>
                <w:sz w:val="24"/>
              </w:rPr>
            </w:pPr>
            <w:r w:rsidRPr="000B6367">
              <w:rPr>
                <w:color w:val="000000" w:themeColor="text1"/>
                <w:sz w:val="24"/>
              </w:rPr>
              <w:t>Вых.пособие при увольн.в связи с сокр.штата в рамках ФОТ</w:t>
            </w:r>
          </w:p>
        </w:tc>
        <w:tc>
          <w:tcPr>
            <w:tcW w:w="1767" w:type="pct"/>
            <w:shd w:val="clear" w:color="FFFFFF" w:fill="FFFFFF"/>
            <w:hideMark/>
          </w:tcPr>
          <w:p w14:paraId="0F6F609F" w14:textId="77777777" w:rsidR="009B7C9C" w:rsidRPr="000B6367" w:rsidRDefault="009B7C9C" w:rsidP="000B6367">
            <w:pPr>
              <w:pStyle w:val="GOSTTablenorm"/>
              <w:rPr>
                <w:color w:val="000000" w:themeColor="text1"/>
                <w:sz w:val="24"/>
              </w:rPr>
            </w:pPr>
            <w:r w:rsidRPr="000B6367">
              <w:rPr>
                <w:color w:val="000000" w:themeColor="text1"/>
                <w:sz w:val="24"/>
              </w:rPr>
              <w:t>Оплата выходного (единовременного) пособия в связи с ликвидацией либо реорганизацией (изменением структуры) учреждения, иными организационно-штатными мероприятиями, приводящими к сокращению численности или штата в рамках фонда оплаты труда учреждения</w:t>
            </w:r>
          </w:p>
        </w:tc>
        <w:tc>
          <w:tcPr>
            <w:tcW w:w="585" w:type="pct"/>
            <w:shd w:val="clear" w:color="FFFFFF" w:fill="FFFFFF"/>
            <w:noWrap/>
            <w:hideMark/>
          </w:tcPr>
          <w:p w14:paraId="3EDA7267"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7B561DF3" w14:textId="77777777" w:rsidTr="00DD7030">
        <w:trPr>
          <w:trHeight w:val="1020"/>
          <w:jc w:val="center"/>
        </w:trPr>
        <w:tc>
          <w:tcPr>
            <w:tcW w:w="611" w:type="pct"/>
            <w:shd w:val="clear" w:color="auto" w:fill="auto"/>
            <w:noWrap/>
            <w:hideMark/>
          </w:tcPr>
          <w:p w14:paraId="5406467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1.49</w:t>
            </w:r>
          </w:p>
        </w:tc>
        <w:tc>
          <w:tcPr>
            <w:tcW w:w="436" w:type="pct"/>
            <w:vMerge/>
            <w:hideMark/>
          </w:tcPr>
          <w:p w14:paraId="0FCA960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9E97C7A" w14:textId="77777777" w:rsidR="009B7C9C" w:rsidRPr="000B6367" w:rsidRDefault="009B7C9C" w:rsidP="000B6367">
            <w:pPr>
              <w:pStyle w:val="GOSTTablenorm"/>
              <w:rPr>
                <w:color w:val="000000" w:themeColor="text1"/>
                <w:sz w:val="24"/>
              </w:rPr>
            </w:pPr>
            <w:r w:rsidRPr="000B6367">
              <w:rPr>
                <w:color w:val="000000" w:themeColor="text1"/>
                <w:sz w:val="24"/>
              </w:rPr>
              <w:t xml:space="preserve">Доп.компенс.в разм.сред.заработка(ч.3 ст.180 ТК </w:t>
            </w:r>
            <w:proofErr w:type="gramStart"/>
            <w:r w:rsidRPr="000B6367">
              <w:rPr>
                <w:color w:val="000000" w:themeColor="text1"/>
                <w:sz w:val="24"/>
              </w:rPr>
              <w:t>РФ)в</w:t>
            </w:r>
            <w:proofErr w:type="gramEnd"/>
            <w:r w:rsidRPr="000B6367">
              <w:rPr>
                <w:color w:val="000000" w:themeColor="text1"/>
                <w:sz w:val="24"/>
              </w:rPr>
              <w:t xml:space="preserve"> рамках ФОТ</w:t>
            </w:r>
          </w:p>
        </w:tc>
        <w:tc>
          <w:tcPr>
            <w:tcW w:w="1767" w:type="pct"/>
            <w:shd w:val="clear" w:color="FFFFFF" w:fill="FFFFFF"/>
            <w:hideMark/>
          </w:tcPr>
          <w:p w14:paraId="3D59458A" w14:textId="77777777" w:rsidR="009B7C9C" w:rsidRPr="000B6367" w:rsidRDefault="009B7C9C" w:rsidP="000B6367">
            <w:pPr>
              <w:pStyle w:val="GOSTTablenorm"/>
              <w:rPr>
                <w:color w:val="000000" w:themeColor="text1"/>
                <w:sz w:val="24"/>
              </w:rPr>
            </w:pPr>
            <w:r w:rsidRPr="000B6367">
              <w:rPr>
                <w:color w:val="000000" w:themeColor="text1"/>
                <w:sz w:val="24"/>
              </w:rPr>
              <w:t>Дополнительная компенсация в размере среднего заработка работника, исчисленного пропорционально времени, которое осталось до истечения срока предупреждения об увольнении по ч. 3 ст. 180 ТК РФ в рамках фонда оплаты труда учреждения</w:t>
            </w:r>
          </w:p>
        </w:tc>
        <w:tc>
          <w:tcPr>
            <w:tcW w:w="585" w:type="pct"/>
            <w:shd w:val="clear" w:color="FFFFFF" w:fill="FFFFFF"/>
            <w:noWrap/>
            <w:hideMark/>
          </w:tcPr>
          <w:p w14:paraId="24CD8438"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768C7521" w14:textId="77777777" w:rsidTr="00DD7030">
        <w:trPr>
          <w:trHeight w:val="680"/>
          <w:jc w:val="center"/>
        </w:trPr>
        <w:tc>
          <w:tcPr>
            <w:tcW w:w="611" w:type="pct"/>
            <w:shd w:val="clear" w:color="auto" w:fill="auto"/>
            <w:noWrap/>
            <w:hideMark/>
          </w:tcPr>
          <w:p w14:paraId="31C7E9AA" w14:textId="77777777" w:rsidR="009B7C9C" w:rsidRPr="000B6367" w:rsidRDefault="009B7C9C" w:rsidP="000B6367">
            <w:pPr>
              <w:pStyle w:val="GOSTTablenorm"/>
              <w:rPr>
                <w:color w:val="000000" w:themeColor="text1"/>
                <w:sz w:val="24"/>
              </w:rPr>
            </w:pPr>
            <w:r w:rsidRPr="000B6367">
              <w:rPr>
                <w:color w:val="000000" w:themeColor="text1"/>
                <w:sz w:val="24"/>
              </w:rPr>
              <w:t>1.50</w:t>
            </w:r>
          </w:p>
        </w:tc>
        <w:tc>
          <w:tcPr>
            <w:tcW w:w="436" w:type="pct"/>
            <w:vMerge/>
            <w:hideMark/>
          </w:tcPr>
          <w:p w14:paraId="5D5BF84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C5157C6"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результатов </w:t>
            </w:r>
            <w:proofErr w:type="gramStart"/>
            <w:r w:rsidRPr="000B6367">
              <w:rPr>
                <w:color w:val="000000" w:themeColor="text1"/>
                <w:sz w:val="24"/>
              </w:rPr>
              <w:t>интел.деят.,</w:t>
            </w:r>
            <w:proofErr w:type="gramEnd"/>
            <w:r w:rsidRPr="000B6367">
              <w:rPr>
                <w:color w:val="000000" w:themeColor="text1"/>
                <w:sz w:val="24"/>
              </w:rPr>
              <w:t>созд.силами работн.учр.в рамках ФОТ</w:t>
            </w:r>
          </w:p>
        </w:tc>
        <w:tc>
          <w:tcPr>
            <w:tcW w:w="1767" w:type="pct"/>
            <w:shd w:val="clear" w:color="FFFFFF" w:fill="FFFFFF"/>
            <w:hideMark/>
          </w:tcPr>
          <w:p w14:paraId="47A10A71" w14:textId="77777777" w:rsidR="009B7C9C" w:rsidRPr="000B6367" w:rsidRDefault="009B7C9C" w:rsidP="000B6367">
            <w:pPr>
              <w:pStyle w:val="GOSTTablenorm"/>
              <w:rPr>
                <w:color w:val="000000" w:themeColor="text1"/>
                <w:sz w:val="24"/>
              </w:rPr>
            </w:pPr>
            <w:r w:rsidRPr="000B6367">
              <w:rPr>
                <w:color w:val="000000" w:themeColor="text1"/>
                <w:sz w:val="24"/>
              </w:rPr>
              <w:t>Оплата результатов интеллектуальной деятельности, созданных силами работников учреждения в рамках фонда оплаты труда учреждения</w:t>
            </w:r>
          </w:p>
        </w:tc>
        <w:tc>
          <w:tcPr>
            <w:tcW w:w="585" w:type="pct"/>
            <w:shd w:val="clear" w:color="FFFFFF" w:fill="FFFFFF"/>
            <w:noWrap/>
            <w:hideMark/>
          </w:tcPr>
          <w:p w14:paraId="081A5DC8" w14:textId="77777777" w:rsidR="009B7C9C" w:rsidRPr="000B6367" w:rsidRDefault="009B7C9C" w:rsidP="000B6367">
            <w:pPr>
              <w:pStyle w:val="GOSTTablenorm"/>
              <w:rPr>
                <w:color w:val="000000" w:themeColor="text1"/>
                <w:sz w:val="24"/>
              </w:rPr>
            </w:pPr>
            <w:r w:rsidRPr="000B6367">
              <w:rPr>
                <w:color w:val="000000" w:themeColor="text1"/>
                <w:sz w:val="24"/>
              </w:rPr>
              <w:t>66</w:t>
            </w:r>
          </w:p>
        </w:tc>
      </w:tr>
      <w:tr w:rsidR="009B7C9C" w:rsidRPr="00234F29" w14:paraId="51601891" w14:textId="77777777" w:rsidTr="00DD7030">
        <w:trPr>
          <w:trHeight w:val="680"/>
          <w:jc w:val="center"/>
        </w:trPr>
        <w:tc>
          <w:tcPr>
            <w:tcW w:w="611" w:type="pct"/>
            <w:shd w:val="clear" w:color="auto" w:fill="auto"/>
            <w:noWrap/>
            <w:hideMark/>
          </w:tcPr>
          <w:p w14:paraId="05766B07" w14:textId="77777777" w:rsidR="009B7C9C" w:rsidRPr="000B6367" w:rsidRDefault="009B7C9C" w:rsidP="000B6367">
            <w:pPr>
              <w:pStyle w:val="GOSTTablenorm"/>
              <w:rPr>
                <w:color w:val="000000" w:themeColor="text1"/>
                <w:sz w:val="24"/>
              </w:rPr>
            </w:pPr>
            <w:r w:rsidRPr="000B6367">
              <w:rPr>
                <w:color w:val="000000" w:themeColor="text1"/>
                <w:sz w:val="24"/>
              </w:rPr>
              <w:t>1.51</w:t>
            </w:r>
          </w:p>
        </w:tc>
        <w:tc>
          <w:tcPr>
            <w:tcW w:w="436" w:type="pct"/>
            <w:vMerge/>
            <w:hideMark/>
          </w:tcPr>
          <w:p w14:paraId="2AF49E9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5741545"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НДФЛ,удерж.из выплат в рамках ФОТ учреж-я)</w:t>
            </w:r>
          </w:p>
        </w:tc>
        <w:tc>
          <w:tcPr>
            <w:tcW w:w="1767" w:type="pct"/>
            <w:shd w:val="clear" w:color="FFFFFF" w:fill="FFFFFF"/>
            <w:hideMark/>
          </w:tcPr>
          <w:p w14:paraId="51609D74"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удержанный из выплат в рамках фонда оплаты труда учреждения)</w:t>
            </w:r>
          </w:p>
        </w:tc>
        <w:tc>
          <w:tcPr>
            <w:tcW w:w="585" w:type="pct"/>
            <w:shd w:val="clear" w:color="FFFFFF" w:fill="FFFFFF"/>
            <w:noWrap/>
            <w:hideMark/>
          </w:tcPr>
          <w:p w14:paraId="02855D7C"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33907322" w14:textId="77777777" w:rsidTr="00DD7030">
        <w:trPr>
          <w:trHeight w:val="1020"/>
          <w:jc w:val="center"/>
        </w:trPr>
        <w:tc>
          <w:tcPr>
            <w:tcW w:w="611" w:type="pct"/>
            <w:shd w:val="clear" w:color="auto" w:fill="FFFFFF" w:themeFill="background1"/>
            <w:noWrap/>
            <w:hideMark/>
          </w:tcPr>
          <w:p w14:paraId="6E9B4732" w14:textId="77777777" w:rsidR="009B7C9C" w:rsidRPr="000B6367" w:rsidRDefault="009B7C9C" w:rsidP="000B6367">
            <w:pPr>
              <w:pStyle w:val="GOSTTablenorm"/>
              <w:rPr>
                <w:color w:val="000000" w:themeColor="text1"/>
                <w:sz w:val="24"/>
              </w:rPr>
            </w:pPr>
            <w:r w:rsidRPr="000B6367">
              <w:rPr>
                <w:color w:val="000000" w:themeColor="text1"/>
                <w:sz w:val="24"/>
              </w:rPr>
              <w:t>1.52</w:t>
            </w:r>
          </w:p>
        </w:tc>
        <w:tc>
          <w:tcPr>
            <w:tcW w:w="436" w:type="pct"/>
            <w:vMerge/>
            <w:shd w:val="clear" w:color="auto" w:fill="FFFFFF" w:themeFill="background1"/>
            <w:hideMark/>
          </w:tcPr>
          <w:p w14:paraId="560735CF"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DA82E92" w14:textId="77777777" w:rsidR="009B7C9C" w:rsidRPr="000B6367" w:rsidRDefault="009B7C9C" w:rsidP="000B6367">
            <w:pPr>
              <w:pStyle w:val="GOSTTablenorm"/>
              <w:rPr>
                <w:color w:val="000000" w:themeColor="text1"/>
                <w:sz w:val="24"/>
              </w:rPr>
            </w:pPr>
            <w:r w:rsidRPr="000B6367">
              <w:rPr>
                <w:color w:val="000000" w:themeColor="text1"/>
                <w:sz w:val="24"/>
              </w:rPr>
              <w:t>Выплата из ФОТ учреждения</w:t>
            </w:r>
          </w:p>
        </w:tc>
        <w:tc>
          <w:tcPr>
            <w:tcW w:w="1767" w:type="pct"/>
            <w:shd w:val="clear" w:color="auto" w:fill="FFFFFF" w:themeFill="background1"/>
            <w:hideMark/>
          </w:tcPr>
          <w:p w14:paraId="680F9837"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осуществляемые в пределах фонда оплаты труда, по оплате труда своих работников, осуществляемой на основе трудовых договоров, по осуществлению иных выплат штатным работникам</w:t>
            </w:r>
          </w:p>
        </w:tc>
        <w:tc>
          <w:tcPr>
            <w:tcW w:w="585" w:type="pct"/>
            <w:shd w:val="clear" w:color="auto" w:fill="FFFFFF" w:themeFill="background1"/>
            <w:noWrap/>
            <w:hideMark/>
          </w:tcPr>
          <w:p w14:paraId="394F5584"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5ABADDC9" w14:textId="77777777" w:rsidTr="00DD7030">
        <w:trPr>
          <w:trHeight w:val="760"/>
          <w:jc w:val="center"/>
        </w:trPr>
        <w:tc>
          <w:tcPr>
            <w:tcW w:w="611" w:type="pct"/>
            <w:shd w:val="clear" w:color="auto" w:fill="FFFFFF" w:themeFill="background1"/>
            <w:noWrap/>
            <w:hideMark/>
          </w:tcPr>
          <w:p w14:paraId="479DB272" w14:textId="77777777" w:rsidR="009B7C9C" w:rsidRPr="000B6367" w:rsidRDefault="009B7C9C" w:rsidP="000B6367">
            <w:pPr>
              <w:pStyle w:val="GOSTTablenorm"/>
              <w:rPr>
                <w:color w:val="000000" w:themeColor="text1"/>
                <w:sz w:val="24"/>
              </w:rPr>
            </w:pPr>
            <w:r w:rsidRPr="000B6367">
              <w:rPr>
                <w:color w:val="000000" w:themeColor="text1"/>
                <w:sz w:val="24"/>
              </w:rPr>
              <w:t>2</w:t>
            </w:r>
          </w:p>
        </w:tc>
        <w:tc>
          <w:tcPr>
            <w:tcW w:w="436" w:type="pct"/>
            <w:vMerge w:val="restart"/>
            <w:shd w:val="clear" w:color="auto" w:fill="FFFFFF" w:themeFill="background1"/>
            <w:noWrap/>
            <w:hideMark/>
          </w:tcPr>
          <w:p w14:paraId="07D3AA1E" w14:textId="77777777" w:rsidR="009B7C9C" w:rsidRPr="000B6367" w:rsidRDefault="009B7C9C" w:rsidP="000B6367">
            <w:pPr>
              <w:pStyle w:val="GOSTTablenorm"/>
              <w:rPr>
                <w:color w:val="000000" w:themeColor="text1"/>
                <w:sz w:val="24"/>
              </w:rPr>
            </w:pPr>
            <w:r w:rsidRPr="000B6367">
              <w:rPr>
                <w:color w:val="000000" w:themeColor="text1"/>
                <w:sz w:val="24"/>
              </w:rPr>
              <w:t>112</w:t>
            </w:r>
          </w:p>
        </w:tc>
        <w:tc>
          <w:tcPr>
            <w:tcW w:w="1601" w:type="pct"/>
            <w:shd w:val="clear" w:color="auto" w:fill="FFFFFF" w:themeFill="background1"/>
            <w:hideMark/>
          </w:tcPr>
          <w:p w14:paraId="5E31E72F" w14:textId="77777777" w:rsidR="009B7C9C" w:rsidRPr="000B6367" w:rsidRDefault="009B7C9C" w:rsidP="000B6367">
            <w:pPr>
              <w:pStyle w:val="GOSTTablenorm"/>
              <w:rPr>
                <w:color w:val="000000" w:themeColor="text1"/>
                <w:sz w:val="24"/>
              </w:rPr>
            </w:pPr>
            <w:r w:rsidRPr="000B6367">
              <w:rPr>
                <w:color w:val="000000" w:themeColor="text1"/>
                <w:sz w:val="24"/>
              </w:rPr>
              <w:t xml:space="preserve">Иные выплаты персоналу учреждений, за </w:t>
            </w:r>
            <w:r w:rsidRPr="000B6367">
              <w:rPr>
                <w:color w:val="000000" w:themeColor="text1"/>
                <w:sz w:val="24"/>
              </w:rPr>
              <w:lastRenderedPageBreak/>
              <w:t>исключением фонда оплаты труда</w:t>
            </w:r>
          </w:p>
        </w:tc>
        <w:tc>
          <w:tcPr>
            <w:tcW w:w="1767" w:type="pct"/>
            <w:shd w:val="clear" w:color="auto" w:fill="FFFFFF" w:themeFill="background1"/>
            <w:hideMark/>
          </w:tcPr>
          <w:p w14:paraId="3B7EEF4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w:t>
            </w:r>
          </w:p>
        </w:tc>
        <w:tc>
          <w:tcPr>
            <w:tcW w:w="585" w:type="pct"/>
            <w:shd w:val="clear" w:color="auto" w:fill="FFFFFF" w:themeFill="background1"/>
            <w:noWrap/>
            <w:hideMark/>
          </w:tcPr>
          <w:p w14:paraId="0FAF7F7F"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44E57DC5" w14:textId="77777777" w:rsidTr="00DD7030">
        <w:trPr>
          <w:trHeight w:val="340"/>
          <w:jc w:val="center"/>
        </w:trPr>
        <w:tc>
          <w:tcPr>
            <w:tcW w:w="611" w:type="pct"/>
            <w:shd w:val="clear" w:color="auto" w:fill="auto"/>
            <w:noWrap/>
            <w:hideMark/>
          </w:tcPr>
          <w:p w14:paraId="4DDB6021" w14:textId="77777777" w:rsidR="009B7C9C" w:rsidRPr="000B6367" w:rsidRDefault="009B7C9C" w:rsidP="000B6367">
            <w:pPr>
              <w:pStyle w:val="GOSTTablenorm"/>
              <w:rPr>
                <w:color w:val="000000" w:themeColor="text1"/>
                <w:sz w:val="24"/>
              </w:rPr>
            </w:pPr>
            <w:r w:rsidRPr="000B6367">
              <w:rPr>
                <w:color w:val="000000" w:themeColor="text1"/>
                <w:sz w:val="24"/>
              </w:rPr>
              <w:t>2.1</w:t>
            </w:r>
          </w:p>
        </w:tc>
        <w:tc>
          <w:tcPr>
            <w:tcW w:w="436" w:type="pct"/>
            <w:vMerge/>
            <w:hideMark/>
          </w:tcPr>
          <w:p w14:paraId="7403B25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CDDCA70" w14:textId="77777777" w:rsidR="009B7C9C" w:rsidRPr="000B6367" w:rsidRDefault="009B7C9C" w:rsidP="000B6367">
            <w:pPr>
              <w:pStyle w:val="GOSTTablenorm"/>
              <w:rPr>
                <w:color w:val="000000" w:themeColor="text1"/>
                <w:sz w:val="24"/>
              </w:rPr>
            </w:pPr>
            <w:r w:rsidRPr="000B6367">
              <w:rPr>
                <w:color w:val="000000" w:themeColor="text1"/>
                <w:sz w:val="24"/>
              </w:rPr>
              <w:t>Возмещение командир.расходов работнику</w:t>
            </w:r>
          </w:p>
        </w:tc>
        <w:tc>
          <w:tcPr>
            <w:tcW w:w="1767" w:type="pct"/>
            <w:shd w:val="clear" w:color="FFFFFF" w:fill="FFFFFF"/>
            <w:hideMark/>
          </w:tcPr>
          <w:p w14:paraId="73ABF6E3" w14:textId="77777777" w:rsidR="009B7C9C" w:rsidRPr="000B6367" w:rsidRDefault="009B7C9C" w:rsidP="000B6367">
            <w:pPr>
              <w:pStyle w:val="GOSTTablenorm"/>
              <w:rPr>
                <w:color w:val="000000" w:themeColor="text1"/>
                <w:sz w:val="24"/>
              </w:rPr>
            </w:pPr>
            <w:r w:rsidRPr="000B6367">
              <w:rPr>
                <w:color w:val="000000" w:themeColor="text1"/>
                <w:sz w:val="24"/>
              </w:rPr>
              <w:t>Возмещение командировочных расходов работнику учреждения</w:t>
            </w:r>
          </w:p>
        </w:tc>
        <w:tc>
          <w:tcPr>
            <w:tcW w:w="585" w:type="pct"/>
            <w:shd w:val="clear" w:color="FFFFFF" w:fill="FFFFFF"/>
            <w:noWrap/>
            <w:hideMark/>
          </w:tcPr>
          <w:p w14:paraId="272B5841"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6AEF261F" w14:textId="77777777" w:rsidTr="00DD7030">
        <w:trPr>
          <w:trHeight w:val="680"/>
          <w:jc w:val="center"/>
        </w:trPr>
        <w:tc>
          <w:tcPr>
            <w:tcW w:w="611" w:type="pct"/>
            <w:shd w:val="clear" w:color="auto" w:fill="auto"/>
            <w:noWrap/>
            <w:hideMark/>
          </w:tcPr>
          <w:p w14:paraId="3316C556" w14:textId="77777777" w:rsidR="009B7C9C" w:rsidRPr="000B6367" w:rsidRDefault="009B7C9C" w:rsidP="000B6367">
            <w:pPr>
              <w:pStyle w:val="GOSTTablenorm"/>
              <w:rPr>
                <w:color w:val="000000" w:themeColor="text1"/>
                <w:sz w:val="24"/>
              </w:rPr>
            </w:pPr>
            <w:r w:rsidRPr="000B6367">
              <w:rPr>
                <w:color w:val="000000" w:themeColor="text1"/>
                <w:sz w:val="24"/>
              </w:rPr>
              <w:t>2.2</w:t>
            </w:r>
          </w:p>
        </w:tc>
        <w:tc>
          <w:tcPr>
            <w:tcW w:w="436" w:type="pct"/>
            <w:vMerge/>
            <w:hideMark/>
          </w:tcPr>
          <w:p w14:paraId="0B9D34C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8FDB904"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командир.расх.работн.)</w:t>
            </w:r>
          </w:p>
        </w:tc>
        <w:tc>
          <w:tcPr>
            <w:tcW w:w="1767" w:type="pct"/>
            <w:shd w:val="clear" w:color="FFFFFF" w:fill="FFFFFF"/>
            <w:hideMark/>
          </w:tcPr>
          <w:p w14:paraId="28AF8D52"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оплаты командировочных расходов работника учреждения)</w:t>
            </w:r>
          </w:p>
        </w:tc>
        <w:tc>
          <w:tcPr>
            <w:tcW w:w="585" w:type="pct"/>
            <w:shd w:val="clear" w:color="FFFFFF" w:fill="FFFFFF"/>
            <w:noWrap/>
            <w:hideMark/>
          </w:tcPr>
          <w:p w14:paraId="71CD4579"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614626ED" w14:textId="77777777" w:rsidTr="00DD7030">
        <w:trPr>
          <w:trHeight w:val="274"/>
          <w:jc w:val="center"/>
        </w:trPr>
        <w:tc>
          <w:tcPr>
            <w:tcW w:w="611" w:type="pct"/>
            <w:shd w:val="clear" w:color="auto" w:fill="auto"/>
            <w:noWrap/>
            <w:hideMark/>
          </w:tcPr>
          <w:p w14:paraId="73965424" w14:textId="77777777" w:rsidR="009B7C9C" w:rsidRPr="000B6367" w:rsidRDefault="009B7C9C" w:rsidP="000B6367">
            <w:pPr>
              <w:pStyle w:val="GOSTTablenorm"/>
              <w:rPr>
                <w:color w:val="000000" w:themeColor="text1"/>
                <w:sz w:val="24"/>
              </w:rPr>
            </w:pPr>
            <w:r w:rsidRPr="000B6367">
              <w:rPr>
                <w:color w:val="000000" w:themeColor="text1"/>
                <w:sz w:val="24"/>
              </w:rPr>
              <w:t>2.3</w:t>
            </w:r>
          </w:p>
        </w:tc>
        <w:tc>
          <w:tcPr>
            <w:tcW w:w="436" w:type="pct"/>
            <w:vMerge/>
            <w:hideMark/>
          </w:tcPr>
          <w:p w14:paraId="6926E40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40709F5" w14:textId="77777777" w:rsidR="009B7C9C" w:rsidRPr="000B6367" w:rsidRDefault="009B7C9C" w:rsidP="000B6367">
            <w:pPr>
              <w:pStyle w:val="GOSTTablenorm"/>
              <w:rPr>
                <w:color w:val="000000" w:themeColor="text1"/>
                <w:sz w:val="24"/>
              </w:rPr>
            </w:pPr>
            <w:r w:rsidRPr="000B6367">
              <w:rPr>
                <w:color w:val="000000" w:themeColor="text1"/>
                <w:sz w:val="24"/>
              </w:rPr>
              <w:t xml:space="preserve">Выходное пособие при увольн.не связанное с </w:t>
            </w:r>
            <w:proofErr w:type="gramStart"/>
            <w:r w:rsidRPr="000B6367">
              <w:rPr>
                <w:color w:val="000000" w:themeColor="text1"/>
                <w:sz w:val="24"/>
              </w:rPr>
              <w:t>ликвид.,</w:t>
            </w:r>
            <w:proofErr w:type="gramEnd"/>
            <w:r w:rsidRPr="000B6367">
              <w:rPr>
                <w:color w:val="000000" w:themeColor="text1"/>
                <w:sz w:val="24"/>
              </w:rPr>
              <w:t>ОРШ меропр.,не приводящ.к сокращению числ.</w:t>
            </w:r>
          </w:p>
        </w:tc>
        <w:tc>
          <w:tcPr>
            <w:tcW w:w="1767" w:type="pct"/>
            <w:shd w:val="clear" w:color="FFFFFF" w:fill="FFFFFF"/>
            <w:hideMark/>
          </w:tcPr>
          <w:p w14:paraId="6D15C9ED" w14:textId="77777777" w:rsidR="009B7C9C" w:rsidRPr="000B6367" w:rsidRDefault="009B7C9C" w:rsidP="000B6367">
            <w:pPr>
              <w:pStyle w:val="GOSTTablenorm"/>
              <w:rPr>
                <w:color w:val="000000" w:themeColor="text1"/>
                <w:sz w:val="24"/>
              </w:rPr>
            </w:pPr>
            <w:r w:rsidRPr="000B6367">
              <w:rPr>
                <w:color w:val="000000" w:themeColor="text1"/>
                <w:sz w:val="24"/>
              </w:rPr>
              <w:t>Выплата выходного (единовременного) пособия работникам учреждения, не связанное с ликвидацией либо реорганизацией (изменением структуры) учреждения, а также при увольнении по иным организационно-штатным мероприятиям, не приводящим к сокращению численности или штата</w:t>
            </w:r>
          </w:p>
        </w:tc>
        <w:tc>
          <w:tcPr>
            <w:tcW w:w="585" w:type="pct"/>
            <w:shd w:val="clear" w:color="FFFFFF" w:fill="FFFFFF"/>
            <w:noWrap/>
            <w:hideMark/>
          </w:tcPr>
          <w:p w14:paraId="77F085B3" w14:textId="77777777" w:rsidR="009B7C9C" w:rsidRPr="000B6367" w:rsidRDefault="009B7C9C" w:rsidP="000B6367">
            <w:pPr>
              <w:pStyle w:val="GOSTTablenorm"/>
              <w:rPr>
                <w:color w:val="000000" w:themeColor="text1"/>
                <w:sz w:val="24"/>
              </w:rPr>
            </w:pPr>
            <w:r w:rsidRPr="000B6367">
              <w:rPr>
                <w:color w:val="000000" w:themeColor="text1"/>
                <w:sz w:val="24"/>
              </w:rPr>
              <w:t>93</w:t>
            </w:r>
          </w:p>
        </w:tc>
      </w:tr>
      <w:tr w:rsidR="009B7C9C" w:rsidRPr="00234F29" w14:paraId="1714CA7A" w14:textId="77777777" w:rsidTr="00DD7030">
        <w:trPr>
          <w:trHeight w:val="340"/>
          <w:jc w:val="center"/>
        </w:trPr>
        <w:tc>
          <w:tcPr>
            <w:tcW w:w="611" w:type="pct"/>
            <w:shd w:val="clear" w:color="auto" w:fill="auto"/>
            <w:noWrap/>
            <w:hideMark/>
          </w:tcPr>
          <w:p w14:paraId="5B503886" w14:textId="77777777" w:rsidR="009B7C9C" w:rsidRPr="000B6367" w:rsidRDefault="009B7C9C" w:rsidP="000B6367">
            <w:pPr>
              <w:pStyle w:val="GOSTTablenorm"/>
              <w:rPr>
                <w:color w:val="000000" w:themeColor="text1"/>
                <w:sz w:val="24"/>
              </w:rPr>
            </w:pPr>
            <w:r w:rsidRPr="000B6367">
              <w:rPr>
                <w:color w:val="000000" w:themeColor="text1"/>
                <w:sz w:val="24"/>
              </w:rPr>
              <w:t>2.4</w:t>
            </w:r>
          </w:p>
        </w:tc>
        <w:tc>
          <w:tcPr>
            <w:tcW w:w="436" w:type="pct"/>
            <w:vMerge/>
            <w:hideMark/>
          </w:tcPr>
          <w:p w14:paraId="2F95522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E7CB9F2" w14:textId="77777777" w:rsidR="009B7C9C" w:rsidRPr="000B6367" w:rsidRDefault="009B7C9C" w:rsidP="000B6367">
            <w:pPr>
              <w:pStyle w:val="GOSTTablenorm"/>
              <w:rPr>
                <w:color w:val="000000" w:themeColor="text1"/>
                <w:sz w:val="24"/>
              </w:rPr>
            </w:pPr>
            <w:r w:rsidRPr="000B6367">
              <w:rPr>
                <w:color w:val="000000" w:themeColor="text1"/>
                <w:sz w:val="24"/>
              </w:rPr>
              <w:t>Единоврем.пособие при перезаключ.труд.дог.</w:t>
            </w:r>
          </w:p>
        </w:tc>
        <w:tc>
          <w:tcPr>
            <w:tcW w:w="1767" w:type="pct"/>
            <w:shd w:val="clear" w:color="FFFFFF" w:fill="FFFFFF"/>
            <w:hideMark/>
          </w:tcPr>
          <w:p w14:paraId="61F6395A" w14:textId="77777777" w:rsidR="009B7C9C" w:rsidRPr="000B6367" w:rsidRDefault="009B7C9C" w:rsidP="000B6367">
            <w:pPr>
              <w:pStyle w:val="GOSTTablenorm"/>
              <w:rPr>
                <w:color w:val="000000" w:themeColor="text1"/>
                <w:sz w:val="24"/>
              </w:rPr>
            </w:pPr>
            <w:r w:rsidRPr="000B6367">
              <w:rPr>
                <w:color w:val="000000" w:themeColor="text1"/>
                <w:sz w:val="24"/>
              </w:rPr>
              <w:t>Выплата единовременного пособия при перезаключении трудового договора</w:t>
            </w:r>
          </w:p>
        </w:tc>
        <w:tc>
          <w:tcPr>
            <w:tcW w:w="585" w:type="pct"/>
            <w:shd w:val="clear" w:color="FFFFFF" w:fill="FFFFFF"/>
            <w:noWrap/>
            <w:hideMark/>
          </w:tcPr>
          <w:p w14:paraId="3E0313A1"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40DC5A57" w14:textId="77777777" w:rsidTr="00DD7030">
        <w:trPr>
          <w:trHeight w:val="340"/>
          <w:jc w:val="center"/>
        </w:trPr>
        <w:tc>
          <w:tcPr>
            <w:tcW w:w="611" w:type="pct"/>
            <w:shd w:val="clear" w:color="auto" w:fill="auto"/>
            <w:noWrap/>
            <w:hideMark/>
          </w:tcPr>
          <w:p w14:paraId="13A86CA3" w14:textId="77777777" w:rsidR="009B7C9C" w:rsidRPr="000B6367" w:rsidRDefault="009B7C9C" w:rsidP="000B6367">
            <w:pPr>
              <w:pStyle w:val="GOSTTablenorm"/>
              <w:rPr>
                <w:color w:val="000000" w:themeColor="text1"/>
                <w:sz w:val="24"/>
              </w:rPr>
            </w:pPr>
            <w:r w:rsidRPr="000B6367">
              <w:rPr>
                <w:color w:val="000000" w:themeColor="text1"/>
                <w:sz w:val="24"/>
              </w:rPr>
              <w:t>2.5</w:t>
            </w:r>
          </w:p>
        </w:tc>
        <w:tc>
          <w:tcPr>
            <w:tcW w:w="436" w:type="pct"/>
            <w:vMerge/>
            <w:hideMark/>
          </w:tcPr>
          <w:p w14:paraId="3F5C532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3EFB465" w14:textId="77777777" w:rsidR="009B7C9C" w:rsidRPr="000B6367" w:rsidRDefault="009B7C9C" w:rsidP="000B6367">
            <w:pPr>
              <w:pStyle w:val="GOSTTablenorm"/>
              <w:rPr>
                <w:color w:val="000000" w:themeColor="text1"/>
                <w:sz w:val="24"/>
              </w:rPr>
            </w:pPr>
            <w:r w:rsidRPr="000B6367">
              <w:rPr>
                <w:color w:val="000000" w:themeColor="text1"/>
                <w:sz w:val="24"/>
              </w:rPr>
              <w:t>Возмещ.расходов работн.на прохожд.мед.осмотра</w:t>
            </w:r>
          </w:p>
        </w:tc>
        <w:tc>
          <w:tcPr>
            <w:tcW w:w="1767" w:type="pct"/>
            <w:shd w:val="clear" w:color="FFFFFF" w:fill="FFFFFF"/>
            <w:hideMark/>
          </w:tcPr>
          <w:p w14:paraId="2DE878BC"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работников на прохождение медицинского осмотра</w:t>
            </w:r>
          </w:p>
        </w:tc>
        <w:tc>
          <w:tcPr>
            <w:tcW w:w="585" w:type="pct"/>
            <w:shd w:val="clear" w:color="FFFFFF" w:fill="FFFFFF"/>
            <w:noWrap/>
            <w:hideMark/>
          </w:tcPr>
          <w:p w14:paraId="4A6C894E"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232041A9" w14:textId="77777777" w:rsidTr="00DD7030">
        <w:trPr>
          <w:trHeight w:val="340"/>
          <w:jc w:val="center"/>
        </w:trPr>
        <w:tc>
          <w:tcPr>
            <w:tcW w:w="611" w:type="pct"/>
            <w:shd w:val="clear" w:color="auto" w:fill="auto"/>
            <w:noWrap/>
            <w:hideMark/>
          </w:tcPr>
          <w:p w14:paraId="60828FC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2.6</w:t>
            </w:r>
          </w:p>
        </w:tc>
        <w:tc>
          <w:tcPr>
            <w:tcW w:w="436" w:type="pct"/>
            <w:vMerge/>
            <w:hideMark/>
          </w:tcPr>
          <w:p w14:paraId="0BD191E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1D79DB2"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(возмещ</w:t>
            </w:r>
            <w:proofErr w:type="gramStart"/>
            <w:r w:rsidRPr="000B6367">
              <w:rPr>
                <w:color w:val="000000" w:themeColor="text1"/>
                <w:sz w:val="24"/>
              </w:rPr>
              <w:t>.)стоим.мед.услуг</w:t>
            </w:r>
            <w:proofErr w:type="gramEnd"/>
            <w:r w:rsidRPr="000B6367">
              <w:rPr>
                <w:color w:val="000000" w:themeColor="text1"/>
                <w:sz w:val="24"/>
              </w:rPr>
              <w:t xml:space="preserve"> работн.</w:t>
            </w:r>
          </w:p>
        </w:tc>
        <w:tc>
          <w:tcPr>
            <w:tcW w:w="1767" w:type="pct"/>
            <w:shd w:val="clear" w:color="FFFFFF" w:fill="FFFFFF"/>
            <w:hideMark/>
          </w:tcPr>
          <w:p w14:paraId="47C9676B"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(возмещения) работникам стоимости медицинских услуг</w:t>
            </w:r>
          </w:p>
        </w:tc>
        <w:tc>
          <w:tcPr>
            <w:tcW w:w="585" w:type="pct"/>
            <w:shd w:val="clear" w:color="FFFFFF" w:fill="FFFFFF"/>
            <w:noWrap/>
            <w:hideMark/>
          </w:tcPr>
          <w:p w14:paraId="14913EBB"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5931DA58" w14:textId="77777777" w:rsidTr="00DD7030">
        <w:trPr>
          <w:trHeight w:val="680"/>
          <w:jc w:val="center"/>
        </w:trPr>
        <w:tc>
          <w:tcPr>
            <w:tcW w:w="611" w:type="pct"/>
            <w:shd w:val="clear" w:color="auto" w:fill="auto"/>
            <w:noWrap/>
            <w:hideMark/>
          </w:tcPr>
          <w:p w14:paraId="2783ACF0" w14:textId="77777777" w:rsidR="009B7C9C" w:rsidRPr="000B6367" w:rsidRDefault="009B7C9C" w:rsidP="000B6367">
            <w:pPr>
              <w:pStyle w:val="GOSTTablenorm"/>
              <w:rPr>
                <w:color w:val="000000" w:themeColor="text1"/>
                <w:sz w:val="24"/>
              </w:rPr>
            </w:pPr>
            <w:r w:rsidRPr="000B6367">
              <w:rPr>
                <w:color w:val="000000" w:themeColor="text1"/>
                <w:sz w:val="24"/>
              </w:rPr>
              <w:t>2.7</w:t>
            </w:r>
          </w:p>
        </w:tc>
        <w:tc>
          <w:tcPr>
            <w:tcW w:w="436" w:type="pct"/>
            <w:vMerge/>
            <w:hideMark/>
          </w:tcPr>
          <w:p w14:paraId="018E440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9D4E6BC"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стоим.путевки на </w:t>
            </w:r>
            <w:proofErr w:type="gramStart"/>
            <w:r w:rsidRPr="000B6367">
              <w:rPr>
                <w:color w:val="000000" w:themeColor="text1"/>
                <w:sz w:val="24"/>
              </w:rPr>
              <w:t>сан.-</w:t>
            </w:r>
            <w:proofErr w:type="gramEnd"/>
            <w:r w:rsidRPr="000B6367">
              <w:rPr>
                <w:color w:val="000000" w:themeColor="text1"/>
                <w:sz w:val="24"/>
              </w:rPr>
              <w:t>кур.лечение работн.</w:t>
            </w:r>
          </w:p>
        </w:tc>
        <w:tc>
          <w:tcPr>
            <w:tcW w:w="1767" w:type="pct"/>
            <w:shd w:val="clear" w:color="FFFFFF" w:fill="FFFFFF"/>
            <w:hideMark/>
          </w:tcPr>
          <w:p w14:paraId="07A48F7F"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стоимости именных путевок на санаторно-курортное лечение работникам учреждений</w:t>
            </w:r>
          </w:p>
        </w:tc>
        <w:tc>
          <w:tcPr>
            <w:tcW w:w="585" w:type="pct"/>
            <w:shd w:val="clear" w:color="FFFFFF" w:fill="FFFFFF"/>
            <w:noWrap/>
            <w:hideMark/>
          </w:tcPr>
          <w:p w14:paraId="4F21A7DE"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4C932848" w14:textId="77777777" w:rsidTr="00DD7030">
        <w:trPr>
          <w:trHeight w:val="180"/>
          <w:jc w:val="center"/>
        </w:trPr>
        <w:tc>
          <w:tcPr>
            <w:tcW w:w="611" w:type="pct"/>
            <w:shd w:val="clear" w:color="auto" w:fill="auto"/>
            <w:noWrap/>
            <w:hideMark/>
          </w:tcPr>
          <w:p w14:paraId="689254FB" w14:textId="77777777" w:rsidR="009B7C9C" w:rsidRPr="000B6367" w:rsidRDefault="009B7C9C" w:rsidP="000B6367">
            <w:pPr>
              <w:pStyle w:val="GOSTTablenorm"/>
              <w:rPr>
                <w:color w:val="000000" w:themeColor="text1"/>
                <w:sz w:val="24"/>
              </w:rPr>
            </w:pPr>
            <w:r w:rsidRPr="000B6367">
              <w:rPr>
                <w:color w:val="000000" w:themeColor="text1"/>
                <w:sz w:val="24"/>
              </w:rPr>
              <w:t>2.8</w:t>
            </w:r>
          </w:p>
        </w:tc>
        <w:tc>
          <w:tcPr>
            <w:tcW w:w="436" w:type="pct"/>
            <w:vMerge/>
            <w:hideMark/>
          </w:tcPr>
          <w:p w14:paraId="50D31A6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DA950AA"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стоим.путевок детей работн.в дет.озд.лаг.</w:t>
            </w:r>
          </w:p>
        </w:tc>
        <w:tc>
          <w:tcPr>
            <w:tcW w:w="1767" w:type="pct"/>
            <w:shd w:val="clear" w:color="FFFFFF" w:fill="FFFFFF"/>
            <w:hideMark/>
          </w:tcPr>
          <w:p w14:paraId="738862C5"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стоимости путевок детей работников учреждения в детские оздоровительные лагеря</w:t>
            </w:r>
          </w:p>
        </w:tc>
        <w:tc>
          <w:tcPr>
            <w:tcW w:w="585" w:type="pct"/>
            <w:shd w:val="clear" w:color="FFFFFF" w:fill="FFFFFF"/>
            <w:noWrap/>
            <w:hideMark/>
          </w:tcPr>
          <w:p w14:paraId="524217AD"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41253FE5" w14:textId="77777777" w:rsidTr="00DD7030">
        <w:trPr>
          <w:trHeight w:val="340"/>
          <w:jc w:val="center"/>
        </w:trPr>
        <w:tc>
          <w:tcPr>
            <w:tcW w:w="611" w:type="pct"/>
            <w:shd w:val="clear" w:color="auto" w:fill="auto"/>
            <w:noWrap/>
            <w:hideMark/>
          </w:tcPr>
          <w:p w14:paraId="447D233B" w14:textId="77777777" w:rsidR="009B7C9C" w:rsidRPr="000B6367" w:rsidRDefault="009B7C9C" w:rsidP="000B6367">
            <w:pPr>
              <w:pStyle w:val="GOSTTablenorm"/>
              <w:rPr>
                <w:color w:val="000000" w:themeColor="text1"/>
                <w:sz w:val="24"/>
              </w:rPr>
            </w:pPr>
            <w:r w:rsidRPr="000B6367">
              <w:rPr>
                <w:color w:val="000000" w:themeColor="text1"/>
                <w:sz w:val="24"/>
              </w:rPr>
              <w:t>2.9</w:t>
            </w:r>
          </w:p>
        </w:tc>
        <w:tc>
          <w:tcPr>
            <w:tcW w:w="436" w:type="pct"/>
            <w:vMerge/>
            <w:hideMark/>
          </w:tcPr>
          <w:p w14:paraId="0FBD567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DA9F5E1"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работн.стоим.вещевого имущ.</w:t>
            </w:r>
          </w:p>
        </w:tc>
        <w:tc>
          <w:tcPr>
            <w:tcW w:w="1767" w:type="pct"/>
            <w:shd w:val="clear" w:color="FFFFFF" w:fill="FFFFFF"/>
            <w:hideMark/>
          </w:tcPr>
          <w:p w14:paraId="2C4AA7DC"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работникам учреждения стоимости вещевого имущества</w:t>
            </w:r>
          </w:p>
        </w:tc>
        <w:tc>
          <w:tcPr>
            <w:tcW w:w="585" w:type="pct"/>
            <w:shd w:val="clear" w:color="FFFFFF" w:fill="FFFFFF"/>
            <w:noWrap/>
            <w:hideMark/>
          </w:tcPr>
          <w:p w14:paraId="471664C9" w14:textId="77777777" w:rsidR="009B7C9C" w:rsidRPr="000B6367" w:rsidRDefault="009B7C9C" w:rsidP="000B6367">
            <w:pPr>
              <w:pStyle w:val="GOSTTablenorm"/>
              <w:rPr>
                <w:color w:val="000000" w:themeColor="text1"/>
                <w:sz w:val="24"/>
              </w:rPr>
            </w:pPr>
            <w:r w:rsidRPr="000B6367">
              <w:rPr>
                <w:color w:val="000000" w:themeColor="text1"/>
                <w:sz w:val="24"/>
              </w:rPr>
              <w:t>39</w:t>
            </w:r>
          </w:p>
        </w:tc>
      </w:tr>
      <w:tr w:rsidR="009B7C9C" w:rsidRPr="00234F29" w14:paraId="68306F02" w14:textId="77777777" w:rsidTr="00DD7030">
        <w:trPr>
          <w:trHeight w:val="340"/>
          <w:jc w:val="center"/>
        </w:trPr>
        <w:tc>
          <w:tcPr>
            <w:tcW w:w="611" w:type="pct"/>
            <w:shd w:val="clear" w:color="auto" w:fill="auto"/>
            <w:noWrap/>
            <w:hideMark/>
          </w:tcPr>
          <w:p w14:paraId="4D111BF7" w14:textId="77777777" w:rsidR="009B7C9C" w:rsidRPr="000B6367" w:rsidRDefault="009B7C9C" w:rsidP="000B6367">
            <w:pPr>
              <w:pStyle w:val="GOSTTablenorm"/>
              <w:rPr>
                <w:color w:val="000000" w:themeColor="text1"/>
                <w:sz w:val="24"/>
              </w:rPr>
            </w:pPr>
            <w:r w:rsidRPr="000B6367">
              <w:rPr>
                <w:color w:val="000000" w:themeColor="text1"/>
                <w:sz w:val="24"/>
              </w:rPr>
              <w:t>2.10</w:t>
            </w:r>
          </w:p>
        </w:tc>
        <w:tc>
          <w:tcPr>
            <w:tcW w:w="436" w:type="pct"/>
            <w:vMerge/>
            <w:hideMark/>
          </w:tcPr>
          <w:p w14:paraId="246AC28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EB568D2"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работн.найма жил.помещ.</w:t>
            </w:r>
          </w:p>
        </w:tc>
        <w:tc>
          <w:tcPr>
            <w:tcW w:w="1767" w:type="pct"/>
            <w:shd w:val="clear" w:color="FFFFFF" w:fill="FFFFFF"/>
            <w:hideMark/>
          </w:tcPr>
          <w:p w14:paraId="0083077A"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работникам учреждения найма (поднайма) жилых помещений</w:t>
            </w:r>
          </w:p>
        </w:tc>
        <w:tc>
          <w:tcPr>
            <w:tcW w:w="585" w:type="pct"/>
            <w:shd w:val="clear" w:color="FFFFFF" w:fill="FFFFFF"/>
            <w:noWrap/>
            <w:hideMark/>
          </w:tcPr>
          <w:p w14:paraId="3DC275DD"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05C58435" w14:textId="77777777" w:rsidTr="00DD7030">
        <w:trPr>
          <w:trHeight w:val="680"/>
          <w:jc w:val="center"/>
        </w:trPr>
        <w:tc>
          <w:tcPr>
            <w:tcW w:w="611" w:type="pct"/>
            <w:shd w:val="clear" w:color="auto" w:fill="auto"/>
            <w:noWrap/>
            <w:hideMark/>
          </w:tcPr>
          <w:p w14:paraId="251F8F39" w14:textId="77777777" w:rsidR="009B7C9C" w:rsidRPr="000B6367" w:rsidRDefault="009B7C9C" w:rsidP="000B6367">
            <w:pPr>
              <w:pStyle w:val="GOSTTablenorm"/>
              <w:rPr>
                <w:color w:val="000000" w:themeColor="text1"/>
                <w:sz w:val="24"/>
              </w:rPr>
            </w:pPr>
            <w:r w:rsidRPr="000B6367">
              <w:rPr>
                <w:color w:val="000000" w:themeColor="text1"/>
                <w:sz w:val="24"/>
              </w:rPr>
              <w:t>2.11</w:t>
            </w:r>
          </w:p>
        </w:tc>
        <w:tc>
          <w:tcPr>
            <w:tcW w:w="436" w:type="pct"/>
            <w:vMerge/>
            <w:hideMark/>
          </w:tcPr>
          <w:p w14:paraId="46C63BF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DF79720"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компенс.работн.найма жилого помещ.)</w:t>
            </w:r>
          </w:p>
        </w:tc>
        <w:tc>
          <w:tcPr>
            <w:tcW w:w="1767" w:type="pct"/>
            <w:shd w:val="clear" w:color="FFFFFF" w:fill="FFFFFF"/>
            <w:hideMark/>
          </w:tcPr>
          <w:p w14:paraId="5E6D6E08"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компенсации работникам найма (поднайма) жилых помещений)</w:t>
            </w:r>
          </w:p>
        </w:tc>
        <w:tc>
          <w:tcPr>
            <w:tcW w:w="585" w:type="pct"/>
            <w:shd w:val="clear" w:color="FFFFFF" w:fill="FFFFFF"/>
            <w:noWrap/>
            <w:hideMark/>
          </w:tcPr>
          <w:p w14:paraId="272306B8"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5E6724FF" w14:textId="77777777" w:rsidTr="00DD7030">
        <w:trPr>
          <w:trHeight w:val="680"/>
          <w:jc w:val="center"/>
        </w:trPr>
        <w:tc>
          <w:tcPr>
            <w:tcW w:w="611" w:type="pct"/>
            <w:shd w:val="clear" w:color="auto" w:fill="auto"/>
            <w:noWrap/>
            <w:hideMark/>
          </w:tcPr>
          <w:p w14:paraId="056DA40C" w14:textId="77777777" w:rsidR="009B7C9C" w:rsidRPr="000B6367" w:rsidRDefault="009B7C9C" w:rsidP="000B6367">
            <w:pPr>
              <w:pStyle w:val="GOSTTablenorm"/>
              <w:rPr>
                <w:color w:val="000000" w:themeColor="text1"/>
                <w:sz w:val="24"/>
              </w:rPr>
            </w:pPr>
            <w:r w:rsidRPr="000B6367">
              <w:rPr>
                <w:color w:val="000000" w:themeColor="text1"/>
                <w:sz w:val="24"/>
              </w:rPr>
              <w:t>2.12</w:t>
            </w:r>
          </w:p>
        </w:tc>
        <w:tc>
          <w:tcPr>
            <w:tcW w:w="436" w:type="pct"/>
            <w:vMerge/>
            <w:hideMark/>
          </w:tcPr>
          <w:p w14:paraId="5A3B1C1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8B0FC31"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работн.взамен </w:t>
            </w:r>
            <w:r w:rsidRPr="000B6367">
              <w:rPr>
                <w:color w:val="000000" w:themeColor="text1"/>
                <w:sz w:val="24"/>
              </w:rPr>
              <w:lastRenderedPageBreak/>
              <w:t>беспл.обесп.лекарств.средствами</w:t>
            </w:r>
          </w:p>
        </w:tc>
        <w:tc>
          <w:tcPr>
            <w:tcW w:w="1767" w:type="pct"/>
            <w:shd w:val="clear" w:color="FFFFFF" w:fill="FFFFFF"/>
            <w:hideMark/>
          </w:tcPr>
          <w:p w14:paraId="28C79DD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компенсации работникам учреждения взамен бесплатного </w:t>
            </w:r>
            <w:r w:rsidRPr="000B6367">
              <w:rPr>
                <w:color w:val="000000" w:themeColor="text1"/>
                <w:sz w:val="24"/>
              </w:rPr>
              <w:lastRenderedPageBreak/>
              <w:t>обеспечения лекарственными средствами</w:t>
            </w:r>
          </w:p>
        </w:tc>
        <w:tc>
          <w:tcPr>
            <w:tcW w:w="585" w:type="pct"/>
            <w:shd w:val="clear" w:color="FFFFFF" w:fill="FFFFFF"/>
            <w:noWrap/>
            <w:hideMark/>
          </w:tcPr>
          <w:p w14:paraId="0D00451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57</w:t>
            </w:r>
          </w:p>
        </w:tc>
      </w:tr>
      <w:tr w:rsidR="009B7C9C" w:rsidRPr="00234F29" w14:paraId="0BD5AE29" w14:textId="77777777" w:rsidTr="00DD7030">
        <w:trPr>
          <w:trHeight w:val="680"/>
          <w:jc w:val="center"/>
        </w:trPr>
        <w:tc>
          <w:tcPr>
            <w:tcW w:w="611" w:type="pct"/>
            <w:shd w:val="clear" w:color="auto" w:fill="auto"/>
            <w:noWrap/>
            <w:hideMark/>
          </w:tcPr>
          <w:p w14:paraId="360339D5" w14:textId="77777777" w:rsidR="009B7C9C" w:rsidRPr="000B6367" w:rsidRDefault="009B7C9C" w:rsidP="000B6367">
            <w:pPr>
              <w:pStyle w:val="GOSTTablenorm"/>
              <w:rPr>
                <w:color w:val="000000" w:themeColor="text1"/>
                <w:sz w:val="24"/>
              </w:rPr>
            </w:pPr>
            <w:r w:rsidRPr="000B6367">
              <w:rPr>
                <w:color w:val="000000" w:themeColor="text1"/>
                <w:sz w:val="24"/>
              </w:rPr>
              <w:t>2.13</w:t>
            </w:r>
          </w:p>
        </w:tc>
        <w:tc>
          <w:tcPr>
            <w:tcW w:w="436" w:type="pct"/>
            <w:vMerge/>
            <w:hideMark/>
          </w:tcPr>
          <w:p w14:paraId="34CE692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DA42580"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(возмещ</w:t>
            </w:r>
            <w:proofErr w:type="gramStart"/>
            <w:r w:rsidRPr="000B6367">
              <w:rPr>
                <w:color w:val="000000" w:themeColor="text1"/>
                <w:sz w:val="24"/>
              </w:rPr>
              <w:t>.)стоим.проезда</w:t>
            </w:r>
            <w:proofErr w:type="gramEnd"/>
            <w:r w:rsidRPr="000B6367">
              <w:rPr>
                <w:color w:val="000000" w:themeColor="text1"/>
                <w:sz w:val="24"/>
              </w:rPr>
              <w:t xml:space="preserve"> работн.к месту обуч.и обратно</w:t>
            </w:r>
          </w:p>
        </w:tc>
        <w:tc>
          <w:tcPr>
            <w:tcW w:w="1767" w:type="pct"/>
            <w:shd w:val="clear" w:color="FFFFFF" w:fill="FFFFFF"/>
            <w:hideMark/>
          </w:tcPr>
          <w:p w14:paraId="4D3F8BC5"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(возмещения) стоимости проезда работников учреждения к месту обучения и обратно</w:t>
            </w:r>
          </w:p>
        </w:tc>
        <w:tc>
          <w:tcPr>
            <w:tcW w:w="585" w:type="pct"/>
            <w:shd w:val="clear" w:color="FFFFFF" w:fill="FFFFFF"/>
            <w:noWrap/>
            <w:hideMark/>
          </w:tcPr>
          <w:p w14:paraId="19E1F08A"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7DEAFB53" w14:textId="77777777" w:rsidTr="00DD7030">
        <w:trPr>
          <w:trHeight w:val="340"/>
          <w:jc w:val="center"/>
        </w:trPr>
        <w:tc>
          <w:tcPr>
            <w:tcW w:w="611" w:type="pct"/>
            <w:shd w:val="clear" w:color="auto" w:fill="auto"/>
            <w:noWrap/>
            <w:hideMark/>
          </w:tcPr>
          <w:p w14:paraId="1F870E13" w14:textId="77777777" w:rsidR="009B7C9C" w:rsidRPr="000B6367" w:rsidRDefault="009B7C9C" w:rsidP="000B6367">
            <w:pPr>
              <w:pStyle w:val="GOSTTablenorm"/>
              <w:rPr>
                <w:color w:val="000000" w:themeColor="text1"/>
                <w:sz w:val="24"/>
              </w:rPr>
            </w:pPr>
            <w:r w:rsidRPr="000B6367">
              <w:rPr>
                <w:color w:val="000000" w:themeColor="text1"/>
                <w:sz w:val="24"/>
              </w:rPr>
              <w:t>2.14</w:t>
            </w:r>
          </w:p>
        </w:tc>
        <w:tc>
          <w:tcPr>
            <w:tcW w:w="436" w:type="pct"/>
            <w:vMerge/>
            <w:hideMark/>
          </w:tcPr>
          <w:p w14:paraId="1B33A4B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74250E7"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работн.взамен </w:t>
            </w:r>
            <w:proofErr w:type="gramStart"/>
            <w:r w:rsidRPr="000B6367">
              <w:rPr>
                <w:color w:val="000000" w:themeColor="text1"/>
                <w:sz w:val="24"/>
              </w:rPr>
              <w:t>лечеб.-</w:t>
            </w:r>
            <w:proofErr w:type="gramEnd"/>
            <w:r w:rsidRPr="000B6367">
              <w:rPr>
                <w:color w:val="000000" w:themeColor="text1"/>
                <w:sz w:val="24"/>
              </w:rPr>
              <w:t>профилакт.питания</w:t>
            </w:r>
          </w:p>
        </w:tc>
        <w:tc>
          <w:tcPr>
            <w:tcW w:w="1767" w:type="pct"/>
            <w:shd w:val="clear" w:color="FFFFFF" w:fill="FFFFFF"/>
            <w:hideMark/>
          </w:tcPr>
          <w:p w14:paraId="36267AA5"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работникам учреждения взамен лечебно-профилактического питания</w:t>
            </w:r>
          </w:p>
        </w:tc>
        <w:tc>
          <w:tcPr>
            <w:tcW w:w="585" w:type="pct"/>
            <w:shd w:val="clear" w:color="FFFFFF" w:fill="FFFFFF"/>
            <w:noWrap/>
            <w:hideMark/>
          </w:tcPr>
          <w:p w14:paraId="7D3BE5C7" w14:textId="77777777" w:rsidR="009B7C9C" w:rsidRPr="000B6367" w:rsidRDefault="009B7C9C" w:rsidP="000B6367">
            <w:pPr>
              <w:pStyle w:val="GOSTTablenorm"/>
              <w:rPr>
                <w:color w:val="000000" w:themeColor="text1"/>
                <w:sz w:val="24"/>
              </w:rPr>
            </w:pPr>
            <w:r w:rsidRPr="000B6367">
              <w:rPr>
                <w:color w:val="000000" w:themeColor="text1"/>
                <w:sz w:val="24"/>
              </w:rPr>
              <w:t>50</w:t>
            </w:r>
          </w:p>
        </w:tc>
      </w:tr>
      <w:tr w:rsidR="009B7C9C" w:rsidRPr="00234F29" w14:paraId="0E63962F" w14:textId="77777777" w:rsidTr="00DD7030">
        <w:trPr>
          <w:trHeight w:val="39"/>
          <w:jc w:val="center"/>
        </w:trPr>
        <w:tc>
          <w:tcPr>
            <w:tcW w:w="611" w:type="pct"/>
            <w:shd w:val="clear" w:color="auto" w:fill="auto"/>
            <w:noWrap/>
            <w:hideMark/>
          </w:tcPr>
          <w:p w14:paraId="3AB89EE8" w14:textId="77777777" w:rsidR="009B7C9C" w:rsidRPr="000B6367" w:rsidRDefault="009B7C9C" w:rsidP="000B6367">
            <w:pPr>
              <w:pStyle w:val="GOSTTablenorm"/>
              <w:rPr>
                <w:color w:val="000000" w:themeColor="text1"/>
                <w:sz w:val="24"/>
              </w:rPr>
            </w:pPr>
            <w:r w:rsidRPr="000B6367">
              <w:rPr>
                <w:color w:val="000000" w:themeColor="text1"/>
                <w:sz w:val="24"/>
              </w:rPr>
              <w:t>2.15</w:t>
            </w:r>
          </w:p>
        </w:tc>
        <w:tc>
          <w:tcPr>
            <w:tcW w:w="436" w:type="pct"/>
            <w:vMerge/>
            <w:hideMark/>
          </w:tcPr>
          <w:p w14:paraId="57B4F89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4B13ED9"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компенс.работн.взамен лечеб.-профилакт.питания)</w:t>
            </w:r>
          </w:p>
        </w:tc>
        <w:tc>
          <w:tcPr>
            <w:tcW w:w="1767" w:type="pct"/>
            <w:shd w:val="clear" w:color="FFFFFF" w:fill="FFFFFF"/>
            <w:hideMark/>
          </w:tcPr>
          <w:p w14:paraId="2EC4F90E"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компенсации работникам взамен лечебно-профилактического питания)</w:t>
            </w:r>
          </w:p>
        </w:tc>
        <w:tc>
          <w:tcPr>
            <w:tcW w:w="585" w:type="pct"/>
            <w:shd w:val="clear" w:color="FFFFFF" w:fill="FFFFFF"/>
            <w:noWrap/>
            <w:hideMark/>
          </w:tcPr>
          <w:p w14:paraId="559348FB" w14:textId="77777777" w:rsidR="009B7C9C" w:rsidRPr="000B6367" w:rsidRDefault="009B7C9C" w:rsidP="000B6367">
            <w:pPr>
              <w:pStyle w:val="GOSTTablenorm"/>
              <w:rPr>
                <w:color w:val="000000" w:themeColor="text1"/>
                <w:sz w:val="24"/>
              </w:rPr>
            </w:pPr>
            <w:r w:rsidRPr="000B6367">
              <w:rPr>
                <w:color w:val="000000" w:themeColor="text1"/>
                <w:sz w:val="24"/>
              </w:rPr>
              <w:t>65</w:t>
            </w:r>
          </w:p>
        </w:tc>
      </w:tr>
      <w:tr w:rsidR="009B7C9C" w:rsidRPr="00234F29" w14:paraId="2F4FDD9B" w14:textId="77777777" w:rsidTr="00DD7030">
        <w:trPr>
          <w:trHeight w:val="340"/>
          <w:jc w:val="center"/>
        </w:trPr>
        <w:tc>
          <w:tcPr>
            <w:tcW w:w="611" w:type="pct"/>
            <w:shd w:val="clear" w:color="auto" w:fill="auto"/>
            <w:noWrap/>
            <w:hideMark/>
          </w:tcPr>
          <w:p w14:paraId="1D854A1D" w14:textId="77777777" w:rsidR="009B7C9C" w:rsidRPr="000B6367" w:rsidRDefault="009B7C9C" w:rsidP="000B6367">
            <w:pPr>
              <w:pStyle w:val="GOSTTablenorm"/>
              <w:rPr>
                <w:color w:val="000000" w:themeColor="text1"/>
                <w:sz w:val="24"/>
              </w:rPr>
            </w:pPr>
            <w:r w:rsidRPr="000B6367">
              <w:rPr>
                <w:color w:val="000000" w:themeColor="text1"/>
                <w:sz w:val="24"/>
              </w:rPr>
              <w:t>2.16</w:t>
            </w:r>
          </w:p>
        </w:tc>
        <w:tc>
          <w:tcPr>
            <w:tcW w:w="436" w:type="pct"/>
            <w:vMerge/>
            <w:hideMark/>
          </w:tcPr>
          <w:p w14:paraId="1D79077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7210ECA"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работн.использ.личного авто для служ.целей</w:t>
            </w:r>
          </w:p>
        </w:tc>
        <w:tc>
          <w:tcPr>
            <w:tcW w:w="1767" w:type="pct"/>
            <w:shd w:val="clear" w:color="FFFFFF" w:fill="FFFFFF"/>
            <w:hideMark/>
          </w:tcPr>
          <w:p w14:paraId="5A41470E"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сотруднику за использование личного транспорта для служебных целей</w:t>
            </w:r>
          </w:p>
        </w:tc>
        <w:tc>
          <w:tcPr>
            <w:tcW w:w="585" w:type="pct"/>
            <w:shd w:val="clear" w:color="FFFFFF" w:fill="FFFFFF"/>
            <w:noWrap/>
            <w:hideMark/>
          </w:tcPr>
          <w:p w14:paraId="154FBE9A"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4423F928" w14:textId="77777777" w:rsidTr="00DD7030">
        <w:trPr>
          <w:trHeight w:val="340"/>
          <w:jc w:val="center"/>
        </w:trPr>
        <w:tc>
          <w:tcPr>
            <w:tcW w:w="611" w:type="pct"/>
            <w:shd w:val="clear" w:color="auto" w:fill="auto"/>
            <w:noWrap/>
            <w:hideMark/>
          </w:tcPr>
          <w:p w14:paraId="25F55DF9" w14:textId="77777777" w:rsidR="009B7C9C" w:rsidRPr="000B6367" w:rsidRDefault="009B7C9C" w:rsidP="000B6367">
            <w:pPr>
              <w:pStyle w:val="GOSTTablenorm"/>
              <w:rPr>
                <w:color w:val="000000" w:themeColor="text1"/>
                <w:sz w:val="24"/>
              </w:rPr>
            </w:pPr>
            <w:r w:rsidRPr="000B6367">
              <w:rPr>
                <w:color w:val="000000" w:themeColor="text1"/>
                <w:sz w:val="24"/>
              </w:rPr>
              <w:t>2.17</w:t>
            </w:r>
          </w:p>
        </w:tc>
        <w:tc>
          <w:tcPr>
            <w:tcW w:w="436" w:type="pct"/>
            <w:vMerge/>
            <w:hideMark/>
          </w:tcPr>
          <w:p w14:paraId="5122EB0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3A04A82"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работн.использ.моб.связи для служ.целей</w:t>
            </w:r>
          </w:p>
        </w:tc>
        <w:tc>
          <w:tcPr>
            <w:tcW w:w="1767" w:type="pct"/>
            <w:shd w:val="clear" w:color="FFFFFF" w:fill="FFFFFF"/>
            <w:hideMark/>
          </w:tcPr>
          <w:p w14:paraId="77572F92"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сотруднику за использование мобильной связи для служебных целей</w:t>
            </w:r>
          </w:p>
        </w:tc>
        <w:tc>
          <w:tcPr>
            <w:tcW w:w="585" w:type="pct"/>
            <w:shd w:val="clear" w:color="FFFFFF" w:fill="FFFFFF"/>
            <w:noWrap/>
            <w:hideMark/>
          </w:tcPr>
          <w:p w14:paraId="66C8E5C7"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41F9FA55" w14:textId="77777777" w:rsidTr="00DD7030">
        <w:trPr>
          <w:trHeight w:val="680"/>
          <w:jc w:val="center"/>
        </w:trPr>
        <w:tc>
          <w:tcPr>
            <w:tcW w:w="611" w:type="pct"/>
            <w:shd w:val="clear" w:color="auto" w:fill="auto"/>
            <w:noWrap/>
            <w:hideMark/>
          </w:tcPr>
          <w:p w14:paraId="331A42A8" w14:textId="77777777" w:rsidR="009B7C9C" w:rsidRPr="000B6367" w:rsidRDefault="009B7C9C" w:rsidP="000B6367">
            <w:pPr>
              <w:pStyle w:val="GOSTTablenorm"/>
              <w:rPr>
                <w:color w:val="000000" w:themeColor="text1"/>
                <w:sz w:val="24"/>
              </w:rPr>
            </w:pPr>
            <w:r w:rsidRPr="000B6367">
              <w:rPr>
                <w:color w:val="000000" w:themeColor="text1"/>
                <w:sz w:val="24"/>
              </w:rPr>
              <w:t>2.18</w:t>
            </w:r>
          </w:p>
        </w:tc>
        <w:tc>
          <w:tcPr>
            <w:tcW w:w="436" w:type="pct"/>
            <w:vMerge/>
            <w:hideMark/>
          </w:tcPr>
          <w:p w14:paraId="117BF9A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C264919" w14:textId="77777777" w:rsidR="009B7C9C" w:rsidRPr="000B6367" w:rsidRDefault="009B7C9C" w:rsidP="000B6367">
            <w:pPr>
              <w:pStyle w:val="GOSTTablenorm"/>
              <w:rPr>
                <w:color w:val="000000" w:themeColor="text1"/>
                <w:sz w:val="24"/>
              </w:rPr>
            </w:pPr>
            <w:r w:rsidRPr="000B6367">
              <w:rPr>
                <w:color w:val="000000" w:themeColor="text1"/>
                <w:sz w:val="24"/>
              </w:rPr>
              <w:t>Выход.пособ.при расторж.труд.дог.в связи с призн.работн.нетрудоспособ.</w:t>
            </w:r>
          </w:p>
        </w:tc>
        <w:tc>
          <w:tcPr>
            <w:tcW w:w="1767" w:type="pct"/>
            <w:shd w:val="clear" w:color="FFFFFF" w:fill="FFFFFF"/>
            <w:hideMark/>
          </w:tcPr>
          <w:p w14:paraId="43CF2976" w14:textId="77777777" w:rsidR="009B7C9C" w:rsidRPr="000B6367" w:rsidRDefault="009B7C9C" w:rsidP="000B6367">
            <w:pPr>
              <w:pStyle w:val="GOSTTablenorm"/>
              <w:rPr>
                <w:color w:val="000000" w:themeColor="text1"/>
                <w:sz w:val="24"/>
              </w:rPr>
            </w:pPr>
            <w:r w:rsidRPr="000B6367">
              <w:rPr>
                <w:color w:val="000000" w:themeColor="text1"/>
                <w:sz w:val="24"/>
              </w:rPr>
              <w:t>Выплата пособия при расторжении трудового договора в связи с признанием работника полностью неспособным к трудовой деятельности</w:t>
            </w:r>
          </w:p>
        </w:tc>
        <w:tc>
          <w:tcPr>
            <w:tcW w:w="585" w:type="pct"/>
            <w:shd w:val="clear" w:color="FFFFFF" w:fill="FFFFFF"/>
            <w:noWrap/>
            <w:hideMark/>
          </w:tcPr>
          <w:p w14:paraId="7D76647D" w14:textId="77777777" w:rsidR="009B7C9C" w:rsidRPr="000B6367" w:rsidRDefault="009B7C9C" w:rsidP="000B6367">
            <w:pPr>
              <w:pStyle w:val="GOSTTablenorm"/>
              <w:rPr>
                <w:color w:val="000000" w:themeColor="text1"/>
                <w:sz w:val="24"/>
              </w:rPr>
            </w:pPr>
            <w:r w:rsidRPr="000B6367">
              <w:rPr>
                <w:color w:val="000000" w:themeColor="text1"/>
                <w:sz w:val="24"/>
              </w:rPr>
              <w:t>70</w:t>
            </w:r>
          </w:p>
        </w:tc>
      </w:tr>
      <w:tr w:rsidR="009B7C9C" w:rsidRPr="00234F29" w14:paraId="3FE0359E" w14:textId="77777777" w:rsidTr="00DD7030">
        <w:trPr>
          <w:trHeight w:val="340"/>
          <w:jc w:val="center"/>
        </w:trPr>
        <w:tc>
          <w:tcPr>
            <w:tcW w:w="611" w:type="pct"/>
            <w:shd w:val="clear" w:color="auto" w:fill="auto"/>
            <w:noWrap/>
            <w:hideMark/>
          </w:tcPr>
          <w:p w14:paraId="2E05708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2.19</w:t>
            </w:r>
          </w:p>
        </w:tc>
        <w:tc>
          <w:tcPr>
            <w:tcW w:w="436" w:type="pct"/>
            <w:vMerge/>
            <w:hideMark/>
          </w:tcPr>
          <w:p w14:paraId="21BA1F1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C46A1F8" w14:textId="77777777" w:rsidR="009B7C9C" w:rsidRPr="000B6367" w:rsidRDefault="009B7C9C" w:rsidP="000B6367">
            <w:pPr>
              <w:pStyle w:val="GOSTTablenorm"/>
              <w:rPr>
                <w:color w:val="000000" w:themeColor="text1"/>
                <w:sz w:val="24"/>
              </w:rPr>
            </w:pPr>
            <w:r w:rsidRPr="000B6367">
              <w:rPr>
                <w:color w:val="000000" w:themeColor="text1"/>
                <w:sz w:val="24"/>
              </w:rPr>
              <w:t>Ежемес.выплата докторантам</w:t>
            </w:r>
          </w:p>
        </w:tc>
        <w:tc>
          <w:tcPr>
            <w:tcW w:w="1767" w:type="pct"/>
            <w:shd w:val="clear" w:color="FFFFFF" w:fill="FFFFFF"/>
            <w:hideMark/>
          </w:tcPr>
          <w:p w14:paraId="3CC09C48" w14:textId="77777777" w:rsidR="009B7C9C" w:rsidRPr="000B6367" w:rsidRDefault="009B7C9C" w:rsidP="000B6367">
            <w:pPr>
              <w:pStyle w:val="GOSTTablenorm"/>
              <w:rPr>
                <w:color w:val="000000" w:themeColor="text1"/>
                <w:sz w:val="24"/>
              </w:rPr>
            </w:pPr>
            <w:r w:rsidRPr="000B6367">
              <w:rPr>
                <w:color w:val="000000" w:themeColor="text1"/>
                <w:sz w:val="24"/>
              </w:rPr>
              <w:t>Ежемесячная выплата докторантам</w:t>
            </w:r>
          </w:p>
        </w:tc>
        <w:tc>
          <w:tcPr>
            <w:tcW w:w="585" w:type="pct"/>
            <w:shd w:val="clear" w:color="FFFFFF" w:fill="FFFFFF"/>
            <w:noWrap/>
            <w:hideMark/>
          </w:tcPr>
          <w:p w14:paraId="4438534B"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10702705" w14:textId="77777777" w:rsidTr="00DD7030">
        <w:trPr>
          <w:trHeight w:val="1020"/>
          <w:jc w:val="center"/>
        </w:trPr>
        <w:tc>
          <w:tcPr>
            <w:tcW w:w="611" w:type="pct"/>
            <w:shd w:val="clear" w:color="auto" w:fill="auto"/>
            <w:noWrap/>
            <w:hideMark/>
          </w:tcPr>
          <w:p w14:paraId="1775D248" w14:textId="77777777" w:rsidR="009B7C9C" w:rsidRPr="000B6367" w:rsidRDefault="009B7C9C" w:rsidP="000B6367">
            <w:pPr>
              <w:pStyle w:val="GOSTTablenorm"/>
              <w:rPr>
                <w:color w:val="000000" w:themeColor="text1"/>
                <w:sz w:val="24"/>
              </w:rPr>
            </w:pPr>
            <w:r w:rsidRPr="000B6367">
              <w:rPr>
                <w:color w:val="000000" w:themeColor="text1"/>
                <w:sz w:val="24"/>
              </w:rPr>
              <w:t>2.20</w:t>
            </w:r>
          </w:p>
        </w:tc>
        <w:tc>
          <w:tcPr>
            <w:tcW w:w="436" w:type="pct"/>
            <w:vMerge/>
            <w:hideMark/>
          </w:tcPr>
          <w:p w14:paraId="1E10CC8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5823B1F" w14:textId="77777777" w:rsidR="009B7C9C" w:rsidRPr="000B6367" w:rsidRDefault="009B7C9C" w:rsidP="000B6367">
            <w:pPr>
              <w:pStyle w:val="GOSTTablenorm"/>
              <w:rPr>
                <w:color w:val="000000" w:themeColor="text1"/>
                <w:sz w:val="24"/>
              </w:rPr>
            </w:pPr>
            <w:r w:rsidRPr="000B6367">
              <w:rPr>
                <w:color w:val="000000" w:themeColor="text1"/>
                <w:sz w:val="24"/>
              </w:rPr>
              <w:t>Ежемес.ден.выпл.работн.прожив.в сельск.нас.пунктах на оплату ЖКУ</w:t>
            </w:r>
          </w:p>
        </w:tc>
        <w:tc>
          <w:tcPr>
            <w:tcW w:w="1767" w:type="pct"/>
            <w:shd w:val="clear" w:color="FFFFFF" w:fill="FFFFFF"/>
            <w:hideMark/>
          </w:tcPr>
          <w:p w14:paraId="7022C7F6" w14:textId="77777777" w:rsidR="009B7C9C" w:rsidRPr="000B6367" w:rsidRDefault="009B7C9C" w:rsidP="000B6367">
            <w:pPr>
              <w:pStyle w:val="GOSTTablenorm"/>
              <w:rPr>
                <w:color w:val="000000" w:themeColor="text1"/>
                <w:sz w:val="24"/>
              </w:rPr>
            </w:pPr>
            <w:r w:rsidRPr="000B6367">
              <w:rPr>
                <w:color w:val="000000" w:themeColor="text1"/>
                <w:sz w:val="24"/>
              </w:rPr>
              <w:t>Ежемесячные денежные выплаты работодателем работникам, проживающим и работающим в сельских населенных пунктах, рабочих поселках (поселках городского типа</w:t>
            </w:r>
            <w:proofErr w:type="gramStart"/>
            <w:r w:rsidRPr="000B6367">
              <w:rPr>
                <w:color w:val="000000" w:themeColor="text1"/>
                <w:sz w:val="24"/>
              </w:rPr>
              <w:t>),по</w:t>
            </w:r>
            <w:proofErr w:type="gramEnd"/>
            <w:r w:rsidRPr="000B6367">
              <w:rPr>
                <w:color w:val="000000" w:themeColor="text1"/>
                <w:sz w:val="24"/>
              </w:rPr>
              <w:t xml:space="preserve"> оплате жилого помещения и коммунальных услуг</w:t>
            </w:r>
          </w:p>
        </w:tc>
        <w:tc>
          <w:tcPr>
            <w:tcW w:w="585" w:type="pct"/>
            <w:shd w:val="clear" w:color="FFFFFF" w:fill="FFFFFF"/>
            <w:noWrap/>
            <w:hideMark/>
          </w:tcPr>
          <w:p w14:paraId="015E0EF3" w14:textId="77777777" w:rsidR="009B7C9C" w:rsidRPr="000B6367" w:rsidRDefault="009B7C9C" w:rsidP="000B6367">
            <w:pPr>
              <w:pStyle w:val="GOSTTablenorm"/>
              <w:rPr>
                <w:color w:val="000000" w:themeColor="text1"/>
                <w:sz w:val="24"/>
              </w:rPr>
            </w:pPr>
            <w:r w:rsidRPr="000B6367">
              <w:rPr>
                <w:color w:val="000000" w:themeColor="text1"/>
                <w:sz w:val="24"/>
              </w:rPr>
              <w:t>65</w:t>
            </w:r>
          </w:p>
        </w:tc>
      </w:tr>
      <w:tr w:rsidR="009B7C9C" w:rsidRPr="00234F29" w14:paraId="1F699714" w14:textId="77777777" w:rsidTr="00DD7030">
        <w:trPr>
          <w:trHeight w:val="680"/>
          <w:jc w:val="center"/>
        </w:trPr>
        <w:tc>
          <w:tcPr>
            <w:tcW w:w="611" w:type="pct"/>
            <w:shd w:val="clear" w:color="auto" w:fill="auto"/>
            <w:noWrap/>
            <w:hideMark/>
          </w:tcPr>
          <w:p w14:paraId="39959AC6" w14:textId="77777777" w:rsidR="009B7C9C" w:rsidRPr="000B6367" w:rsidRDefault="009B7C9C" w:rsidP="000B6367">
            <w:pPr>
              <w:pStyle w:val="GOSTTablenorm"/>
              <w:rPr>
                <w:color w:val="000000" w:themeColor="text1"/>
                <w:sz w:val="24"/>
              </w:rPr>
            </w:pPr>
            <w:r w:rsidRPr="000B6367">
              <w:rPr>
                <w:color w:val="000000" w:themeColor="text1"/>
                <w:sz w:val="24"/>
              </w:rPr>
              <w:t>2.21</w:t>
            </w:r>
          </w:p>
        </w:tc>
        <w:tc>
          <w:tcPr>
            <w:tcW w:w="436" w:type="pct"/>
            <w:vMerge/>
            <w:hideMark/>
          </w:tcPr>
          <w:p w14:paraId="3B5F668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5EC0016"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работн.расх.в связи с выполн.служеб.обяз.</w:t>
            </w:r>
          </w:p>
        </w:tc>
        <w:tc>
          <w:tcPr>
            <w:tcW w:w="1767" w:type="pct"/>
            <w:shd w:val="clear" w:color="FFFFFF" w:fill="FFFFFF"/>
            <w:hideMark/>
          </w:tcPr>
          <w:p w14:paraId="59CC1FB0"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расходов работникам в связи с выполнением служебных (должностных) обязанностей</w:t>
            </w:r>
          </w:p>
        </w:tc>
        <w:tc>
          <w:tcPr>
            <w:tcW w:w="585" w:type="pct"/>
            <w:shd w:val="clear" w:color="FFFFFF" w:fill="FFFFFF"/>
            <w:noWrap/>
            <w:hideMark/>
          </w:tcPr>
          <w:p w14:paraId="06E878A9"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4BA5ABF5" w14:textId="77777777" w:rsidTr="00DD7030">
        <w:trPr>
          <w:trHeight w:val="606"/>
          <w:jc w:val="center"/>
        </w:trPr>
        <w:tc>
          <w:tcPr>
            <w:tcW w:w="611" w:type="pct"/>
            <w:shd w:val="clear" w:color="auto" w:fill="auto"/>
            <w:noWrap/>
            <w:hideMark/>
          </w:tcPr>
          <w:p w14:paraId="30D5B022" w14:textId="77777777" w:rsidR="009B7C9C" w:rsidRPr="000B6367" w:rsidRDefault="009B7C9C" w:rsidP="000B6367">
            <w:pPr>
              <w:pStyle w:val="GOSTTablenorm"/>
              <w:rPr>
                <w:color w:val="000000" w:themeColor="text1"/>
                <w:sz w:val="24"/>
              </w:rPr>
            </w:pPr>
            <w:r w:rsidRPr="000B6367">
              <w:rPr>
                <w:color w:val="000000" w:themeColor="text1"/>
                <w:sz w:val="24"/>
              </w:rPr>
              <w:t>2.22</w:t>
            </w:r>
          </w:p>
        </w:tc>
        <w:tc>
          <w:tcPr>
            <w:tcW w:w="436" w:type="pct"/>
            <w:vMerge/>
            <w:hideMark/>
          </w:tcPr>
          <w:p w14:paraId="10D2E85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627F8DF"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w:t>
            </w:r>
            <w:proofErr w:type="gramStart"/>
            <w:r w:rsidRPr="000B6367">
              <w:rPr>
                <w:color w:val="000000" w:themeColor="text1"/>
                <w:sz w:val="24"/>
              </w:rPr>
              <w:t>сотрудн.-</w:t>
            </w:r>
            <w:proofErr w:type="gramEnd"/>
            <w:r w:rsidRPr="000B6367">
              <w:rPr>
                <w:color w:val="000000" w:themeColor="text1"/>
                <w:sz w:val="24"/>
              </w:rPr>
              <w:t>участникам спортив.мер-ий.понесенных зат-т</w:t>
            </w:r>
          </w:p>
        </w:tc>
        <w:tc>
          <w:tcPr>
            <w:tcW w:w="1767" w:type="pct"/>
            <w:shd w:val="clear" w:color="FFFFFF" w:fill="FFFFFF"/>
            <w:hideMark/>
          </w:tcPr>
          <w:p w14:paraId="46833D61"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сотрудникам учреждений-участникам Спортивных мероприятий понесенных ими затрат на проезд, стоимость питания по установленным нормам и иных компенсационных выплат в части выплат командированным на Спортивные мероприятия</w:t>
            </w:r>
          </w:p>
        </w:tc>
        <w:tc>
          <w:tcPr>
            <w:tcW w:w="585" w:type="pct"/>
            <w:shd w:val="clear" w:color="FFFFFF" w:fill="FFFFFF"/>
            <w:noWrap/>
            <w:hideMark/>
          </w:tcPr>
          <w:p w14:paraId="33D69F2F"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52611670" w14:textId="77777777" w:rsidTr="00DD7030">
        <w:trPr>
          <w:trHeight w:val="680"/>
          <w:jc w:val="center"/>
        </w:trPr>
        <w:tc>
          <w:tcPr>
            <w:tcW w:w="611" w:type="pct"/>
            <w:shd w:val="clear" w:color="auto" w:fill="auto"/>
            <w:noWrap/>
            <w:hideMark/>
          </w:tcPr>
          <w:p w14:paraId="2DC2C6B3" w14:textId="77777777" w:rsidR="009B7C9C" w:rsidRPr="000B6367" w:rsidRDefault="009B7C9C" w:rsidP="000B6367">
            <w:pPr>
              <w:pStyle w:val="GOSTTablenorm"/>
              <w:rPr>
                <w:color w:val="000000" w:themeColor="text1"/>
                <w:sz w:val="24"/>
              </w:rPr>
            </w:pPr>
            <w:r w:rsidRPr="000B6367">
              <w:rPr>
                <w:color w:val="000000" w:themeColor="text1"/>
                <w:sz w:val="24"/>
              </w:rPr>
              <w:t>2.23</w:t>
            </w:r>
          </w:p>
        </w:tc>
        <w:tc>
          <w:tcPr>
            <w:tcW w:w="436" w:type="pct"/>
            <w:vMerge/>
            <w:hideMark/>
          </w:tcPr>
          <w:p w14:paraId="244D7BB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B8F3E1F" w14:textId="77777777" w:rsidR="009B7C9C" w:rsidRPr="000B6367" w:rsidRDefault="009B7C9C" w:rsidP="000B6367">
            <w:pPr>
              <w:pStyle w:val="GOSTTablenorm"/>
              <w:rPr>
                <w:color w:val="000000" w:themeColor="text1"/>
                <w:sz w:val="24"/>
              </w:rPr>
            </w:pPr>
            <w:r w:rsidRPr="000B6367">
              <w:rPr>
                <w:color w:val="000000" w:themeColor="text1"/>
                <w:sz w:val="24"/>
              </w:rPr>
              <w:t>Вых.пособ.при раст.труд.дог.в связи с отказом работн.от продолж.работы в связи с изм.усл.труд.дог.</w:t>
            </w:r>
          </w:p>
        </w:tc>
        <w:tc>
          <w:tcPr>
            <w:tcW w:w="1767" w:type="pct"/>
            <w:shd w:val="clear" w:color="FFFFFF" w:fill="FFFFFF"/>
            <w:hideMark/>
          </w:tcPr>
          <w:p w14:paraId="514EF8A9" w14:textId="77777777" w:rsidR="009B7C9C" w:rsidRPr="000B6367" w:rsidRDefault="009B7C9C" w:rsidP="000B6367">
            <w:pPr>
              <w:pStyle w:val="GOSTTablenorm"/>
              <w:rPr>
                <w:color w:val="000000" w:themeColor="text1"/>
                <w:sz w:val="24"/>
              </w:rPr>
            </w:pPr>
            <w:r w:rsidRPr="000B6367">
              <w:rPr>
                <w:color w:val="000000" w:themeColor="text1"/>
                <w:sz w:val="24"/>
              </w:rPr>
              <w:t xml:space="preserve">Выходное пособие при расторжении трудового договора в связи с отказом работника от продолжения работы в связи с изменением </w:t>
            </w:r>
            <w:r w:rsidRPr="000B6367">
              <w:rPr>
                <w:color w:val="000000" w:themeColor="text1"/>
                <w:sz w:val="24"/>
              </w:rPr>
              <w:lastRenderedPageBreak/>
              <w:t>определенных сторонами условий трудового договора</w:t>
            </w:r>
          </w:p>
        </w:tc>
        <w:tc>
          <w:tcPr>
            <w:tcW w:w="585" w:type="pct"/>
            <w:shd w:val="clear" w:color="FFFFFF" w:fill="FFFFFF"/>
            <w:noWrap/>
            <w:hideMark/>
          </w:tcPr>
          <w:p w14:paraId="5DA65D9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98</w:t>
            </w:r>
          </w:p>
        </w:tc>
      </w:tr>
      <w:tr w:rsidR="009B7C9C" w:rsidRPr="00234F29" w14:paraId="6024378A" w14:textId="77777777" w:rsidTr="00DD7030">
        <w:trPr>
          <w:trHeight w:val="680"/>
          <w:jc w:val="center"/>
        </w:trPr>
        <w:tc>
          <w:tcPr>
            <w:tcW w:w="611" w:type="pct"/>
            <w:shd w:val="clear" w:color="auto" w:fill="auto"/>
            <w:noWrap/>
            <w:hideMark/>
          </w:tcPr>
          <w:p w14:paraId="71A6A372" w14:textId="77777777" w:rsidR="009B7C9C" w:rsidRPr="000B6367" w:rsidRDefault="009B7C9C" w:rsidP="000B6367">
            <w:pPr>
              <w:pStyle w:val="GOSTTablenorm"/>
              <w:rPr>
                <w:color w:val="000000" w:themeColor="text1"/>
                <w:sz w:val="24"/>
              </w:rPr>
            </w:pPr>
            <w:r w:rsidRPr="000B6367">
              <w:rPr>
                <w:color w:val="000000" w:themeColor="text1"/>
                <w:sz w:val="24"/>
              </w:rPr>
              <w:t>2.24</w:t>
            </w:r>
          </w:p>
        </w:tc>
        <w:tc>
          <w:tcPr>
            <w:tcW w:w="436" w:type="pct"/>
            <w:vMerge/>
            <w:hideMark/>
          </w:tcPr>
          <w:p w14:paraId="20D947A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A9F63AE" w14:textId="77777777" w:rsidR="009B7C9C" w:rsidRPr="000B6367" w:rsidRDefault="009B7C9C" w:rsidP="000B6367">
            <w:pPr>
              <w:pStyle w:val="GOSTTablenorm"/>
              <w:rPr>
                <w:color w:val="000000" w:themeColor="text1"/>
                <w:sz w:val="24"/>
              </w:rPr>
            </w:pPr>
            <w:r w:rsidRPr="000B6367">
              <w:rPr>
                <w:color w:val="000000" w:themeColor="text1"/>
                <w:sz w:val="24"/>
              </w:rPr>
              <w:t>Вых.пособ.при раст.труд.дог.в связи с призывом работн.на воен.службу/альтернат.гражд.службу</w:t>
            </w:r>
          </w:p>
        </w:tc>
        <w:tc>
          <w:tcPr>
            <w:tcW w:w="1767" w:type="pct"/>
            <w:shd w:val="clear" w:color="FFFFFF" w:fill="FFFFFF"/>
            <w:hideMark/>
          </w:tcPr>
          <w:p w14:paraId="5FBFEE04" w14:textId="77777777" w:rsidR="009B7C9C" w:rsidRPr="000B6367" w:rsidRDefault="009B7C9C" w:rsidP="000B6367">
            <w:pPr>
              <w:pStyle w:val="GOSTTablenorm"/>
              <w:rPr>
                <w:color w:val="000000" w:themeColor="text1"/>
                <w:sz w:val="24"/>
              </w:rPr>
            </w:pPr>
            <w:r w:rsidRPr="000B6367">
              <w:rPr>
                <w:color w:val="000000" w:themeColor="text1"/>
                <w:sz w:val="24"/>
              </w:rPr>
              <w:t>Выходное пособие при расторжении трудового договора в связи с призывом работника на военную службу или направлением его на заменяющую ее альтернативную гражданскую службу</w:t>
            </w:r>
          </w:p>
        </w:tc>
        <w:tc>
          <w:tcPr>
            <w:tcW w:w="585" w:type="pct"/>
            <w:shd w:val="clear" w:color="FFFFFF" w:fill="FFFFFF"/>
            <w:noWrap/>
            <w:hideMark/>
          </w:tcPr>
          <w:p w14:paraId="611AE731" w14:textId="77777777" w:rsidR="009B7C9C" w:rsidRPr="000B6367" w:rsidRDefault="009B7C9C" w:rsidP="000B6367">
            <w:pPr>
              <w:pStyle w:val="GOSTTablenorm"/>
              <w:rPr>
                <w:color w:val="000000" w:themeColor="text1"/>
                <w:sz w:val="24"/>
              </w:rPr>
            </w:pPr>
            <w:r w:rsidRPr="000B6367">
              <w:rPr>
                <w:color w:val="000000" w:themeColor="text1"/>
                <w:sz w:val="24"/>
              </w:rPr>
              <w:t>91</w:t>
            </w:r>
          </w:p>
        </w:tc>
      </w:tr>
      <w:tr w:rsidR="009B7C9C" w:rsidRPr="00234F29" w14:paraId="11EC8BB7" w14:textId="77777777" w:rsidTr="00DD7030">
        <w:trPr>
          <w:trHeight w:val="340"/>
          <w:jc w:val="center"/>
        </w:trPr>
        <w:tc>
          <w:tcPr>
            <w:tcW w:w="611" w:type="pct"/>
            <w:shd w:val="clear" w:color="auto" w:fill="auto"/>
            <w:noWrap/>
            <w:hideMark/>
          </w:tcPr>
          <w:p w14:paraId="687382D2" w14:textId="77777777" w:rsidR="009B7C9C" w:rsidRPr="000B6367" w:rsidRDefault="009B7C9C" w:rsidP="000B6367">
            <w:pPr>
              <w:pStyle w:val="GOSTTablenorm"/>
              <w:rPr>
                <w:color w:val="000000" w:themeColor="text1"/>
                <w:sz w:val="24"/>
              </w:rPr>
            </w:pPr>
            <w:r w:rsidRPr="000B6367">
              <w:rPr>
                <w:color w:val="000000" w:themeColor="text1"/>
                <w:sz w:val="24"/>
              </w:rPr>
              <w:t>2.25</w:t>
            </w:r>
          </w:p>
        </w:tc>
        <w:tc>
          <w:tcPr>
            <w:tcW w:w="436" w:type="pct"/>
            <w:vMerge/>
            <w:hideMark/>
          </w:tcPr>
          <w:p w14:paraId="326E9C6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8726398" w14:textId="77777777" w:rsidR="009B7C9C" w:rsidRPr="000B6367" w:rsidRDefault="009B7C9C" w:rsidP="000B6367">
            <w:pPr>
              <w:pStyle w:val="GOSTTablenorm"/>
              <w:rPr>
                <w:color w:val="000000" w:themeColor="text1"/>
                <w:sz w:val="24"/>
              </w:rPr>
            </w:pPr>
            <w:r w:rsidRPr="000B6367">
              <w:rPr>
                <w:color w:val="000000" w:themeColor="text1"/>
                <w:sz w:val="24"/>
              </w:rPr>
              <w:t>Вых.пособ.при увольнении в связи с выходом на пенсию</w:t>
            </w:r>
          </w:p>
        </w:tc>
        <w:tc>
          <w:tcPr>
            <w:tcW w:w="1767" w:type="pct"/>
            <w:shd w:val="clear" w:color="FFFFFF" w:fill="FFFFFF"/>
            <w:hideMark/>
          </w:tcPr>
          <w:p w14:paraId="3763B20F" w14:textId="77777777" w:rsidR="009B7C9C" w:rsidRPr="000B6367" w:rsidRDefault="009B7C9C" w:rsidP="000B6367">
            <w:pPr>
              <w:pStyle w:val="GOSTTablenorm"/>
              <w:rPr>
                <w:color w:val="000000" w:themeColor="text1"/>
                <w:sz w:val="24"/>
              </w:rPr>
            </w:pPr>
            <w:r w:rsidRPr="000B6367">
              <w:rPr>
                <w:color w:val="000000" w:themeColor="text1"/>
                <w:sz w:val="24"/>
              </w:rPr>
              <w:t>Выплата выходного пособия при увольнении в связи с выходом на пенсию</w:t>
            </w:r>
          </w:p>
        </w:tc>
        <w:tc>
          <w:tcPr>
            <w:tcW w:w="585" w:type="pct"/>
            <w:shd w:val="clear" w:color="FFFFFF" w:fill="FFFFFF"/>
            <w:noWrap/>
            <w:hideMark/>
          </w:tcPr>
          <w:p w14:paraId="06B2BC40" w14:textId="77777777" w:rsidR="009B7C9C" w:rsidRPr="000B6367" w:rsidRDefault="009B7C9C" w:rsidP="000B6367">
            <w:pPr>
              <w:pStyle w:val="GOSTTablenorm"/>
              <w:rPr>
                <w:color w:val="000000" w:themeColor="text1"/>
                <w:sz w:val="24"/>
              </w:rPr>
            </w:pPr>
            <w:r w:rsidRPr="000B6367">
              <w:rPr>
                <w:color w:val="000000" w:themeColor="text1"/>
                <w:sz w:val="24"/>
              </w:rPr>
              <w:t>52</w:t>
            </w:r>
          </w:p>
        </w:tc>
      </w:tr>
      <w:tr w:rsidR="009B7C9C" w:rsidRPr="00234F29" w14:paraId="001C89B5" w14:textId="77777777" w:rsidTr="00DD7030">
        <w:trPr>
          <w:trHeight w:val="340"/>
          <w:jc w:val="center"/>
        </w:trPr>
        <w:tc>
          <w:tcPr>
            <w:tcW w:w="611" w:type="pct"/>
            <w:shd w:val="clear" w:color="auto" w:fill="auto"/>
            <w:noWrap/>
            <w:hideMark/>
          </w:tcPr>
          <w:p w14:paraId="3AB8A241" w14:textId="77777777" w:rsidR="009B7C9C" w:rsidRPr="000B6367" w:rsidRDefault="009B7C9C" w:rsidP="000B6367">
            <w:pPr>
              <w:pStyle w:val="GOSTTablenorm"/>
              <w:rPr>
                <w:color w:val="000000" w:themeColor="text1"/>
                <w:sz w:val="24"/>
              </w:rPr>
            </w:pPr>
            <w:r w:rsidRPr="000B6367">
              <w:rPr>
                <w:color w:val="000000" w:themeColor="text1"/>
                <w:sz w:val="24"/>
              </w:rPr>
              <w:t>2.26</w:t>
            </w:r>
          </w:p>
        </w:tc>
        <w:tc>
          <w:tcPr>
            <w:tcW w:w="436" w:type="pct"/>
            <w:vMerge/>
            <w:hideMark/>
          </w:tcPr>
          <w:p w14:paraId="583568F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4096F6E" w14:textId="77777777" w:rsidR="009B7C9C" w:rsidRPr="000B6367" w:rsidRDefault="009B7C9C" w:rsidP="000B6367">
            <w:pPr>
              <w:pStyle w:val="GOSTTablenorm"/>
              <w:rPr>
                <w:color w:val="000000" w:themeColor="text1"/>
                <w:sz w:val="24"/>
              </w:rPr>
            </w:pPr>
            <w:r w:rsidRPr="000B6367">
              <w:rPr>
                <w:color w:val="000000" w:themeColor="text1"/>
                <w:sz w:val="24"/>
              </w:rPr>
              <w:t>Премирование работн.за сбор и сдачу лома</w:t>
            </w:r>
          </w:p>
        </w:tc>
        <w:tc>
          <w:tcPr>
            <w:tcW w:w="1767" w:type="pct"/>
            <w:shd w:val="clear" w:color="FFFFFF" w:fill="FFFFFF"/>
            <w:hideMark/>
          </w:tcPr>
          <w:p w14:paraId="4904874F"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работникам учреждения за сбор и сдачу лома</w:t>
            </w:r>
          </w:p>
        </w:tc>
        <w:tc>
          <w:tcPr>
            <w:tcW w:w="585" w:type="pct"/>
            <w:shd w:val="clear" w:color="FFFFFF" w:fill="FFFFFF"/>
            <w:noWrap/>
            <w:hideMark/>
          </w:tcPr>
          <w:p w14:paraId="4DC7ABF4"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39B1CCA7" w14:textId="77777777" w:rsidTr="00DD7030">
        <w:trPr>
          <w:trHeight w:val="680"/>
          <w:jc w:val="center"/>
        </w:trPr>
        <w:tc>
          <w:tcPr>
            <w:tcW w:w="611" w:type="pct"/>
            <w:shd w:val="clear" w:color="auto" w:fill="auto"/>
            <w:noWrap/>
            <w:hideMark/>
          </w:tcPr>
          <w:p w14:paraId="61DBA4F7" w14:textId="77777777" w:rsidR="009B7C9C" w:rsidRPr="000B6367" w:rsidRDefault="009B7C9C" w:rsidP="000B6367">
            <w:pPr>
              <w:pStyle w:val="GOSTTablenorm"/>
              <w:rPr>
                <w:color w:val="000000" w:themeColor="text1"/>
                <w:sz w:val="24"/>
              </w:rPr>
            </w:pPr>
            <w:r w:rsidRPr="000B6367">
              <w:rPr>
                <w:color w:val="000000" w:themeColor="text1"/>
                <w:sz w:val="24"/>
              </w:rPr>
              <w:t>2.27</w:t>
            </w:r>
          </w:p>
        </w:tc>
        <w:tc>
          <w:tcPr>
            <w:tcW w:w="436" w:type="pct"/>
            <w:vMerge/>
            <w:hideMark/>
          </w:tcPr>
          <w:p w14:paraId="42548B1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06A01FF"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премии работн.за сбор и сдачу лома)</w:t>
            </w:r>
          </w:p>
        </w:tc>
        <w:tc>
          <w:tcPr>
            <w:tcW w:w="1767" w:type="pct"/>
            <w:shd w:val="clear" w:color="FFFFFF" w:fill="FFFFFF"/>
            <w:hideMark/>
          </w:tcPr>
          <w:p w14:paraId="3DDB7665"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премии работников учреждения за сбор и сдачу лома)</w:t>
            </w:r>
          </w:p>
        </w:tc>
        <w:tc>
          <w:tcPr>
            <w:tcW w:w="585" w:type="pct"/>
            <w:shd w:val="clear" w:color="FFFFFF" w:fill="FFFFFF"/>
            <w:noWrap/>
            <w:hideMark/>
          </w:tcPr>
          <w:p w14:paraId="2759C39B"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22026018" w14:textId="77777777" w:rsidTr="00DD7030">
        <w:trPr>
          <w:trHeight w:val="841"/>
          <w:jc w:val="center"/>
        </w:trPr>
        <w:tc>
          <w:tcPr>
            <w:tcW w:w="611" w:type="pct"/>
            <w:shd w:val="clear" w:color="auto" w:fill="auto"/>
            <w:noWrap/>
            <w:hideMark/>
          </w:tcPr>
          <w:p w14:paraId="7504F71C" w14:textId="77777777" w:rsidR="009B7C9C" w:rsidRPr="000B6367" w:rsidRDefault="009B7C9C" w:rsidP="000B6367">
            <w:pPr>
              <w:pStyle w:val="GOSTTablenorm"/>
              <w:rPr>
                <w:color w:val="000000" w:themeColor="text1"/>
                <w:sz w:val="24"/>
              </w:rPr>
            </w:pPr>
            <w:r w:rsidRPr="000B6367">
              <w:rPr>
                <w:color w:val="000000" w:themeColor="text1"/>
                <w:sz w:val="24"/>
              </w:rPr>
              <w:t>2.28</w:t>
            </w:r>
          </w:p>
        </w:tc>
        <w:tc>
          <w:tcPr>
            <w:tcW w:w="436" w:type="pct"/>
            <w:vMerge/>
            <w:hideMark/>
          </w:tcPr>
          <w:p w14:paraId="5A88E23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05B00D1"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Един.пособ.(</w:t>
            </w:r>
            <w:proofErr w:type="gramEnd"/>
            <w:r w:rsidRPr="000B6367">
              <w:rPr>
                <w:color w:val="000000" w:themeColor="text1"/>
                <w:sz w:val="24"/>
              </w:rPr>
              <w:t>компенс.выпл.)работн.учреж-я,за искл.ФОТ</w:t>
            </w:r>
          </w:p>
        </w:tc>
        <w:tc>
          <w:tcPr>
            <w:tcW w:w="1767" w:type="pct"/>
            <w:shd w:val="clear" w:color="FFFFFF" w:fill="FFFFFF"/>
            <w:hideMark/>
          </w:tcPr>
          <w:p w14:paraId="4E3B2B8A"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Единовременное пособие (компенсационная выплата) работнику учреждения, предусмотренное нормативным правовым актом субъекта РФ, муниципальным нормативным правовым </w:t>
            </w:r>
            <w:r w:rsidRPr="000B6367">
              <w:rPr>
                <w:color w:val="000000" w:themeColor="text1"/>
                <w:sz w:val="24"/>
              </w:rPr>
              <w:lastRenderedPageBreak/>
              <w:t>актом или коллективным договором</w:t>
            </w:r>
          </w:p>
        </w:tc>
        <w:tc>
          <w:tcPr>
            <w:tcW w:w="585" w:type="pct"/>
            <w:shd w:val="clear" w:color="FFFFFF" w:fill="FFFFFF"/>
            <w:noWrap/>
            <w:hideMark/>
          </w:tcPr>
          <w:p w14:paraId="4F02304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52</w:t>
            </w:r>
          </w:p>
        </w:tc>
      </w:tr>
      <w:tr w:rsidR="009B7C9C" w:rsidRPr="00234F29" w14:paraId="26826330" w14:textId="77777777" w:rsidTr="00DD7030">
        <w:trPr>
          <w:trHeight w:val="606"/>
          <w:jc w:val="center"/>
        </w:trPr>
        <w:tc>
          <w:tcPr>
            <w:tcW w:w="611" w:type="pct"/>
            <w:shd w:val="clear" w:color="auto" w:fill="auto"/>
            <w:noWrap/>
            <w:hideMark/>
          </w:tcPr>
          <w:p w14:paraId="502D45D2" w14:textId="77777777" w:rsidR="009B7C9C" w:rsidRPr="000B6367" w:rsidRDefault="009B7C9C" w:rsidP="000B6367">
            <w:pPr>
              <w:pStyle w:val="GOSTTablenorm"/>
              <w:rPr>
                <w:color w:val="000000" w:themeColor="text1"/>
                <w:sz w:val="24"/>
              </w:rPr>
            </w:pPr>
            <w:r w:rsidRPr="000B6367">
              <w:rPr>
                <w:color w:val="000000" w:themeColor="text1"/>
                <w:sz w:val="24"/>
              </w:rPr>
              <w:t>2.29</w:t>
            </w:r>
          </w:p>
        </w:tc>
        <w:tc>
          <w:tcPr>
            <w:tcW w:w="436" w:type="pct"/>
            <w:vMerge/>
            <w:hideMark/>
          </w:tcPr>
          <w:p w14:paraId="73DC5F9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84CA0BC" w14:textId="77777777" w:rsidR="009B7C9C" w:rsidRPr="000B6367" w:rsidRDefault="009B7C9C" w:rsidP="000B6367">
            <w:pPr>
              <w:pStyle w:val="GOSTTablenorm"/>
              <w:rPr>
                <w:color w:val="000000" w:themeColor="text1"/>
                <w:sz w:val="24"/>
              </w:rPr>
            </w:pPr>
            <w:r w:rsidRPr="000B6367">
              <w:rPr>
                <w:color w:val="000000" w:themeColor="text1"/>
                <w:sz w:val="24"/>
              </w:rPr>
              <w:t>Един.подъем.пособ.при переезде на нов.место раб.лицам РКС и прир.местн.работн.учреж-я</w:t>
            </w:r>
          </w:p>
        </w:tc>
        <w:tc>
          <w:tcPr>
            <w:tcW w:w="1767" w:type="pct"/>
            <w:shd w:val="clear" w:color="FFFFFF" w:fill="FFFFFF"/>
            <w:hideMark/>
          </w:tcPr>
          <w:p w14:paraId="5EBF4DFF" w14:textId="77777777" w:rsidR="009B7C9C" w:rsidRPr="000B6367" w:rsidRDefault="009B7C9C" w:rsidP="000B6367">
            <w:pPr>
              <w:pStyle w:val="GOSTTablenorm"/>
              <w:rPr>
                <w:color w:val="000000" w:themeColor="text1"/>
                <w:sz w:val="24"/>
              </w:rPr>
            </w:pPr>
            <w:r w:rsidRPr="000B6367">
              <w:rPr>
                <w:color w:val="000000" w:themeColor="text1"/>
                <w:sz w:val="24"/>
              </w:rPr>
              <w:t>Единовременное (подъемное) пособие при переезде на новое место работы (службы) лицам, работающим в районах Крайнего Севера и приравненных к ним местностях, работникам учреждений и другим работникам в соответствии с законодательством РФ</w:t>
            </w:r>
          </w:p>
        </w:tc>
        <w:tc>
          <w:tcPr>
            <w:tcW w:w="585" w:type="pct"/>
            <w:shd w:val="clear" w:color="FFFFFF" w:fill="FFFFFF"/>
            <w:noWrap/>
            <w:hideMark/>
          </w:tcPr>
          <w:p w14:paraId="6C201995" w14:textId="77777777" w:rsidR="009B7C9C" w:rsidRPr="000B6367" w:rsidRDefault="009B7C9C" w:rsidP="000B6367">
            <w:pPr>
              <w:pStyle w:val="GOSTTablenorm"/>
              <w:rPr>
                <w:color w:val="000000" w:themeColor="text1"/>
                <w:sz w:val="24"/>
              </w:rPr>
            </w:pPr>
            <w:r w:rsidRPr="000B6367">
              <w:rPr>
                <w:color w:val="000000" w:themeColor="text1"/>
                <w:sz w:val="24"/>
              </w:rPr>
              <w:t>85</w:t>
            </w:r>
          </w:p>
        </w:tc>
      </w:tr>
      <w:tr w:rsidR="009B7C9C" w:rsidRPr="00234F29" w14:paraId="350E17CA" w14:textId="77777777" w:rsidTr="00DD7030">
        <w:trPr>
          <w:trHeight w:val="1020"/>
          <w:jc w:val="center"/>
        </w:trPr>
        <w:tc>
          <w:tcPr>
            <w:tcW w:w="611" w:type="pct"/>
            <w:shd w:val="clear" w:color="auto" w:fill="auto"/>
            <w:noWrap/>
            <w:hideMark/>
          </w:tcPr>
          <w:p w14:paraId="7323FE3A" w14:textId="77777777" w:rsidR="009B7C9C" w:rsidRPr="000B6367" w:rsidRDefault="009B7C9C" w:rsidP="000B6367">
            <w:pPr>
              <w:pStyle w:val="GOSTTablenorm"/>
              <w:rPr>
                <w:color w:val="000000" w:themeColor="text1"/>
                <w:sz w:val="24"/>
              </w:rPr>
            </w:pPr>
            <w:r w:rsidRPr="000B6367">
              <w:rPr>
                <w:color w:val="000000" w:themeColor="text1"/>
                <w:sz w:val="24"/>
              </w:rPr>
              <w:t>2.30</w:t>
            </w:r>
          </w:p>
        </w:tc>
        <w:tc>
          <w:tcPr>
            <w:tcW w:w="436" w:type="pct"/>
            <w:vMerge/>
            <w:hideMark/>
          </w:tcPr>
          <w:p w14:paraId="46DCF67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5E76B87"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Компенс.расх.на опл.стоим.проезда </w:t>
            </w:r>
            <w:proofErr w:type="gramStart"/>
            <w:r w:rsidRPr="000B6367">
              <w:rPr>
                <w:color w:val="000000" w:themeColor="text1"/>
                <w:sz w:val="24"/>
              </w:rPr>
              <w:t>к мест</w:t>
            </w:r>
            <w:proofErr w:type="gramEnd"/>
            <w:r w:rsidRPr="000B6367">
              <w:rPr>
                <w:color w:val="000000" w:themeColor="text1"/>
                <w:sz w:val="24"/>
              </w:rPr>
              <w:t>.использ.отп.и обр.лицам РКС и прир.местн.работн.учреж-я</w:t>
            </w:r>
          </w:p>
        </w:tc>
        <w:tc>
          <w:tcPr>
            <w:tcW w:w="1767" w:type="pct"/>
            <w:shd w:val="clear" w:color="FFFFFF" w:fill="FFFFFF"/>
            <w:hideMark/>
          </w:tcPr>
          <w:p w14:paraId="3A14D40A"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p>
        </w:tc>
        <w:tc>
          <w:tcPr>
            <w:tcW w:w="585" w:type="pct"/>
            <w:shd w:val="clear" w:color="FFFFFF" w:fill="FFFFFF"/>
            <w:noWrap/>
            <w:hideMark/>
          </w:tcPr>
          <w:p w14:paraId="4C174DBD" w14:textId="77777777" w:rsidR="009B7C9C" w:rsidRPr="000B6367" w:rsidRDefault="009B7C9C" w:rsidP="000B6367">
            <w:pPr>
              <w:pStyle w:val="GOSTTablenorm"/>
              <w:rPr>
                <w:color w:val="000000" w:themeColor="text1"/>
                <w:sz w:val="24"/>
              </w:rPr>
            </w:pPr>
            <w:r w:rsidRPr="000B6367">
              <w:rPr>
                <w:color w:val="000000" w:themeColor="text1"/>
                <w:sz w:val="24"/>
              </w:rPr>
              <w:t>96</w:t>
            </w:r>
          </w:p>
        </w:tc>
      </w:tr>
      <w:tr w:rsidR="009B7C9C" w:rsidRPr="00234F29" w14:paraId="5857557B" w14:textId="77777777" w:rsidTr="00DD7030">
        <w:trPr>
          <w:trHeight w:val="1360"/>
          <w:jc w:val="center"/>
        </w:trPr>
        <w:tc>
          <w:tcPr>
            <w:tcW w:w="611" w:type="pct"/>
            <w:shd w:val="clear" w:color="auto" w:fill="auto"/>
            <w:noWrap/>
            <w:hideMark/>
          </w:tcPr>
          <w:p w14:paraId="78B368D6" w14:textId="77777777" w:rsidR="009B7C9C" w:rsidRPr="000B6367" w:rsidRDefault="009B7C9C" w:rsidP="000B6367">
            <w:pPr>
              <w:pStyle w:val="GOSTTablenorm"/>
              <w:rPr>
                <w:color w:val="000000" w:themeColor="text1"/>
                <w:sz w:val="24"/>
              </w:rPr>
            </w:pPr>
            <w:r w:rsidRPr="000B6367">
              <w:rPr>
                <w:color w:val="000000" w:themeColor="text1"/>
                <w:sz w:val="24"/>
              </w:rPr>
              <w:t>2.31</w:t>
            </w:r>
          </w:p>
        </w:tc>
        <w:tc>
          <w:tcPr>
            <w:tcW w:w="436" w:type="pct"/>
            <w:vMerge/>
            <w:hideMark/>
          </w:tcPr>
          <w:p w14:paraId="15C9CC6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9B2A1FE"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НДФЛ,удерж.из комп.расх.на опл.стоим.проезда к мест.использ.отп.и обр.лицам РКС и прир.местн.)</w:t>
            </w:r>
          </w:p>
        </w:tc>
        <w:tc>
          <w:tcPr>
            <w:tcW w:w="1767" w:type="pct"/>
            <w:shd w:val="clear" w:color="FFFFFF" w:fill="FFFFFF"/>
            <w:hideMark/>
          </w:tcPr>
          <w:p w14:paraId="54FD77AC"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Единый налоговый платеж (Налог на доходы физических лиц (НДФЛ), удержанный из компенсации расходов сотруднику на оплату стоимости проезда и провоза багажа к месту использования отпуска и обратно для лиц, работающих в районах Крайнего Севера и приравненных к ним </w:t>
            </w:r>
            <w:r w:rsidRPr="000B6367">
              <w:rPr>
                <w:color w:val="000000" w:themeColor="text1"/>
                <w:sz w:val="24"/>
              </w:rPr>
              <w:lastRenderedPageBreak/>
              <w:t>местностях, и членов их семей)</w:t>
            </w:r>
          </w:p>
        </w:tc>
        <w:tc>
          <w:tcPr>
            <w:tcW w:w="585" w:type="pct"/>
            <w:shd w:val="clear" w:color="FFFFFF" w:fill="FFFFFF"/>
            <w:noWrap/>
            <w:hideMark/>
          </w:tcPr>
          <w:p w14:paraId="1AE4D8A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99</w:t>
            </w:r>
          </w:p>
        </w:tc>
      </w:tr>
      <w:tr w:rsidR="009B7C9C" w:rsidRPr="00234F29" w14:paraId="14B076FC" w14:textId="77777777" w:rsidTr="00DD7030">
        <w:trPr>
          <w:trHeight w:val="606"/>
          <w:jc w:val="center"/>
        </w:trPr>
        <w:tc>
          <w:tcPr>
            <w:tcW w:w="611" w:type="pct"/>
            <w:shd w:val="clear" w:color="auto" w:fill="auto"/>
            <w:noWrap/>
            <w:hideMark/>
          </w:tcPr>
          <w:p w14:paraId="297723FB" w14:textId="77777777" w:rsidR="009B7C9C" w:rsidRPr="000B6367" w:rsidRDefault="009B7C9C" w:rsidP="000B6367">
            <w:pPr>
              <w:pStyle w:val="GOSTTablenorm"/>
              <w:rPr>
                <w:color w:val="000000" w:themeColor="text1"/>
                <w:sz w:val="24"/>
              </w:rPr>
            </w:pPr>
            <w:r w:rsidRPr="000B6367">
              <w:rPr>
                <w:color w:val="000000" w:themeColor="text1"/>
                <w:sz w:val="24"/>
              </w:rPr>
              <w:t>2.32</w:t>
            </w:r>
          </w:p>
        </w:tc>
        <w:tc>
          <w:tcPr>
            <w:tcW w:w="436" w:type="pct"/>
            <w:vMerge/>
            <w:hideMark/>
          </w:tcPr>
          <w:p w14:paraId="5AAC14E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6AB792E"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Компенс.работн.стоим.проезда и провоза багажа при переезде из РКС к нов.месту жит.при </w:t>
            </w:r>
            <w:proofErr w:type="gramStart"/>
            <w:r w:rsidRPr="000B6367">
              <w:rPr>
                <w:color w:val="000000" w:themeColor="text1"/>
                <w:sz w:val="24"/>
              </w:rPr>
              <w:t>расторж.труд.дог.(</w:t>
            </w:r>
            <w:proofErr w:type="gramEnd"/>
            <w:r w:rsidRPr="000B6367">
              <w:rPr>
                <w:color w:val="000000" w:themeColor="text1"/>
                <w:sz w:val="24"/>
              </w:rPr>
              <w:t>до даты увольн.)</w:t>
            </w:r>
          </w:p>
        </w:tc>
        <w:tc>
          <w:tcPr>
            <w:tcW w:w="1767" w:type="pct"/>
            <w:shd w:val="clear" w:color="FFFFFF" w:fill="FFFFFF"/>
            <w:hideMark/>
          </w:tcPr>
          <w:p w14:paraId="4B548C36"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расходов сотруднику, связанных с проездом и провозом багажа при переезде из районов Крайнего Севера к новому месту жительства в другую местность при расторжении трудового договора (до даты увольнения)</w:t>
            </w:r>
          </w:p>
        </w:tc>
        <w:tc>
          <w:tcPr>
            <w:tcW w:w="585" w:type="pct"/>
            <w:shd w:val="clear" w:color="FFFFFF" w:fill="FFFFFF"/>
            <w:noWrap/>
            <w:hideMark/>
          </w:tcPr>
          <w:p w14:paraId="0593DDCB" w14:textId="77777777" w:rsidR="009B7C9C" w:rsidRPr="000B6367" w:rsidRDefault="009B7C9C" w:rsidP="000B6367">
            <w:pPr>
              <w:pStyle w:val="GOSTTablenorm"/>
              <w:rPr>
                <w:color w:val="000000" w:themeColor="text1"/>
                <w:sz w:val="24"/>
              </w:rPr>
            </w:pPr>
            <w:r w:rsidRPr="000B6367">
              <w:rPr>
                <w:color w:val="000000" w:themeColor="text1"/>
                <w:sz w:val="24"/>
              </w:rPr>
              <w:t>120</w:t>
            </w:r>
          </w:p>
        </w:tc>
      </w:tr>
      <w:tr w:rsidR="009B7C9C" w:rsidRPr="00234F29" w14:paraId="4E50643D" w14:textId="77777777" w:rsidTr="00DD7030">
        <w:trPr>
          <w:trHeight w:val="1020"/>
          <w:jc w:val="center"/>
        </w:trPr>
        <w:tc>
          <w:tcPr>
            <w:tcW w:w="611" w:type="pct"/>
            <w:shd w:val="clear" w:color="auto" w:fill="auto"/>
            <w:noWrap/>
            <w:hideMark/>
          </w:tcPr>
          <w:p w14:paraId="50D16AE7" w14:textId="77777777" w:rsidR="009B7C9C" w:rsidRPr="000B6367" w:rsidRDefault="009B7C9C" w:rsidP="000B6367">
            <w:pPr>
              <w:pStyle w:val="GOSTTablenorm"/>
              <w:rPr>
                <w:color w:val="000000" w:themeColor="text1"/>
                <w:sz w:val="24"/>
              </w:rPr>
            </w:pPr>
            <w:r w:rsidRPr="000B6367">
              <w:rPr>
                <w:color w:val="000000" w:themeColor="text1"/>
                <w:sz w:val="24"/>
              </w:rPr>
              <w:t> </w:t>
            </w:r>
          </w:p>
        </w:tc>
        <w:tc>
          <w:tcPr>
            <w:tcW w:w="436" w:type="pct"/>
            <w:vMerge/>
            <w:hideMark/>
          </w:tcPr>
          <w:p w14:paraId="0CFEF31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BC084A9" w14:textId="77777777" w:rsidR="009B7C9C" w:rsidRPr="000B6367" w:rsidRDefault="009B7C9C" w:rsidP="000B6367">
            <w:pPr>
              <w:pStyle w:val="GOSTTablenorm"/>
              <w:rPr>
                <w:color w:val="000000" w:themeColor="text1"/>
                <w:sz w:val="24"/>
              </w:rPr>
            </w:pPr>
            <w:r w:rsidRPr="000B6367">
              <w:rPr>
                <w:color w:val="000000" w:themeColor="text1"/>
                <w:sz w:val="24"/>
              </w:rPr>
              <w:t xml:space="preserve">Иные выплаты </w:t>
            </w:r>
            <w:proofErr w:type="gramStart"/>
            <w:r w:rsidRPr="000B6367">
              <w:rPr>
                <w:color w:val="000000" w:themeColor="text1"/>
                <w:sz w:val="24"/>
              </w:rPr>
              <w:t>работн.(</w:t>
            </w:r>
            <w:proofErr w:type="gramEnd"/>
            <w:r w:rsidRPr="000B6367">
              <w:rPr>
                <w:color w:val="000000" w:themeColor="text1"/>
                <w:sz w:val="24"/>
              </w:rPr>
              <w:t>соц.выпл.мед.работникам,оказывающ.скорую мед.помощь,не вход.в ОМС)</w:t>
            </w:r>
          </w:p>
        </w:tc>
        <w:tc>
          <w:tcPr>
            <w:tcW w:w="1767" w:type="pct"/>
            <w:shd w:val="clear" w:color="FFFFFF" w:fill="FFFFFF"/>
            <w:hideMark/>
          </w:tcPr>
          <w:p w14:paraId="13AE0FEE"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работникам (социальные выплаты медицинским работникам, оказывающим скорую медицинскую помощь, не входящую в базовую программу обязательного медицинского страхования)</w:t>
            </w:r>
          </w:p>
        </w:tc>
        <w:tc>
          <w:tcPr>
            <w:tcW w:w="585" w:type="pct"/>
            <w:shd w:val="clear" w:color="FFFFFF" w:fill="FFFFFF"/>
            <w:noWrap/>
            <w:hideMark/>
          </w:tcPr>
          <w:p w14:paraId="17A5CA59" w14:textId="77777777" w:rsidR="009B7C9C" w:rsidRPr="000B6367" w:rsidRDefault="009B7C9C" w:rsidP="000B6367">
            <w:pPr>
              <w:pStyle w:val="GOSTTablenorm"/>
              <w:rPr>
                <w:color w:val="000000" w:themeColor="text1"/>
                <w:sz w:val="24"/>
              </w:rPr>
            </w:pPr>
            <w:r w:rsidRPr="000B6367">
              <w:rPr>
                <w:color w:val="000000" w:themeColor="text1"/>
                <w:sz w:val="24"/>
              </w:rPr>
              <w:t>87</w:t>
            </w:r>
          </w:p>
        </w:tc>
      </w:tr>
      <w:tr w:rsidR="009B7C9C" w:rsidRPr="00234F29" w14:paraId="10A0EFDD" w14:textId="77777777" w:rsidTr="00DD7030">
        <w:trPr>
          <w:trHeight w:val="680"/>
          <w:jc w:val="center"/>
        </w:trPr>
        <w:tc>
          <w:tcPr>
            <w:tcW w:w="611" w:type="pct"/>
            <w:shd w:val="clear" w:color="auto" w:fill="auto"/>
            <w:noWrap/>
            <w:hideMark/>
          </w:tcPr>
          <w:p w14:paraId="7D2262EE" w14:textId="77777777" w:rsidR="009B7C9C" w:rsidRPr="000B6367" w:rsidRDefault="009B7C9C" w:rsidP="000B6367">
            <w:pPr>
              <w:pStyle w:val="GOSTTablenorm"/>
              <w:rPr>
                <w:color w:val="000000" w:themeColor="text1"/>
                <w:sz w:val="24"/>
              </w:rPr>
            </w:pPr>
            <w:r w:rsidRPr="000B6367">
              <w:rPr>
                <w:color w:val="000000" w:themeColor="text1"/>
                <w:sz w:val="24"/>
              </w:rPr>
              <w:t>2.33</w:t>
            </w:r>
          </w:p>
        </w:tc>
        <w:tc>
          <w:tcPr>
            <w:tcW w:w="436" w:type="pct"/>
            <w:vMerge/>
            <w:hideMark/>
          </w:tcPr>
          <w:p w14:paraId="2B3A3E7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47A6A29" w14:textId="77777777" w:rsidR="009B7C9C" w:rsidRPr="000B6367" w:rsidRDefault="009B7C9C" w:rsidP="000B6367">
            <w:pPr>
              <w:pStyle w:val="GOSTTablenorm"/>
              <w:rPr>
                <w:color w:val="000000" w:themeColor="text1"/>
                <w:sz w:val="24"/>
              </w:rPr>
            </w:pPr>
            <w:r w:rsidRPr="000B6367">
              <w:rPr>
                <w:color w:val="000000" w:themeColor="text1"/>
                <w:sz w:val="24"/>
              </w:rPr>
              <w:t xml:space="preserve">Удержание из иных выплат сотруднику по </w:t>
            </w:r>
            <w:proofErr w:type="gramStart"/>
            <w:r w:rsidRPr="000B6367">
              <w:rPr>
                <w:color w:val="000000" w:themeColor="text1"/>
                <w:sz w:val="24"/>
              </w:rPr>
              <w:t>ИД,за</w:t>
            </w:r>
            <w:proofErr w:type="gramEnd"/>
            <w:r w:rsidRPr="000B6367">
              <w:rPr>
                <w:color w:val="000000" w:themeColor="text1"/>
                <w:sz w:val="24"/>
              </w:rPr>
              <w:t xml:space="preserve"> искл. ФОТ</w:t>
            </w:r>
          </w:p>
        </w:tc>
        <w:tc>
          <w:tcPr>
            <w:tcW w:w="1767" w:type="pct"/>
            <w:shd w:val="clear" w:color="FFFFFF" w:fill="FFFFFF"/>
            <w:hideMark/>
          </w:tcPr>
          <w:p w14:paraId="1747A36E" w14:textId="77777777" w:rsidR="009B7C9C" w:rsidRPr="000B6367" w:rsidRDefault="009B7C9C" w:rsidP="000B6367">
            <w:pPr>
              <w:pStyle w:val="GOSTTablenorm"/>
              <w:rPr>
                <w:color w:val="000000" w:themeColor="text1"/>
                <w:sz w:val="24"/>
              </w:rPr>
            </w:pPr>
            <w:r w:rsidRPr="000B6367">
              <w:rPr>
                <w:color w:val="000000" w:themeColor="text1"/>
                <w:sz w:val="24"/>
              </w:rPr>
              <w:t>Удержание по исполнительному документу из иных выплат персоналу учреждения, за исключением фонда оплаты труда</w:t>
            </w:r>
          </w:p>
        </w:tc>
        <w:tc>
          <w:tcPr>
            <w:tcW w:w="585" w:type="pct"/>
            <w:shd w:val="clear" w:color="FFFFFF" w:fill="FFFFFF"/>
            <w:noWrap/>
            <w:hideMark/>
          </w:tcPr>
          <w:p w14:paraId="32556218"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6A4760F1" w14:textId="77777777" w:rsidTr="00DD7030">
        <w:trPr>
          <w:trHeight w:val="1360"/>
          <w:jc w:val="center"/>
        </w:trPr>
        <w:tc>
          <w:tcPr>
            <w:tcW w:w="611" w:type="pct"/>
            <w:shd w:val="clear" w:color="auto" w:fill="auto"/>
            <w:noWrap/>
            <w:hideMark/>
          </w:tcPr>
          <w:p w14:paraId="091EAD28" w14:textId="77777777" w:rsidR="009B7C9C" w:rsidRPr="000B6367" w:rsidRDefault="009B7C9C" w:rsidP="000B6367">
            <w:pPr>
              <w:pStyle w:val="GOSTTablenorm"/>
              <w:rPr>
                <w:color w:val="000000" w:themeColor="text1"/>
                <w:sz w:val="24"/>
              </w:rPr>
            </w:pPr>
            <w:r w:rsidRPr="000B6367">
              <w:rPr>
                <w:color w:val="000000" w:themeColor="text1"/>
                <w:sz w:val="24"/>
              </w:rPr>
              <w:t>2.34</w:t>
            </w:r>
          </w:p>
        </w:tc>
        <w:tc>
          <w:tcPr>
            <w:tcW w:w="436" w:type="pct"/>
            <w:vMerge/>
            <w:hideMark/>
          </w:tcPr>
          <w:p w14:paraId="78E59006"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19D334BC"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работн.учреж-</w:t>
            </w:r>
            <w:proofErr w:type="gramStart"/>
            <w:r w:rsidRPr="000B6367">
              <w:rPr>
                <w:color w:val="000000" w:themeColor="text1"/>
                <w:sz w:val="24"/>
              </w:rPr>
              <w:t>я,за</w:t>
            </w:r>
            <w:proofErr w:type="gramEnd"/>
            <w:r w:rsidRPr="000B6367">
              <w:rPr>
                <w:color w:val="000000" w:themeColor="text1"/>
                <w:sz w:val="24"/>
              </w:rPr>
              <w:t xml:space="preserve"> искл.ФОТ</w:t>
            </w:r>
          </w:p>
        </w:tc>
        <w:tc>
          <w:tcPr>
            <w:tcW w:w="1767" w:type="pct"/>
            <w:shd w:val="clear" w:color="auto" w:fill="FFFFFF" w:themeFill="background1"/>
            <w:hideMark/>
          </w:tcPr>
          <w:p w14:paraId="569AE231" w14:textId="77777777" w:rsidR="009B7C9C" w:rsidRPr="000B6367" w:rsidRDefault="009B7C9C" w:rsidP="000B6367">
            <w:pPr>
              <w:pStyle w:val="GOSTTablenorm"/>
              <w:rPr>
                <w:color w:val="000000" w:themeColor="text1"/>
                <w:sz w:val="24"/>
              </w:rPr>
            </w:pPr>
            <w:r w:rsidRPr="000B6367">
              <w:rPr>
                <w:color w:val="000000" w:themeColor="text1"/>
                <w:sz w:val="24"/>
              </w:rPr>
              <w:t xml:space="preserve">Расходы государственных (муниципальных) учреждений, не включенные в фонд оплаты труда, по осуществлению командировочных и </w:t>
            </w:r>
            <w:proofErr w:type="gramStart"/>
            <w:r w:rsidRPr="000B6367">
              <w:rPr>
                <w:color w:val="000000" w:themeColor="text1"/>
                <w:sz w:val="24"/>
              </w:rPr>
              <w:t xml:space="preserve">иных </w:t>
            </w:r>
            <w:r w:rsidRPr="000B6367">
              <w:rPr>
                <w:color w:val="000000" w:themeColor="text1"/>
                <w:sz w:val="24"/>
              </w:rPr>
              <w:lastRenderedPageBreak/>
              <w:t>выплат</w:t>
            </w:r>
            <w:proofErr w:type="gramEnd"/>
            <w:r w:rsidRPr="000B6367">
              <w:rPr>
                <w:color w:val="000000" w:themeColor="text1"/>
                <w:sz w:val="24"/>
              </w:rPr>
              <w:t xml:space="preserve"> и компенсаций работникам, обусловленных их статусом в соответствии с трудовыми договорами, законодательством РФ, законодательством субъектов РФ и муниципальными правовыми актами</w:t>
            </w:r>
          </w:p>
        </w:tc>
        <w:tc>
          <w:tcPr>
            <w:tcW w:w="585" w:type="pct"/>
            <w:shd w:val="clear" w:color="auto" w:fill="FFFFFF" w:themeFill="background1"/>
            <w:noWrap/>
            <w:hideMark/>
          </w:tcPr>
          <w:p w14:paraId="0EE4601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39</w:t>
            </w:r>
          </w:p>
        </w:tc>
      </w:tr>
      <w:tr w:rsidR="009B7C9C" w:rsidRPr="00234F29" w14:paraId="27B965DE" w14:textId="77777777" w:rsidTr="00DD7030">
        <w:trPr>
          <w:trHeight w:val="420"/>
          <w:jc w:val="center"/>
        </w:trPr>
        <w:tc>
          <w:tcPr>
            <w:tcW w:w="611" w:type="pct"/>
            <w:shd w:val="clear" w:color="auto" w:fill="FFFFFF" w:themeFill="background1"/>
            <w:noWrap/>
            <w:hideMark/>
          </w:tcPr>
          <w:p w14:paraId="4F5EF0CA" w14:textId="77777777" w:rsidR="009B7C9C" w:rsidRPr="000B6367" w:rsidRDefault="009B7C9C" w:rsidP="000B6367">
            <w:pPr>
              <w:pStyle w:val="GOSTTablenorm"/>
              <w:rPr>
                <w:color w:val="000000" w:themeColor="text1"/>
                <w:sz w:val="24"/>
              </w:rPr>
            </w:pPr>
            <w:r w:rsidRPr="000B6367">
              <w:rPr>
                <w:color w:val="000000" w:themeColor="text1"/>
                <w:sz w:val="24"/>
              </w:rPr>
              <w:t>3</w:t>
            </w:r>
          </w:p>
        </w:tc>
        <w:tc>
          <w:tcPr>
            <w:tcW w:w="436" w:type="pct"/>
            <w:vMerge w:val="restart"/>
            <w:shd w:val="clear" w:color="auto" w:fill="FFFFFF" w:themeFill="background1"/>
            <w:noWrap/>
            <w:hideMark/>
          </w:tcPr>
          <w:p w14:paraId="08485D2A" w14:textId="77777777" w:rsidR="009B7C9C" w:rsidRPr="000B6367" w:rsidRDefault="009B7C9C" w:rsidP="000B6367">
            <w:pPr>
              <w:pStyle w:val="GOSTTablenorm"/>
              <w:rPr>
                <w:color w:val="000000" w:themeColor="text1"/>
                <w:sz w:val="24"/>
              </w:rPr>
            </w:pPr>
            <w:r w:rsidRPr="000B6367">
              <w:rPr>
                <w:color w:val="000000" w:themeColor="text1"/>
                <w:sz w:val="24"/>
              </w:rPr>
              <w:t>113</w:t>
            </w:r>
          </w:p>
        </w:tc>
        <w:tc>
          <w:tcPr>
            <w:tcW w:w="1601" w:type="pct"/>
            <w:shd w:val="clear" w:color="auto" w:fill="FFFFFF" w:themeFill="background1"/>
            <w:hideMark/>
          </w:tcPr>
          <w:p w14:paraId="5B2AB753"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учреждений привлекаемым лицам</w:t>
            </w:r>
          </w:p>
        </w:tc>
        <w:tc>
          <w:tcPr>
            <w:tcW w:w="1767" w:type="pct"/>
            <w:shd w:val="clear" w:color="auto" w:fill="FFFFFF" w:themeFill="background1"/>
            <w:hideMark/>
          </w:tcPr>
          <w:p w14:paraId="10C7C54B"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учреждений привлекаемым лицам</w:t>
            </w:r>
          </w:p>
        </w:tc>
        <w:tc>
          <w:tcPr>
            <w:tcW w:w="585" w:type="pct"/>
            <w:shd w:val="clear" w:color="auto" w:fill="FFFFFF" w:themeFill="background1"/>
            <w:noWrap/>
            <w:hideMark/>
          </w:tcPr>
          <w:p w14:paraId="5AE8956D"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29A58F5C" w14:textId="77777777" w:rsidTr="00DD7030">
        <w:trPr>
          <w:trHeight w:val="889"/>
          <w:jc w:val="center"/>
        </w:trPr>
        <w:tc>
          <w:tcPr>
            <w:tcW w:w="611" w:type="pct"/>
            <w:shd w:val="clear" w:color="auto" w:fill="auto"/>
            <w:noWrap/>
            <w:hideMark/>
          </w:tcPr>
          <w:p w14:paraId="0E85C560" w14:textId="77777777" w:rsidR="009B7C9C" w:rsidRPr="000B6367" w:rsidRDefault="009B7C9C" w:rsidP="000B6367">
            <w:pPr>
              <w:pStyle w:val="GOSTTablenorm"/>
              <w:rPr>
                <w:color w:val="000000" w:themeColor="text1"/>
                <w:sz w:val="24"/>
              </w:rPr>
            </w:pPr>
            <w:r w:rsidRPr="000B6367">
              <w:rPr>
                <w:color w:val="000000" w:themeColor="text1"/>
                <w:sz w:val="24"/>
              </w:rPr>
              <w:t>3.1</w:t>
            </w:r>
          </w:p>
        </w:tc>
        <w:tc>
          <w:tcPr>
            <w:tcW w:w="436" w:type="pct"/>
            <w:vMerge/>
            <w:hideMark/>
          </w:tcPr>
          <w:p w14:paraId="3CF1B18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F34E7C8"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расх.при направ.на мероприятие привлекаемым лицам(</w:t>
            </w:r>
            <w:proofErr w:type="gramStart"/>
            <w:r w:rsidRPr="000B6367">
              <w:rPr>
                <w:color w:val="000000" w:themeColor="text1"/>
                <w:sz w:val="24"/>
              </w:rPr>
              <w:t>проезд,прожив.,</w:t>
            </w:r>
            <w:proofErr w:type="gramEnd"/>
            <w:r w:rsidRPr="000B6367">
              <w:rPr>
                <w:color w:val="000000" w:themeColor="text1"/>
                <w:sz w:val="24"/>
              </w:rPr>
              <w:t>питание)</w:t>
            </w:r>
          </w:p>
        </w:tc>
        <w:tc>
          <w:tcPr>
            <w:tcW w:w="1767" w:type="pct"/>
            <w:shd w:val="clear" w:color="FFFFFF" w:fill="FFFFFF"/>
            <w:hideMark/>
          </w:tcPr>
          <w:p w14:paraId="4BACA5AB"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компенсации расходов на проезд, проживание в жилых помещениях (найм жилого помещения), питание тренерам, спортсменам, учащимся при их направлении </w:t>
            </w:r>
            <w:proofErr w:type="gramStart"/>
            <w:r w:rsidRPr="000B6367">
              <w:rPr>
                <w:color w:val="000000" w:themeColor="text1"/>
                <w:sz w:val="24"/>
              </w:rPr>
              <w:t>на различного рода</w:t>
            </w:r>
            <w:proofErr w:type="gramEnd"/>
            <w:r w:rsidRPr="000B6367">
              <w:rPr>
                <w:color w:val="000000" w:themeColor="text1"/>
                <w:sz w:val="24"/>
              </w:rPr>
              <w:t xml:space="preserve"> мероприятия (физкультурно-спортивные мероприятия, соревнования, олимпиады и иные аналогичные мероприятия)</w:t>
            </w:r>
          </w:p>
        </w:tc>
        <w:tc>
          <w:tcPr>
            <w:tcW w:w="585" w:type="pct"/>
            <w:shd w:val="clear" w:color="FFFFFF" w:fill="FFFFFF"/>
            <w:noWrap/>
            <w:hideMark/>
          </w:tcPr>
          <w:p w14:paraId="395C6BEF" w14:textId="77777777" w:rsidR="009B7C9C" w:rsidRPr="000B6367" w:rsidRDefault="009B7C9C" w:rsidP="000B6367">
            <w:pPr>
              <w:pStyle w:val="GOSTTablenorm"/>
              <w:rPr>
                <w:color w:val="000000" w:themeColor="text1"/>
                <w:sz w:val="24"/>
              </w:rPr>
            </w:pPr>
            <w:r w:rsidRPr="000B6367">
              <w:rPr>
                <w:color w:val="000000" w:themeColor="text1"/>
                <w:sz w:val="24"/>
              </w:rPr>
              <w:t>85</w:t>
            </w:r>
          </w:p>
        </w:tc>
      </w:tr>
      <w:tr w:rsidR="009B7C9C" w:rsidRPr="00234F29" w14:paraId="4452A596" w14:textId="77777777" w:rsidTr="00DD7030">
        <w:trPr>
          <w:trHeight w:val="340"/>
          <w:jc w:val="center"/>
        </w:trPr>
        <w:tc>
          <w:tcPr>
            <w:tcW w:w="611" w:type="pct"/>
            <w:shd w:val="clear" w:color="auto" w:fill="auto"/>
            <w:noWrap/>
            <w:hideMark/>
          </w:tcPr>
          <w:p w14:paraId="4F79869A" w14:textId="77777777" w:rsidR="009B7C9C" w:rsidRPr="000B6367" w:rsidRDefault="009B7C9C" w:rsidP="000B6367">
            <w:pPr>
              <w:pStyle w:val="GOSTTablenorm"/>
              <w:rPr>
                <w:color w:val="000000" w:themeColor="text1"/>
                <w:sz w:val="24"/>
              </w:rPr>
            </w:pPr>
            <w:r w:rsidRPr="000B6367">
              <w:rPr>
                <w:color w:val="000000" w:themeColor="text1"/>
                <w:sz w:val="24"/>
              </w:rPr>
              <w:t>3.2</w:t>
            </w:r>
          </w:p>
        </w:tc>
        <w:tc>
          <w:tcPr>
            <w:tcW w:w="436" w:type="pct"/>
            <w:vMerge/>
            <w:hideMark/>
          </w:tcPr>
          <w:p w14:paraId="042D950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3BB8B54"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питания </w:t>
            </w:r>
            <w:proofErr w:type="gramStart"/>
            <w:r w:rsidRPr="000B6367">
              <w:rPr>
                <w:color w:val="000000" w:themeColor="text1"/>
                <w:sz w:val="24"/>
              </w:rPr>
              <w:t>судье,привлек.для</w:t>
            </w:r>
            <w:proofErr w:type="gramEnd"/>
            <w:r w:rsidRPr="000B6367">
              <w:rPr>
                <w:color w:val="000000" w:themeColor="text1"/>
                <w:sz w:val="24"/>
              </w:rPr>
              <w:t xml:space="preserve"> участ.в мероприятии</w:t>
            </w:r>
          </w:p>
        </w:tc>
        <w:tc>
          <w:tcPr>
            <w:tcW w:w="1767" w:type="pct"/>
            <w:shd w:val="clear" w:color="FFFFFF" w:fill="FFFFFF"/>
            <w:hideMark/>
          </w:tcPr>
          <w:p w14:paraId="2CDD0888" w14:textId="77777777" w:rsidR="009B7C9C" w:rsidRPr="000B6367" w:rsidRDefault="009B7C9C" w:rsidP="000B6367">
            <w:pPr>
              <w:pStyle w:val="GOSTTablenorm"/>
              <w:rPr>
                <w:color w:val="000000" w:themeColor="text1"/>
                <w:sz w:val="24"/>
              </w:rPr>
            </w:pPr>
            <w:r w:rsidRPr="000B6367">
              <w:rPr>
                <w:color w:val="000000" w:themeColor="text1"/>
                <w:sz w:val="24"/>
              </w:rPr>
              <w:t>Выплата спортивному судье, не состоящему в штате учреждения, компенсации на питание</w:t>
            </w:r>
          </w:p>
        </w:tc>
        <w:tc>
          <w:tcPr>
            <w:tcW w:w="585" w:type="pct"/>
            <w:shd w:val="clear" w:color="FFFFFF" w:fill="FFFFFF"/>
            <w:noWrap/>
            <w:hideMark/>
          </w:tcPr>
          <w:p w14:paraId="369D1C47"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448590AC" w14:textId="77777777" w:rsidTr="00DD7030">
        <w:trPr>
          <w:trHeight w:val="1360"/>
          <w:jc w:val="center"/>
        </w:trPr>
        <w:tc>
          <w:tcPr>
            <w:tcW w:w="611" w:type="pct"/>
            <w:shd w:val="clear" w:color="auto" w:fill="auto"/>
            <w:noWrap/>
            <w:hideMark/>
          </w:tcPr>
          <w:p w14:paraId="31A74482" w14:textId="77777777" w:rsidR="009B7C9C" w:rsidRPr="000B6367" w:rsidRDefault="009B7C9C" w:rsidP="000B6367">
            <w:pPr>
              <w:pStyle w:val="GOSTTablenorm"/>
              <w:rPr>
                <w:color w:val="000000" w:themeColor="text1"/>
                <w:sz w:val="24"/>
              </w:rPr>
            </w:pPr>
            <w:r w:rsidRPr="000B6367">
              <w:rPr>
                <w:color w:val="000000" w:themeColor="text1"/>
                <w:sz w:val="24"/>
              </w:rPr>
              <w:t>3.3</w:t>
            </w:r>
          </w:p>
        </w:tc>
        <w:tc>
          <w:tcPr>
            <w:tcW w:w="436" w:type="pct"/>
            <w:vMerge/>
            <w:hideMark/>
          </w:tcPr>
          <w:p w14:paraId="78FC00F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6BE30D0"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расх.на проезд(</w:t>
            </w:r>
            <w:proofErr w:type="gramStart"/>
            <w:r w:rsidRPr="000B6367">
              <w:rPr>
                <w:color w:val="000000" w:themeColor="text1"/>
                <w:sz w:val="24"/>
              </w:rPr>
              <w:t>прожив.,</w:t>
            </w:r>
            <w:proofErr w:type="gramEnd"/>
            <w:r w:rsidRPr="000B6367">
              <w:rPr>
                <w:color w:val="000000" w:themeColor="text1"/>
                <w:sz w:val="24"/>
              </w:rPr>
              <w:t>питан.)учащ.к месту прохожд.практики</w:t>
            </w:r>
          </w:p>
        </w:tc>
        <w:tc>
          <w:tcPr>
            <w:tcW w:w="1767" w:type="pct"/>
            <w:shd w:val="clear" w:color="FFFFFF" w:fill="FFFFFF"/>
            <w:hideMark/>
          </w:tcPr>
          <w:p w14:paraId="79638C07"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учащимся образовательных учреждений суточных, компенсации стоимости проезда к месту прохождения ими учебной, </w:t>
            </w:r>
            <w:r w:rsidRPr="000B6367">
              <w:rPr>
                <w:color w:val="000000" w:themeColor="text1"/>
                <w:sz w:val="24"/>
              </w:rPr>
              <w:lastRenderedPageBreak/>
              <w:t>производственной, преддипломной практики, компенсации стоимости проживания в месте проведения вышеуказанной практики, компенсации расходов на питание (при невозможности приобретения этих услуг)</w:t>
            </w:r>
          </w:p>
        </w:tc>
        <w:tc>
          <w:tcPr>
            <w:tcW w:w="585" w:type="pct"/>
            <w:shd w:val="clear" w:color="FFFFFF" w:fill="FFFFFF"/>
            <w:noWrap/>
            <w:hideMark/>
          </w:tcPr>
          <w:p w14:paraId="7AFFDB1B"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71</w:t>
            </w:r>
          </w:p>
        </w:tc>
      </w:tr>
      <w:tr w:rsidR="009B7C9C" w:rsidRPr="00234F29" w14:paraId="46974934" w14:textId="77777777" w:rsidTr="00DD7030">
        <w:trPr>
          <w:trHeight w:val="680"/>
          <w:jc w:val="center"/>
        </w:trPr>
        <w:tc>
          <w:tcPr>
            <w:tcW w:w="611" w:type="pct"/>
            <w:shd w:val="clear" w:color="auto" w:fill="auto"/>
            <w:noWrap/>
            <w:hideMark/>
          </w:tcPr>
          <w:p w14:paraId="530BE5AF" w14:textId="77777777" w:rsidR="009B7C9C" w:rsidRPr="000B6367" w:rsidRDefault="009B7C9C" w:rsidP="000B6367">
            <w:pPr>
              <w:pStyle w:val="GOSTTablenorm"/>
              <w:rPr>
                <w:color w:val="000000" w:themeColor="text1"/>
                <w:sz w:val="24"/>
              </w:rPr>
            </w:pPr>
            <w:r w:rsidRPr="000B6367">
              <w:rPr>
                <w:color w:val="000000" w:themeColor="text1"/>
                <w:sz w:val="24"/>
              </w:rPr>
              <w:t>3.4</w:t>
            </w:r>
          </w:p>
        </w:tc>
        <w:tc>
          <w:tcPr>
            <w:tcW w:w="436" w:type="pct"/>
            <w:vMerge/>
            <w:hideMark/>
          </w:tcPr>
          <w:p w14:paraId="0A77443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C7FC892"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стоим.проезда донорам костн.мозга/гемопоэтич.ствол.клеток</w:t>
            </w:r>
          </w:p>
        </w:tc>
        <w:tc>
          <w:tcPr>
            <w:tcW w:w="1767" w:type="pct"/>
            <w:shd w:val="clear" w:color="FFFFFF" w:fill="FFFFFF"/>
            <w:hideMark/>
          </w:tcPr>
          <w:p w14:paraId="6D3E486D"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донорам костного мозга и (или) гемопоэтических стволовых клеток компенсации стоимости проезда</w:t>
            </w:r>
          </w:p>
        </w:tc>
        <w:tc>
          <w:tcPr>
            <w:tcW w:w="585" w:type="pct"/>
            <w:shd w:val="clear" w:color="FFFFFF" w:fill="FFFFFF"/>
            <w:noWrap/>
            <w:hideMark/>
          </w:tcPr>
          <w:p w14:paraId="096D7111" w14:textId="77777777" w:rsidR="009B7C9C" w:rsidRPr="000B6367" w:rsidRDefault="009B7C9C" w:rsidP="000B6367">
            <w:pPr>
              <w:pStyle w:val="GOSTTablenorm"/>
              <w:rPr>
                <w:color w:val="000000" w:themeColor="text1"/>
                <w:sz w:val="24"/>
              </w:rPr>
            </w:pPr>
            <w:r w:rsidRPr="000B6367">
              <w:rPr>
                <w:color w:val="000000" w:themeColor="text1"/>
                <w:sz w:val="24"/>
              </w:rPr>
              <w:t>69</w:t>
            </w:r>
          </w:p>
        </w:tc>
      </w:tr>
      <w:tr w:rsidR="009B7C9C" w:rsidRPr="00234F29" w14:paraId="47E9AD73" w14:textId="77777777" w:rsidTr="00DD7030">
        <w:trPr>
          <w:trHeight w:val="680"/>
          <w:jc w:val="center"/>
        </w:trPr>
        <w:tc>
          <w:tcPr>
            <w:tcW w:w="611" w:type="pct"/>
            <w:shd w:val="clear" w:color="auto" w:fill="auto"/>
            <w:noWrap/>
            <w:hideMark/>
          </w:tcPr>
          <w:p w14:paraId="34E03A4A" w14:textId="77777777" w:rsidR="009B7C9C" w:rsidRPr="000B6367" w:rsidRDefault="009B7C9C" w:rsidP="000B6367">
            <w:pPr>
              <w:pStyle w:val="GOSTTablenorm"/>
              <w:rPr>
                <w:color w:val="000000" w:themeColor="text1"/>
                <w:sz w:val="24"/>
              </w:rPr>
            </w:pPr>
            <w:r w:rsidRPr="000B6367">
              <w:rPr>
                <w:color w:val="000000" w:themeColor="text1"/>
                <w:sz w:val="24"/>
              </w:rPr>
              <w:t>3.5</w:t>
            </w:r>
          </w:p>
        </w:tc>
        <w:tc>
          <w:tcPr>
            <w:tcW w:w="436" w:type="pct"/>
            <w:vMerge/>
            <w:hideMark/>
          </w:tcPr>
          <w:p w14:paraId="1929000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4F2C989"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питания </w:t>
            </w:r>
            <w:proofErr w:type="gramStart"/>
            <w:r w:rsidRPr="000B6367">
              <w:rPr>
                <w:color w:val="000000" w:themeColor="text1"/>
                <w:sz w:val="24"/>
              </w:rPr>
              <w:t>лицу,привлеч.для</w:t>
            </w:r>
            <w:proofErr w:type="gramEnd"/>
            <w:r w:rsidRPr="000B6367">
              <w:rPr>
                <w:color w:val="000000" w:themeColor="text1"/>
                <w:sz w:val="24"/>
              </w:rPr>
              <w:t xml:space="preserve"> сопровожд.участн.спорт./иных меропр.</w:t>
            </w:r>
          </w:p>
        </w:tc>
        <w:tc>
          <w:tcPr>
            <w:tcW w:w="1767" w:type="pct"/>
            <w:shd w:val="clear" w:color="FFFFFF" w:fill="FFFFFF"/>
            <w:hideMark/>
          </w:tcPr>
          <w:p w14:paraId="012A6111"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на питание лицу, привлеченному на основании решений о сопровождении участников спортивных или иных мероприятий</w:t>
            </w:r>
          </w:p>
        </w:tc>
        <w:tc>
          <w:tcPr>
            <w:tcW w:w="585" w:type="pct"/>
            <w:shd w:val="clear" w:color="FFFFFF" w:fill="FFFFFF"/>
            <w:noWrap/>
            <w:hideMark/>
          </w:tcPr>
          <w:p w14:paraId="51DA89EA" w14:textId="77777777" w:rsidR="009B7C9C" w:rsidRPr="000B6367" w:rsidRDefault="009B7C9C" w:rsidP="000B6367">
            <w:pPr>
              <w:pStyle w:val="GOSTTablenorm"/>
              <w:rPr>
                <w:color w:val="000000" w:themeColor="text1"/>
                <w:sz w:val="24"/>
              </w:rPr>
            </w:pPr>
            <w:r w:rsidRPr="000B6367">
              <w:rPr>
                <w:color w:val="000000" w:themeColor="text1"/>
                <w:sz w:val="24"/>
              </w:rPr>
              <w:t>73</w:t>
            </w:r>
          </w:p>
        </w:tc>
      </w:tr>
      <w:tr w:rsidR="009B7C9C" w:rsidRPr="00234F29" w14:paraId="290EE612" w14:textId="77777777" w:rsidTr="00DD7030">
        <w:trPr>
          <w:trHeight w:val="1020"/>
          <w:jc w:val="center"/>
        </w:trPr>
        <w:tc>
          <w:tcPr>
            <w:tcW w:w="611" w:type="pct"/>
            <w:shd w:val="clear" w:color="auto" w:fill="auto"/>
            <w:noWrap/>
            <w:hideMark/>
          </w:tcPr>
          <w:p w14:paraId="6AAFF91B" w14:textId="77777777" w:rsidR="009B7C9C" w:rsidRPr="000B6367" w:rsidRDefault="009B7C9C" w:rsidP="000B6367">
            <w:pPr>
              <w:pStyle w:val="GOSTTablenorm"/>
              <w:rPr>
                <w:color w:val="000000" w:themeColor="text1"/>
                <w:sz w:val="24"/>
              </w:rPr>
            </w:pPr>
            <w:r w:rsidRPr="000B6367">
              <w:rPr>
                <w:color w:val="000000" w:themeColor="text1"/>
                <w:sz w:val="24"/>
              </w:rPr>
              <w:t>3.6</w:t>
            </w:r>
          </w:p>
        </w:tc>
        <w:tc>
          <w:tcPr>
            <w:tcW w:w="436" w:type="pct"/>
            <w:vMerge/>
            <w:hideMark/>
          </w:tcPr>
          <w:p w14:paraId="7BF462F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985759F"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командир-му работн.ден.средств для компенс.проезда(</w:t>
            </w:r>
            <w:proofErr w:type="gramStart"/>
            <w:r w:rsidRPr="000B6367">
              <w:rPr>
                <w:color w:val="000000" w:themeColor="text1"/>
                <w:sz w:val="24"/>
              </w:rPr>
              <w:t>прожив.,</w:t>
            </w:r>
            <w:proofErr w:type="gramEnd"/>
            <w:r w:rsidRPr="000B6367">
              <w:rPr>
                <w:color w:val="000000" w:themeColor="text1"/>
                <w:sz w:val="24"/>
              </w:rPr>
              <w:t>питан.)сопровожд.лицам,привлеченным на меропр.</w:t>
            </w:r>
          </w:p>
        </w:tc>
        <w:tc>
          <w:tcPr>
            <w:tcW w:w="1767" w:type="pct"/>
            <w:shd w:val="clear" w:color="FFFFFF" w:fill="FFFFFF"/>
            <w:hideMark/>
          </w:tcPr>
          <w:p w14:paraId="3FFE3126"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командированному работнику учреждения подотчетных сумм для компенсации (стоимости проезда, питания и т.п.) сопровождаемым лицам, привлеченным на мероприятие</w:t>
            </w:r>
          </w:p>
        </w:tc>
        <w:tc>
          <w:tcPr>
            <w:tcW w:w="585" w:type="pct"/>
            <w:shd w:val="clear" w:color="FFFFFF" w:fill="FFFFFF"/>
            <w:noWrap/>
            <w:hideMark/>
          </w:tcPr>
          <w:p w14:paraId="15B05739" w14:textId="77777777" w:rsidR="009B7C9C" w:rsidRPr="000B6367" w:rsidRDefault="009B7C9C" w:rsidP="000B6367">
            <w:pPr>
              <w:pStyle w:val="GOSTTablenorm"/>
              <w:rPr>
                <w:color w:val="000000" w:themeColor="text1"/>
                <w:sz w:val="24"/>
              </w:rPr>
            </w:pPr>
            <w:r w:rsidRPr="000B6367">
              <w:rPr>
                <w:color w:val="000000" w:themeColor="text1"/>
                <w:sz w:val="24"/>
              </w:rPr>
              <w:t>115</w:t>
            </w:r>
          </w:p>
        </w:tc>
      </w:tr>
      <w:tr w:rsidR="009B7C9C" w:rsidRPr="00234F29" w14:paraId="3A188867" w14:textId="77777777" w:rsidTr="00DD7030">
        <w:trPr>
          <w:trHeight w:val="680"/>
          <w:jc w:val="center"/>
        </w:trPr>
        <w:tc>
          <w:tcPr>
            <w:tcW w:w="611" w:type="pct"/>
            <w:shd w:val="clear" w:color="auto" w:fill="auto"/>
            <w:noWrap/>
            <w:hideMark/>
          </w:tcPr>
          <w:p w14:paraId="3B9D1B81" w14:textId="77777777" w:rsidR="009B7C9C" w:rsidRPr="000B6367" w:rsidRDefault="009B7C9C" w:rsidP="000B6367">
            <w:pPr>
              <w:pStyle w:val="GOSTTablenorm"/>
              <w:rPr>
                <w:color w:val="000000" w:themeColor="text1"/>
                <w:sz w:val="24"/>
              </w:rPr>
            </w:pPr>
            <w:r w:rsidRPr="000B6367">
              <w:rPr>
                <w:color w:val="000000" w:themeColor="text1"/>
                <w:sz w:val="24"/>
              </w:rPr>
              <w:t>3.7</w:t>
            </w:r>
          </w:p>
        </w:tc>
        <w:tc>
          <w:tcPr>
            <w:tcW w:w="436" w:type="pct"/>
            <w:vMerge/>
            <w:hideMark/>
          </w:tcPr>
          <w:p w14:paraId="1534EAF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A271465"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членам обществ.палат</w:t>
            </w:r>
          </w:p>
        </w:tc>
        <w:tc>
          <w:tcPr>
            <w:tcW w:w="1767" w:type="pct"/>
            <w:shd w:val="clear" w:color="FFFFFF" w:fill="FFFFFF"/>
            <w:hideMark/>
          </w:tcPr>
          <w:p w14:paraId="38463A89" w14:textId="77777777" w:rsidR="009B7C9C" w:rsidRPr="000B6367" w:rsidRDefault="009B7C9C" w:rsidP="000B6367">
            <w:pPr>
              <w:pStyle w:val="GOSTTablenorm"/>
              <w:rPr>
                <w:color w:val="000000" w:themeColor="text1"/>
                <w:sz w:val="24"/>
              </w:rPr>
            </w:pPr>
            <w:r w:rsidRPr="000B6367">
              <w:rPr>
                <w:color w:val="000000" w:themeColor="text1"/>
                <w:sz w:val="24"/>
              </w:rPr>
              <w:t xml:space="preserve">Расходы учреждения на выплаты возмещений (компенсаций), осуществляемых </w:t>
            </w:r>
            <w:r w:rsidRPr="000B6367">
              <w:rPr>
                <w:color w:val="000000" w:themeColor="text1"/>
                <w:sz w:val="24"/>
              </w:rPr>
              <w:lastRenderedPageBreak/>
              <w:t>учреждениями, членам общественных палат субъектов РФ (муниципальных образований)</w:t>
            </w:r>
          </w:p>
        </w:tc>
        <w:tc>
          <w:tcPr>
            <w:tcW w:w="585" w:type="pct"/>
            <w:shd w:val="clear" w:color="FFFFFF" w:fill="FFFFFF"/>
            <w:noWrap/>
            <w:hideMark/>
          </w:tcPr>
          <w:p w14:paraId="79407D6C"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40</w:t>
            </w:r>
          </w:p>
        </w:tc>
      </w:tr>
      <w:tr w:rsidR="009B7C9C" w:rsidRPr="00234F29" w14:paraId="2B528D0A" w14:textId="77777777" w:rsidTr="00DD7030">
        <w:trPr>
          <w:trHeight w:val="680"/>
          <w:jc w:val="center"/>
        </w:trPr>
        <w:tc>
          <w:tcPr>
            <w:tcW w:w="611" w:type="pct"/>
            <w:shd w:val="clear" w:color="auto" w:fill="auto"/>
            <w:noWrap/>
            <w:hideMark/>
          </w:tcPr>
          <w:p w14:paraId="5A35AE1C" w14:textId="77777777" w:rsidR="009B7C9C" w:rsidRPr="000B6367" w:rsidRDefault="009B7C9C" w:rsidP="000B6367">
            <w:pPr>
              <w:pStyle w:val="GOSTTablenorm"/>
              <w:rPr>
                <w:color w:val="000000" w:themeColor="text1"/>
                <w:sz w:val="24"/>
              </w:rPr>
            </w:pPr>
            <w:r w:rsidRPr="000B6367">
              <w:rPr>
                <w:color w:val="000000" w:themeColor="text1"/>
                <w:sz w:val="24"/>
              </w:rPr>
              <w:t>3.8</w:t>
            </w:r>
          </w:p>
        </w:tc>
        <w:tc>
          <w:tcPr>
            <w:tcW w:w="436" w:type="pct"/>
            <w:vMerge/>
            <w:hideMark/>
          </w:tcPr>
          <w:p w14:paraId="5865481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08B1449" w14:textId="77777777" w:rsidR="009B7C9C" w:rsidRPr="000B6367" w:rsidRDefault="009B7C9C" w:rsidP="000B6367">
            <w:pPr>
              <w:pStyle w:val="GOSTTablenorm"/>
              <w:rPr>
                <w:color w:val="000000" w:themeColor="text1"/>
                <w:sz w:val="24"/>
              </w:rPr>
            </w:pPr>
            <w:r w:rsidRPr="000B6367">
              <w:rPr>
                <w:color w:val="000000" w:themeColor="text1"/>
                <w:sz w:val="24"/>
              </w:rPr>
              <w:t xml:space="preserve">Удержание из выплат привлек.лицам по </w:t>
            </w:r>
            <w:proofErr w:type="gramStart"/>
            <w:r w:rsidRPr="000B6367">
              <w:rPr>
                <w:color w:val="000000" w:themeColor="text1"/>
                <w:sz w:val="24"/>
              </w:rPr>
              <w:t>ИД,вне</w:t>
            </w:r>
            <w:proofErr w:type="gramEnd"/>
            <w:r w:rsidRPr="000B6367">
              <w:rPr>
                <w:color w:val="000000" w:themeColor="text1"/>
                <w:sz w:val="24"/>
              </w:rPr>
              <w:t xml:space="preserve"> ФОТ</w:t>
            </w:r>
          </w:p>
        </w:tc>
        <w:tc>
          <w:tcPr>
            <w:tcW w:w="1767" w:type="pct"/>
            <w:shd w:val="clear" w:color="FFFFFF" w:fill="FFFFFF"/>
            <w:hideMark/>
          </w:tcPr>
          <w:p w14:paraId="32961960" w14:textId="77777777" w:rsidR="009B7C9C" w:rsidRPr="000B6367" w:rsidRDefault="009B7C9C" w:rsidP="000B6367">
            <w:pPr>
              <w:pStyle w:val="GOSTTablenorm"/>
              <w:rPr>
                <w:color w:val="000000" w:themeColor="text1"/>
                <w:sz w:val="24"/>
              </w:rPr>
            </w:pPr>
            <w:r w:rsidRPr="000B6367">
              <w:rPr>
                <w:color w:val="000000" w:themeColor="text1"/>
                <w:sz w:val="24"/>
              </w:rPr>
              <w:t>Удержание из выплат привлекаемым лицам вне фонда оплаты труда по исполнительным документам</w:t>
            </w:r>
          </w:p>
        </w:tc>
        <w:tc>
          <w:tcPr>
            <w:tcW w:w="585" w:type="pct"/>
            <w:shd w:val="clear" w:color="FFFFFF" w:fill="FFFFFF"/>
            <w:noWrap/>
            <w:hideMark/>
          </w:tcPr>
          <w:p w14:paraId="43583E15" w14:textId="77777777" w:rsidR="009B7C9C" w:rsidRPr="000B6367" w:rsidRDefault="009B7C9C" w:rsidP="000B6367">
            <w:pPr>
              <w:pStyle w:val="GOSTTablenorm"/>
              <w:rPr>
                <w:color w:val="000000" w:themeColor="text1"/>
                <w:sz w:val="24"/>
              </w:rPr>
            </w:pPr>
            <w:r w:rsidRPr="000B6367">
              <w:rPr>
                <w:color w:val="000000" w:themeColor="text1"/>
                <w:sz w:val="24"/>
              </w:rPr>
              <w:t>47</w:t>
            </w:r>
          </w:p>
        </w:tc>
      </w:tr>
      <w:tr w:rsidR="009B7C9C" w:rsidRPr="00234F29" w14:paraId="79DB60A3" w14:textId="77777777" w:rsidTr="00DD7030">
        <w:trPr>
          <w:trHeight w:val="1020"/>
          <w:jc w:val="center"/>
        </w:trPr>
        <w:tc>
          <w:tcPr>
            <w:tcW w:w="611" w:type="pct"/>
            <w:shd w:val="clear" w:color="auto" w:fill="FFFFFF" w:themeFill="background1"/>
            <w:noWrap/>
            <w:hideMark/>
          </w:tcPr>
          <w:p w14:paraId="18F97135" w14:textId="77777777" w:rsidR="009B7C9C" w:rsidRPr="000B6367" w:rsidRDefault="009B7C9C" w:rsidP="000B6367">
            <w:pPr>
              <w:pStyle w:val="GOSTTablenorm"/>
              <w:rPr>
                <w:color w:val="000000" w:themeColor="text1"/>
                <w:sz w:val="24"/>
              </w:rPr>
            </w:pPr>
            <w:r w:rsidRPr="000B6367">
              <w:rPr>
                <w:color w:val="000000" w:themeColor="text1"/>
                <w:sz w:val="24"/>
              </w:rPr>
              <w:t>3.9</w:t>
            </w:r>
          </w:p>
        </w:tc>
        <w:tc>
          <w:tcPr>
            <w:tcW w:w="436" w:type="pct"/>
            <w:vMerge/>
            <w:shd w:val="clear" w:color="auto" w:fill="FFFFFF" w:themeFill="background1"/>
            <w:hideMark/>
          </w:tcPr>
          <w:p w14:paraId="3478B70D"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16133B6D"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привлек.лицам вне ФОТ</w:t>
            </w:r>
          </w:p>
        </w:tc>
        <w:tc>
          <w:tcPr>
            <w:tcW w:w="1767" w:type="pct"/>
            <w:shd w:val="clear" w:color="auto" w:fill="FFFFFF" w:themeFill="background1"/>
            <w:hideMark/>
          </w:tcPr>
          <w:p w14:paraId="7ADB85EF"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учреждения физическим лицам, привлекаемым для выполнения отдельных полномочий либо участия в мероприятиях, без заключения с ними трудовых договоров или договоров гражданско-правового характера вне фонда оплаты труда</w:t>
            </w:r>
          </w:p>
        </w:tc>
        <w:tc>
          <w:tcPr>
            <w:tcW w:w="585" w:type="pct"/>
            <w:shd w:val="clear" w:color="auto" w:fill="FFFFFF" w:themeFill="background1"/>
            <w:noWrap/>
            <w:hideMark/>
          </w:tcPr>
          <w:p w14:paraId="52AE0AA6"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047F7168" w14:textId="77777777" w:rsidTr="00DD7030">
        <w:trPr>
          <w:trHeight w:val="39"/>
          <w:jc w:val="center"/>
        </w:trPr>
        <w:tc>
          <w:tcPr>
            <w:tcW w:w="611" w:type="pct"/>
            <w:shd w:val="clear" w:color="auto" w:fill="FFFFFF" w:themeFill="background1"/>
            <w:noWrap/>
            <w:hideMark/>
          </w:tcPr>
          <w:p w14:paraId="7017415A" w14:textId="77777777" w:rsidR="009B7C9C" w:rsidRPr="000B6367" w:rsidRDefault="009B7C9C" w:rsidP="000B6367">
            <w:pPr>
              <w:pStyle w:val="GOSTTablenorm"/>
              <w:rPr>
                <w:color w:val="000000" w:themeColor="text1"/>
                <w:sz w:val="24"/>
              </w:rPr>
            </w:pPr>
            <w:r w:rsidRPr="000B6367">
              <w:rPr>
                <w:color w:val="000000" w:themeColor="text1"/>
                <w:sz w:val="24"/>
              </w:rPr>
              <w:t>4</w:t>
            </w:r>
          </w:p>
        </w:tc>
        <w:tc>
          <w:tcPr>
            <w:tcW w:w="436" w:type="pct"/>
            <w:vMerge w:val="restart"/>
            <w:shd w:val="clear" w:color="auto" w:fill="FFFFFF" w:themeFill="background1"/>
            <w:noWrap/>
            <w:hideMark/>
          </w:tcPr>
          <w:p w14:paraId="4733085D" w14:textId="77777777" w:rsidR="009B7C9C" w:rsidRPr="000B6367" w:rsidRDefault="009B7C9C" w:rsidP="000B6367">
            <w:pPr>
              <w:pStyle w:val="GOSTTablenorm"/>
              <w:rPr>
                <w:color w:val="000000" w:themeColor="text1"/>
                <w:sz w:val="24"/>
              </w:rPr>
            </w:pPr>
            <w:r w:rsidRPr="000B6367">
              <w:rPr>
                <w:color w:val="000000" w:themeColor="text1"/>
                <w:sz w:val="24"/>
              </w:rPr>
              <w:t>119</w:t>
            </w:r>
          </w:p>
        </w:tc>
        <w:tc>
          <w:tcPr>
            <w:tcW w:w="1601" w:type="pct"/>
            <w:shd w:val="clear" w:color="auto" w:fill="FFFFFF" w:themeFill="background1"/>
            <w:hideMark/>
          </w:tcPr>
          <w:p w14:paraId="0BD4BC91" w14:textId="77777777" w:rsidR="009B7C9C" w:rsidRPr="000B6367" w:rsidRDefault="009B7C9C" w:rsidP="000B6367">
            <w:pPr>
              <w:pStyle w:val="GOSTTablenorm"/>
              <w:rPr>
                <w:color w:val="000000" w:themeColor="text1"/>
                <w:sz w:val="24"/>
              </w:rPr>
            </w:pPr>
            <w:r w:rsidRPr="000B6367">
              <w:rPr>
                <w:color w:val="000000" w:themeColor="text1"/>
                <w:sz w:val="24"/>
              </w:rPr>
              <w:t>Взносы по обязательному социальному страхованию на выплаты по оплате труда работников и иные выплаты работникам учреждений</w:t>
            </w:r>
          </w:p>
        </w:tc>
        <w:tc>
          <w:tcPr>
            <w:tcW w:w="1767" w:type="pct"/>
            <w:shd w:val="clear" w:color="auto" w:fill="FFFFFF" w:themeFill="background1"/>
            <w:hideMark/>
          </w:tcPr>
          <w:p w14:paraId="7B52C5E9"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317F8789"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26BF6D5E" w14:textId="77777777" w:rsidTr="00DD7030">
        <w:trPr>
          <w:trHeight w:val="1360"/>
          <w:jc w:val="center"/>
        </w:trPr>
        <w:tc>
          <w:tcPr>
            <w:tcW w:w="611" w:type="pct"/>
            <w:shd w:val="clear" w:color="auto" w:fill="auto"/>
            <w:noWrap/>
            <w:hideMark/>
          </w:tcPr>
          <w:p w14:paraId="282E6612" w14:textId="77777777" w:rsidR="009B7C9C" w:rsidRPr="000B6367" w:rsidRDefault="009B7C9C" w:rsidP="000B6367">
            <w:pPr>
              <w:pStyle w:val="GOSTTablenorm"/>
              <w:rPr>
                <w:color w:val="000000" w:themeColor="text1"/>
                <w:sz w:val="24"/>
              </w:rPr>
            </w:pPr>
            <w:r w:rsidRPr="000B6367">
              <w:rPr>
                <w:color w:val="000000" w:themeColor="text1"/>
                <w:sz w:val="24"/>
              </w:rPr>
              <w:t>4.1</w:t>
            </w:r>
          </w:p>
        </w:tc>
        <w:tc>
          <w:tcPr>
            <w:tcW w:w="436" w:type="pct"/>
            <w:vMerge/>
            <w:hideMark/>
          </w:tcPr>
          <w:p w14:paraId="170E785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12C47A0"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и на случай ВНиМ начисл.на зар.плату)</w:t>
            </w:r>
          </w:p>
        </w:tc>
        <w:tc>
          <w:tcPr>
            <w:tcW w:w="1767" w:type="pct"/>
            <w:shd w:val="clear" w:color="auto" w:fill="auto"/>
            <w:hideMark/>
          </w:tcPr>
          <w:p w14:paraId="3AC495AC"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w:t>
            </w:r>
            <w:r w:rsidRPr="000B6367">
              <w:rPr>
                <w:color w:val="000000" w:themeColor="text1"/>
                <w:sz w:val="24"/>
              </w:rPr>
              <w:lastRenderedPageBreak/>
              <w:t>пенсионное страхование (ОПС), на обязательное социальное страхование на случай ВНиМ)</w:t>
            </w:r>
          </w:p>
        </w:tc>
        <w:tc>
          <w:tcPr>
            <w:tcW w:w="585" w:type="pct"/>
            <w:shd w:val="clear" w:color="auto" w:fill="auto"/>
            <w:noWrap/>
            <w:hideMark/>
          </w:tcPr>
          <w:p w14:paraId="22AECB7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59</w:t>
            </w:r>
          </w:p>
        </w:tc>
      </w:tr>
      <w:tr w:rsidR="009B7C9C" w:rsidRPr="00234F29" w14:paraId="2D254F35" w14:textId="77777777" w:rsidTr="00DD7030">
        <w:trPr>
          <w:trHeight w:val="1020"/>
          <w:jc w:val="center"/>
        </w:trPr>
        <w:tc>
          <w:tcPr>
            <w:tcW w:w="611" w:type="pct"/>
            <w:shd w:val="clear" w:color="auto" w:fill="auto"/>
            <w:noWrap/>
            <w:hideMark/>
          </w:tcPr>
          <w:p w14:paraId="18D37549" w14:textId="77777777" w:rsidR="009B7C9C" w:rsidRPr="000B6367" w:rsidRDefault="009B7C9C" w:rsidP="000B6367">
            <w:pPr>
              <w:pStyle w:val="GOSTTablenorm"/>
              <w:rPr>
                <w:color w:val="000000" w:themeColor="text1"/>
                <w:sz w:val="24"/>
              </w:rPr>
            </w:pPr>
            <w:r w:rsidRPr="000B6367">
              <w:rPr>
                <w:color w:val="000000" w:themeColor="text1"/>
                <w:sz w:val="24"/>
              </w:rPr>
              <w:t>4.2</w:t>
            </w:r>
          </w:p>
        </w:tc>
        <w:tc>
          <w:tcPr>
            <w:tcW w:w="436" w:type="pct"/>
            <w:vMerge/>
            <w:hideMark/>
          </w:tcPr>
          <w:p w14:paraId="0347259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B7A1B46"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начисл.на зар.плату)</w:t>
            </w:r>
          </w:p>
        </w:tc>
        <w:tc>
          <w:tcPr>
            <w:tcW w:w="1767" w:type="pct"/>
            <w:shd w:val="clear" w:color="auto" w:fill="auto"/>
            <w:hideMark/>
          </w:tcPr>
          <w:p w14:paraId="76752B3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заработную плату работников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0807C536"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35D36C06" w14:textId="77777777" w:rsidTr="00DD7030">
        <w:trPr>
          <w:trHeight w:val="1020"/>
          <w:jc w:val="center"/>
        </w:trPr>
        <w:tc>
          <w:tcPr>
            <w:tcW w:w="611" w:type="pct"/>
            <w:shd w:val="clear" w:color="auto" w:fill="auto"/>
            <w:noWrap/>
            <w:hideMark/>
          </w:tcPr>
          <w:p w14:paraId="0B5C6CA3" w14:textId="77777777" w:rsidR="009B7C9C" w:rsidRPr="000B6367" w:rsidRDefault="009B7C9C" w:rsidP="000B6367">
            <w:pPr>
              <w:pStyle w:val="GOSTTablenorm"/>
              <w:rPr>
                <w:color w:val="000000" w:themeColor="text1"/>
                <w:sz w:val="24"/>
              </w:rPr>
            </w:pPr>
            <w:r w:rsidRPr="000B6367">
              <w:rPr>
                <w:color w:val="000000" w:themeColor="text1"/>
                <w:sz w:val="24"/>
              </w:rPr>
              <w:t>4.3</w:t>
            </w:r>
          </w:p>
        </w:tc>
        <w:tc>
          <w:tcPr>
            <w:tcW w:w="436" w:type="pct"/>
            <w:vMerge/>
            <w:hideMark/>
          </w:tcPr>
          <w:p w14:paraId="73C06E8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85CE532" w14:textId="77777777" w:rsidR="009B7C9C" w:rsidRPr="000B6367" w:rsidRDefault="009B7C9C" w:rsidP="000B6367">
            <w:pPr>
              <w:pStyle w:val="GOSTTablenorm"/>
              <w:rPr>
                <w:color w:val="000000" w:themeColor="text1"/>
                <w:sz w:val="24"/>
              </w:rPr>
            </w:pPr>
            <w:r w:rsidRPr="000B6367">
              <w:rPr>
                <w:color w:val="000000" w:themeColor="text1"/>
                <w:sz w:val="24"/>
              </w:rPr>
              <w:t xml:space="preserve">ЕНП (страх.взн.на случай </w:t>
            </w:r>
            <w:proofErr w:type="gramStart"/>
            <w:r w:rsidRPr="000B6367">
              <w:rPr>
                <w:color w:val="000000" w:themeColor="text1"/>
                <w:sz w:val="24"/>
              </w:rPr>
              <w:t>ВНиМ,начисл.на</w:t>
            </w:r>
            <w:proofErr w:type="gramEnd"/>
            <w:r w:rsidRPr="000B6367">
              <w:rPr>
                <w:color w:val="000000" w:themeColor="text1"/>
                <w:sz w:val="24"/>
              </w:rPr>
              <w:t xml:space="preserve"> зар.плату)</w:t>
            </w:r>
          </w:p>
        </w:tc>
        <w:tc>
          <w:tcPr>
            <w:tcW w:w="1767" w:type="pct"/>
            <w:shd w:val="clear" w:color="auto" w:fill="auto"/>
            <w:hideMark/>
          </w:tcPr>
          <w:p w14:paraId="5ED172D3"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заработную плату работников учреждения на обязательное социальное страхование на случай ВНиМ</w:t>
            </w:r>
          </w:p>
        </w:tc>
        <w:tc>
          <w:tcPr>
            <w:tcW w:w="585" w:type="pct"/>
            <w:shd w:val="clear" w:color="auto" w:fill="auto"/>
            <w:noWrap/>
            <w:hideMark/>
          </w:tcPr>
          <w:p w14:paraId="242EE351"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705A11E5" w14:textId="77777777" w:rsidTr="00DD7030">
        <w:trPr>
          <w:trHeight w:val="464"/>
          <w:jc w:val="center"/>
        </w:trPr>
        <w:tc>
          <w:tcPr>
            <w:tcW w:w="611" w:type="pct"/>
            <w:shd w:val="clear" w:color="auto" w:fill="auto"/>
            <w:noWrap/>
            <w:hideMark/>
          </w:tcPr>
          <w:p w14:paraId="0AE3F49B" w14:textId="77777777" w:rsidR="009B7C9C" w:rsidRPr="000B6367" w:rsidRDefault="009B7C9C" w:rsidP="000B6367">
            <w:pPr>
              <w:pStyle w:val="GOSTTablenorm"/>
              <w:rPr>
                <w:color w:val="000000" w:themeColor="text1"/>
                <w:sz w:val="24"/>
              </w:rPr>
            </w:pPr>
            <w:r w:rsidRPr="000B6367">
              <w:rPr>
                <w:color w:val="000000" w:themeColor="text1"/>
                <w:sz w:val="24"/>
              </w:rPr>
              <w:t>4.4</w:t>
            </w:r>
          </w:p>
        </w:tc>
        <w:tc>
          <w:tcPr>
            <w:tcW w:w="436" w:type="pct"/>
            <w:vMerge/>
            <w:hideMark/>
          </w:tcPr>
          <w:p w14:paraId="662B8A4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F652AA0"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и на случай ВНиМ,начисл.на иные выпл.работн.)</w:t>
            </w:r>
          </w:p>
        </w:tc>
        <w:tc>
          <w:tcPr>
            <w:tcW w:w="1767" w:type="pct"/>
            <w:shd w:val="clear" w:color="auto" w:fill="auto"/>
            <w:hideMark/>
          </w:tcPr>
          <w:p w14:paraId="57210B9F"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ВНиМ</w:t>
            </w:r>
          </w:p>
        </w:tc>
        <w:tc>
          <w:tcPr>
            <w:tcW w:w="585" w:type="pct"/>
            <w:shd w:val="clear" w:color="auto" w:fill="auto"/>
            <w:noWrap/>
            <w:hideMark/>
          </w:tcPr>
          <w:p w14:paraId="29C7C840" w14:textId="77777777" w:rsidR="009B7C9C" w:rsidRPr="000B6367" w:rsidRDefault="009B7C9C" w:rsidP="000B6367">
            <w:pPr>
              <w:pStyle w:val="GOSTTablenorm"/>
              <w:rPr>
                <w:color w:val="000000" w:themeColor="text1"/>
                <w:sz w:val="24"/>
              </w:rPr>
            </w:pPr>
            <w:r w:rsidRPr="000B6367">
              <w:rPr>
                <w:color w:val="000000" w:themeColor="text1"/>
                <w:sz w:val="24"/>
              </w:rPr>
              <w:t>67</w:t>
            </w:r>
          </w:p>
        </w:tc>
      </w:tr>
      <w:tr w:rsidR="009B7C9C" w:rsidRPr="00234F29" w14:paraId="0E2FFC9D" w14:textId="77777777" w:rsidTr="00DD7030">
        <w:trPr>
          <w:trHeight w:val="1020"/>
          <w:jc w:val="center"/>
        </w:trPr>
        <w:tc>
          <w:tcPr>
            <w:tcW w:w="611" w:type="pct"/>
            <w:shd w:val="clear" w:color="auto" w:fill="auto"/>
            <w:noWrap/>
            <w:hideMark/>
          </w:tcPr>
          <w:p w14:paraId="4A6D657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4.5</w:t>
            </w:r>
          </w:p>
        </w:tc>
        <w:tc>
          <w:tcPr>
            <w:tcW w:w="436" w:type="pct"/>
            <w:vMerge/>
            <w:hideMark/>
          </w:tcPr>
          <w:p w14:paraId="61D9856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0E09D95"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,начисл.на иные выпл.работн.)</w:t>
            </w:r>
          </w:p>
        </w:tc>
        <w:tc>
          <w:tcPr>
            <w:tcW w:w="1767" w:type="pct"/>
            <w:shd w:val="clear" w:color="auto" w:fill="auto"/>
            <w:hideMark/>
          </w:tcPr>
          <w:p w14:paraId="740A480C"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иные выплаты работникам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497AFC5B" w14:textId="77777777" w:rsidR="009B7C9C" w:rsidRPr="000B6367" w:rsidRDefault="009B7C9C" w:rsidP="000B6367">
            <w:pPr>
              <w:pStyle w:val="GOSTTablenorm"/>
              <w:rPr>
                <w:color w:val="000000" w:themeColor="text1"/>
                <w:sz w:val="24"/>
              </w:rPr>
            </w:pPr>
            <w:r w:rsidRPr="000B6367">
              <w:rPr>
                <w:color w:val="000000" w:themeColor="text1"/>
                <w:sz w:val="24"/>
              </w:rPr>
              <w:t>50</w:t>
            </w:r>
          </w:p>
        </w:tc>
      </w:tr>
      <w:tr w:rsidR="009B7C9C" w:rsidRPr="00234F29" w14:paraId="23F1AD61" w14:textId="77777777" w:rsidTr="00DD7030">
        <w:trPr>
          <w:trHeight w:val="1020"/>
          <w:jc w:val="center"/>
        </w:trPr>
        <w:tc>
          <w:tcPr>
            <w:tcW w:w="611" w:type="pct"/>
            <w:shd w:val="clear" w:color="auto" w:fill="auto"/>
            <w:noWrap/>
            <w:hideMark/>
          </w:tcPr>
          <w:p w14:paraId="61FAC66F" w14:textId="77777777" w:rsidR="009B7C9C" w:rsidRPr="000B6367" w:rsidRDefault="009B7C9C" w:rsidP="000B6367">
            <w:pPr>
              <w:pStyle w:val="GOSTTablenorm"/>
              <w:rPr>
                <w:color w:val="000000" w:themeColor="text1"/>
                <w:sz w:val="24"/>
              </w:rPr>
            </w:pPr>
            <w:r w:rsidRPr="000B6367">
              <w:rPr>
                <w:color w:val="000000" w:themeColor="text1"/>
                <w:sz w:val="24"/>
              </w:rPr>
              <w:t>4.6</w:t>
            </w:r>
          </w:p>
        </w:tc>
        <w:tc>
          <w:tcPr>
            <w:tcW w:w="436" w:type="pct"/>
            <w:vMerge/>
            <w:hideMark/>
          </w:tcPr>
          <w:p w14:paraId="6C9B816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4BFB6D7" w14:textId="77777777" w:rsidR="009B7C9C" w:rsidRPr="000B6367" w:rsidRDefault="009B7C9C" w:rsidP="000B6367">
            <w:pPr>
              <w:pStyle w:val="GOSTTablenorm"/>
              <w:rPr>
                <w:color w:val="000000" w:themeColor="text1"/>
                <w:sz w:val="24"/>
              </w:rPr>
            </w:pPr>
            <w:r w:rsidRPr="000B6367">
              <w:rPr>
                <w:color w:val="000000" w:themeColor="text1"/>
                <w:sz w:val="24"/>
              </w:rPr>
              <w:t xml:space="preserve">ЕНП (страх.взн.на случай </w:t>
            </w:r>
            <w:proofErr w:type="gramStart"/>
            <w:r w:rsidRPr="000B6367">
              <w:rPr>
                <w:color w:val="000000" w:themeColor="text1"/>
                <w:sz w:val="24"/>
              </w:rPr>
              <w:t>ВНиМ,начисл.на</w:t>
            </w:r>
            <w:proofErr w:type="gramEnd"/>
            <w:r w:rsidRPr="000B6367">
              <w:rPr>
                <w:color w:val="000000" w:themeColor="text1"/>
                <w:sz w:val="24"/>
              </w:rPr>
              <w:t xml:space="preserve"> иные выпл.работн.)</w:t>
            </w:r>
          </w:p>
        </w:tc>
        <w:tc>
          <w:tcPr>
            <w:tcW w:w="1767" w:type="pct"/>
            <w:shd w:val="clear" w:color="auto" w:fill="auto"/>
            <w:hideMark/>
          </w:tcPr>
          <w:p w14:paraId="69D623F4"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иные выплаты работникам учреждения на обязательное социальное страхование на случай ВНиМ)</w:t>
            </w:r>
          </w:p>
        </w:tc>
        <w:tc>
          <w:tcPr>
            <w:tcW w:w="585" w:type="pct"/>
            <w:shd w:val="clear" w:color="auto" w:fill="auto"/>
            <w:noWrap/>
            <w:hideMark/>
          </w:tcPr>
          <w:p w14:paraId="572E3D47"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75485BD6" w14:textId="77777777" w:rsidTr="00DD7030">
        <w:trPr>
          <w:trHeight w:val="889"/>
          <w:jc w:val="center"/>
        </w:trPr>
        <w:tc>
          <w:tcPr>
            <w:tcW w:w="611" w:type="pct"/>
            <w:shd w:val="clear" w:color="auto" w:fill="auto"/>
            <w:noWrap/>
            <w:hideMark/>
          </w:tcPr>
          <w:p w14:paraId="09951AE3" w14:textId="77777777" w:rsidR="009B7C9C" w:rsidRPr="000B6367" w:rsidRDefault="009B7C9C" w:rsidP="000B6367">
            <w:pPr>
              <w:pStyle w:val="GOSTTablenorm"/>
              <w:rPr>
                <w:color w:val="000000" w:themeColor="text1"/>
                <w:sz w:val="24"/>
              </w:rPr>
            </w:pPr>
            <w:r w:rsidRPr="000B6367">
              <w:rPr>
                <w:color w:val="000000" w:themeColor="text1"/>
                <w:sz w:val="24"/>
              </w:rPr>
              <w:t>4.7</w:t>
            </w:r>
          </w:p>
        </w:tc>
        <w:tc>
          <w:tcPr>
            <w:tcW w:w="436" w:type="pct"/>
            <w:vMerge/>
            <w:hideMark/>
          </w:tcPr>
          <w:p w14:paraId="3835363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C6E3F03"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и на случай ВНиМ,начисл.на ЕДВ за класс.руковод.пед.работ.)</w:t>
            </w:r>
          </w:p>
        </w:tc>
        <w:tc>
          <w:tcPr>
            <w:tcW w:w="1767" w:type="pct"/>
            <w:shd w:val="clear" w:color="auto" w:fill="auto"/>
            <w:hideMark/>
          </w:tcPr>
          <w:p w14:paraId="5C743E2A"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85" w:type="pct"/>
            <w:shd w:val="clear" w:color="auto" w:fill="auto"/>
            <w:noWrap/>
            <w:hideMark/>
          </w:tcPr>
          <w:p w14:paraId="7281B6A2" w14:textId="77777777" w:rsidR="009B7C9C" w:rsidRPr="000B6367" w:rsidRDefault="009B7C9C" w:rsidP="000B6367">
            <w:pPr>
              <w:pStyle w:val="GOSTTablenorm"/>
              <w:rPr>
                <w:color w:val="000000" w:themeColor="text1"/>
                <w:sz w:val="24"/>
              </w:rPr>
            </w:pPr>
            <w:r w:rsidRPr="000B6367">
              <w:rPr>
                <w:color w:val="000000" w:themeColor="text1"/>
                <w:sz w:val="24"/>
              </w:rPr>
              <w:t>81</w:t>
            </w:r>
          </w:p>
        </w:tc>
      </w:tr>
      <w:tr w:rsidR="009B7C9C" w:rsidRPr="00234F29" w14:paraId="013B1B31" w14:textId="77777777" w:rsidTr="00DD7030">
        <w:trPr>
          <w:trHeight w:val="1020"/>
          <w:jc w:val="center"/>
        </w:trPr>
        <w:tc>
          <w:tcPr>
            <w:tcW w:w="611" w:type="pct"/>
            <w:shd w:val="clear" w:color="auto" w:fill="auto"/>
            <w:noWrap/>
            <w:hideMark/>
          </w:tcPr>
          <w:p w14:paraId="73F80BA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4.8</w:t>
            </w:r>
          </w:p>
        </w:tc>
        <w:tc>
          <w:tcPr>
            <w:tcW w:w="436" w:type="pct"/>
            <w:vMerge/>
            <w:hideMark/>
          </w:tcPr>
          <w:p w14:paraId="0DE45A6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C6C7BE2"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начисл.на ЕДВ за класс.руковод.пед.работ.)</w:t>
            </w:r>
          </w:p>
        </w:tc>
        <w:tc>
          <w:tcPr>
            <w:tcW w:w="1767" w:type="pct"/>
            <w:shd w:val="clear" w:color="auto" w:fill="auto"/>
            <w:hideMark/>
          </w:tcPr>
          <w:p w14:paraId="38D94081"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медицинское страхование (ОМС), на обязательное пенсионное страхование (ОПС))</w:t>
            </w:r>
          </w:p>
        </w:tc>
        <w:tc>
          <w:tcPr>
            <w:tcW w:w="585" w:type="pct"/>
            <w:shd w:val="clear" w:color="auto" w:fill="auto"/>
            <w:noWrap/>
            <w:hideMark/>
          </w:tcPr>
          <w:p w14:paraId="018C5F92" w14:textId="77777777" w:rsidR="009B7C9C" w:rsidRPr="000B6367" w:rsidRDefault="009B7C9C" w:rsidP="000B6367">
            <w:pPr>
              <w:pStyle w:val="GOSTTablenorm"/>
              <w:rPr>
                <w:color w:val="000000" w:themeColor="text1"/>
                <w:sz w:val="24"/>
              </w:rPr>
            </w:pPr>
            <w:r w:rsidRPr="000B6367">
              <w:rPr>
                <w:color w:val="000000" w:themeColor="text1"/>
                <w:sz w:val="24"/>
              </w:rPr>
              <w:t>64</w:t>
            </w:r>
          </w:p>
        </w:tc>
      </w:tr>
      <w:tr w:rsidR="009B7C9C" w:rsidRPr="00234F29" w14:paraId="0AD378B3" w14:textId="77777777" w:rsidTr="00DD7030">
        <w:trPr>
          <w:trHeight w:val="415"/>
          <w:jc w:val="center"/>
        </w:trPr>
        <w:tc>
          <w:tcPr>
            <w:tcW w:w="611" w:type="pct"/>
            <w:shd w:val="clear" w:color="auto" w:fill="auto"/>
            <w:noWrap/>
            <w:hideMark/>
          </w:tcPr>
          <w:p w14:paraId="538ECE4A" w14:textId="77777777" w:rsidR="009B7C9C" w:rsidRPr="000B6367" w:rsidRDefault="009B7C9C" w:rsidP="000B6367">
            <w:pPr>
              <w:pStyle w:val="GOSTTablenorm"/>
              <w:rPr>
                <w:color w:val="000000" w:themeColor="text1"/>
                <w:sz w:val="24"/>
              </w:rPr>
            </w:pPr>
            <w:r w:rsidRPr="000B6367">
              <w:rPr>
                <w:color w:val="000000" w:themeColor="text1"/>
                <w:sz w:val="24"/>
              </w:rPr>
              <w:t>4.9</w:t>
            </w:r>
          </w:p>
        </w:tc>
        <w:tc>
          <w:tcPr>
            <w:tcW w:w="436" w:type="pct"/>
            <w:vMerge/>
            <w:hideMark/>
          </w:tcPr>
          <w:p w14:paraId="288CC7A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BD4504C" w14:textId="77777777" w:rsidR="009B7C9C" w:rsidRPr="000B6367" w:rsidRDefault="009B7C9C" w:rsidP="000B6367">
            <w:pPr>
              <w:pStyle w:val="GOSTTablenorm"/>
              <w:rPr>
                <w:color w:val="000000" w:themeColor="text1"/>
                <w:sz w:val="24"/>
              </w:rPr>
            </w:pPr>
            <w:r w:rsidRPr="000B6367">
              <w:rPr>
                <w:color w:val="000000" w:themeColor="text1"/>
                <w:sz w:val="24"/>
              </w:rPr>
              <w:t xml:space="preserve">ЕНП (страх.взн.на случай </w:t>
            </w:r>
            <w:proofErr w:type="gramStart"/>
            <w:r w:rsidRPr="000B6367">
              <w:rPr>
                <w:color w:val="000000" w:themeColor="text1"/>
                <w:sz w:val="24"/>
              </w:rPr>
              <w:t>ВНиМ,начисл.на</w:t>
            </w:r>
            <w:proofErr w:type="gramEnd"/>
            <w:r w:rsidRPr="000B6367">
              <w:rPr>
                <w:color w:val="000000" w:themeColor="text1"/>
                <w:sz w:val="24"/>
              </w:rPr>
              <w:t xml:space="preserve"> ЕДВ за класс.руковод.пед.работ.)</w:t>
            </w:r>
          </w:p>
        </w:tc>
        <w:tc>
          <w:tcPr>
            <w:tcW w:w="1767" w:type="pct"/>
            <w:shd w:val="clear" w:color="auto" w:fill="auto"/>
            <w:hideMark/>
          </w:tcPr>
          <w:p w14:paraId="5B194C66"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выплаты ежемесячного денежного вознаграждения за классное руководство педагогическим работникам учреждения, на обязательное социальное страхование на случай ВНиМ)</w:t>
            </w:r>
          </w:p>
        </w:tc>
        <w:tc>
          <w:tcPr>
            <w:tcW w:w="585" w:type="pct"/>
            <w:shd w:val="clear" w:color="auto" w:fill="auto"/>
            <w:noWrap/>
            <w:hideMark/>
          </w:tcPr>
          <w:p w14:paraId="7494C842" w14:textId="77777777" w:rsidR="009B7C9C" w:rsidRPr="000B6367" w:rsidRDefault="009B7C9C" w:rsidP="000B6367">
            <w:pPr>
              <w:pStyle w:val="GOSTTablenorm"/>
              <w:rPr>
                <w:color w:val="000000" w:themeColor="text1"/>
                <w:sz w:val="24"/>
              </w:rPr>
            </w:pPr>
            <w:r w:rsidRPr="000B6367">
              <w:rPr>
                <w:color w:val="000000" w:themeColor="text1"/>
                <w:sz w:val="24"/>
              </w:rPr>
              <w:t>71</w:t>
            </w:r>
          </w:p>
        </w:tc>
      </w:tr>
      <w:tr w:rsidR="009B7C9C" w:rsidRPr="00234F29" w14:paraId="61536FAB" w14:textId="77777777" w:rsidTr="00DD7030">
        <w:trPr>
          <w:trHeight w:val="415"/>
          <w:jc w:val="center"/>
        </w:trPr>
        <w:tc>
          <w:tcPr>
            <w:tcW w:w="611" w:type="pct"/>
            <w:shd w:val="clear" w:color="auto" w:fill="auto"/>
            <w:noWrap/>
            <w:hideMark/>
          </w:tcPr>
          <w:p w14:paraId="6DCA3414" w14:textId="77777777" w:rsidR="009B7C9C" w:rsidRPr="000B6367" w:rsidRDefault="009B7C9C" w:rsidP="000B6367">
            <w:pPr>
              <w:pStyle w:val="GOSTTablenorm"/>
              <w:rPr>
                <w:color w:val="000000" w:themeColor="text1"/>
                <w:sz w:val="24"/>
              </w:rPr>
            </w:pPr>
            <w:r w:rsidRPr="000B6367">
              <w:rPr>
                <w:color w:val="000000" w:themeColor="text1"/>
                <w:sz w:val="24"/>
              </w:rPr>
              <w:t>4.10</w:t>
            </w:r>
          </w:p>
        </w:tc>
        <w:tc>
          <w:tcPr>
            <w:tcW w:w="436" w:type="pct"/>
            <w:vMerge/>
            <w:hideMark/>
          </w:tcPr>
          <w:p w14:paraId="013CE74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881DDAC"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и на случай ВНиМ,начисл.на зар.плату советника дир.)</w:t>
            </w:r>
          </w:p>
        </w:tc>
        <w:tc>
          <w:tcPr>
            <w:tcW w:w="1767" w:type="pct"/>
            <w:shd w:val="clear" w:color="auto" w:fill="auto"/>
            <w:hideMark/>
          </w:tcPr>
          <w:p w14:paraId="4921D684"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w:t>
            </w:r>
            <w:r w:rsidRPr="000B6367">
              <w:rPr>
                <w:color w:val="000000" w:themeColor="text1"/>
                <w:sz w:val="24"/>
              </w:rPr>
              <w:lastRenderedPageBreak/>
              <w:t>обязательное пенсионное страхование (ОПС), на обязательное социальное страхование на случай ВНиМ)</w:t>
            </w:r>
          </w:p>
        </w:tc>
        <w:tc>
          <w:tcPr>
            <w:tcW w:w="585" w:type="pct"/>
            <w:shd w:val="clear" w:color="auto" w:fill="auto"/>
            <w:noWrap/>
            <w:hideMark/>
          </w:tcPr>
          <w:p w14:paraId="322F72C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74</w:t>
            </w:r>
          </w:p>
        </w:tc>
      </w:tr>
      <w:tr w:rsidR="009B7C9C" w:rsidRPr="00234F29" w14:paraId="5072CA37" w14:textId="77777777" w:rsidTr="00DD7030">
        <w:trPr>
          <w:trHeight w:val="1360"/>
          <w:jc w:val="center"/>
        </w:trPr>
        <w:tc>
          <w:tcPr>
            <w:tcW w:w="611" w:type="pct"/>
            <w:shd w:val="clear" w:color="auto" w:fill="auto"/>
            <w:noWrap/>
            <w:hideMark/>
          </w:tcPr>
          <w:p w14:paraId="58EFED7A" w14:textId="77777777" w:rsidR="009B7C9C" w:rsidRPr="000B6367" w:rsidRDefault="009B7C9C" w:rsidP="000B6367">
            <w:pPr>
              <w:pStyle w:val="GOSTTablenorm"/>
              <w:rPr>
                <w:color w:val="000000" w:themeColor="text1"/>
                <w:sz w:val="24"/>
              </w:rPr>
            </w:pPr>
            <w:r w:rsidRPr="000B6367">
              <w:rPr>
                <w:color w:val="000000" w:themeColor="text1"/>
                <w:sz w:val="24"/>
              </w:rPr>
              <w:t>4.11</w:t>
            </w:r>
          </w:p>
        </w:tc>
        <w:tc>
          <w:tcPr>
            <w:tcW w:w="436" w:type="pct"/>
            <w:vMerge/>
            <w:hideMark/>
          </w:tcPr>
          <w:p w14:paraId="077652E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1579C92"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,начисл.на зар.плату советника дир.)</w:t>
            </w:r>
          </w:p>
        </w:tc>
        <w:tc>
          <w:tcPr>
            <w:tcW w:w="1767" w:type="pct"/>
            <w:shd w:val="clear" w:color="auto" w:fill="auto"/>
            <w:hideMark/>
          </w:tcPr>
          <w:p w14:paraId="791E646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медицинское страхование (ОМС), на обязательное пенсионное страхование (ОПС))</w:t>
            </w:r>
          </w:p>
        </w:tc>
        <w:tc>
          <w:tcPr>
            <w:tcW w:w="585" w:type="pct"/>
            <w:shd w:val="clear" w:color="auto" w:fill="auto"/>
            <w:noWrap/>
            <w:hideMark/>
          </w:tcPr>
          <w:p w14:paraId="1DFEBBAE"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1B4B70C2" w14:textId="77777777" w:rsidTr="00DD7030">
        <w:trPr>
          <w:trHeight w:val="1360"/>
          <w:jc w:val="center"/>
        </w:trPr>
        <w:tc>
          <w:tcPr>
            <w:tcW w:w="611" w:type="pct"/>
            <w:shd w:val="clear" w:color="auto" w:fill="auto"/>
            <w:noWrap/>
            <w:hideMark/>
          </w:tcPr>
          <w:p w14:paraId="5EC48F2C" w14:textId="77777777" w:rsidR="009B7C9C" w:rsidRPr="000B6367" w:rsidRDefault="009B7C9C" w:rsidP="000B6367">
            <w:pPr>
              <w:pStyle w:val="GOSTTablenorm"/>
              <w:rPr>
                <w:color w:val="000000" w:themeColor="text1"/>
                <w:sz w:val="24"/>
              </w:rPr>
            </w:pPr>
            <w:r w:rsidRPr="000B6367">
              <w:rPr>
                <w:color w:val="000000" w:themeColor="text1"/>
                <w:sz w:val="24"/>
              </w:rPr>
              <w:t>4.12</w:t>
            </w:r>
          </w:p>
        </w:tc>
        <w:tc>
          <w:tcPr>
            <w:tcW w:w="436" w:type="pct"/>
            <w:vMerge/>
            <w:hideMark/>
          </w:tcPr>
          <w:p w14:paraId="35B57A1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E1A1F99" w14:textId="77777777" w:rsidR="009B7C9C" w:rsidRPr="000B6367" w:rsidRDefault="009B7C9C" w:rsidP="000B6367">
            <w:pPr>
              <w:pStyle w:val="GOSTTablenorm"/>
              <w:rPr>
                <w:color w:val="000000" w:themeColor="text1"/>
                <w:sz w:val="24"/>
              </w:rPr>
            </w:pPr>
            <w:r w:rsidRPr="000B6367">
              <w:rPr>
                <w:color w:val="000000" w:themeColor="text1"/>
                <w:sz w:val="24"/>
              </w:rPr>
              <w:t xml:space="preserve">ЕНП (страх.взн.на случай </w:t>
            </w:r>
            <w:proofErr w:type="gramStart"/>
            <w:r w:rsidRPr="000B6367">
              <w:rPr>
                <w:color w:val="000000" w:themeColor="text1"/>
                <w:sz w:val="24"/>
              </w:rPr>
              <w:t>ВНиМ,начисл.на</w:t>
            </w:r>
            <w:proofErr w:type="gramEnd"/>
            <w:r w:rsidRPr="000B6367">
              <w:rPr>
                <w:color w:val="000000" w:themeColor="text1"/>
                <w:sz w:val="24"/>
              </w:rPr>
              <w:t xml:space="preserve"> зар.плату советника дир.)</w:t>
            </w:r>
          </w:p>
        </w:tc>
        <w:tc>
          <w:tcPr>
            <w:tcW w:w="1767" w:type="pct"/>
            <w:shd w:val="clear" w:color="auto" w:fill="auto"/>
            <w:hideMark/>
          </w:tcPr>
          <w:p w14:paraId="1B3AF67E"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заработную плату советника директора по воспитанию и взаимодействию с детскими общественными объединениями в общеобразовательных организациях, на обязательное социальное страхование на случай ВНиМ)</w:t>
            </w:r>
          </w:p>
        </w:tc>
        <w:tc>
          <w:tcPr>
            <w:tcW w:w="585" w:type="pct"/>
            <w:shd w:val="clear" w:color="auto" w:fill="auto"/>
            <w:noWrap/>
            <w:hideMark/>
          </w:tcPr>
          <w:p w14:paraId="400F054F" w14:textId="77777777" w:rsidR="009B7C9C" w:rsidRPr="000B6367" w:rsidRDefault="009B7C9C" w:rsidP="000B6367">
            <w:pPr>
              <w:pStyle w:val="GOSTTablenorm"/>
              <w:rPr>
                <w:color w:val="000000" w:themeColor="text1"/>
                <w:sz w:val="24"/>
              </w:rPr>
            </w:pPr>
            <w:r w:rsidRPr="000B6367">
              <w:rPr>
                <w:color w:val="000000" w:themeColor="text1"/>
                <w:sz w:val="24"/>
              </w:rPr>
              <w:t>64</w:t>
            </w:r>
          </w:p>
        </w:tc>
      </w:tr>
      <w:tr w:rsidR="009B7C9C" w:rsidRPr="00234F29" w14:paraId="41FCAC20" w14:textId="77777777" w:rsidTr="00DD7030">
        <w:trPr>
          <w:trHeight w:val="1360"/>
          <w:jc w:val="center"/>
        </w:trPr>
        <w:tc>
          <w:tcPr>
            <w:tcW w:w="611" w:type="pct"/>
            <w:shd w:val="clear" w:color="auto" w:fill="auto"/>
            <w:noWrap/>
            <w:hideMark/>
          </w:tcPr>
          <w:p w14:paraId="383179C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4.13</w:t>
            </w:r>
          </w:p>
        </w:tc>
        <w:tc>
          <w:tcPr>
            <w:tcW w:w="436" w:type="pct"/>
            <w:vMerge/>
            <w:hideMark/>
          </w:tcPr>
          <w:p w14:paraId="5D197CB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5D265E0"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и на случай ВНиМ начисл.на выпл.вых.пособия при увольнении)</w:t>
            </w:r>
          </w:p>
        </w:tc>
        <w:tc>
          <w:tcPr>
            <w:tcW w:w="1767" w:type="pct"/>
            <w:shd w:val="clear" w:color="auto" w:fill="auto"/>
            <w:hideMark/>
          </w:tcPr>
          <w:p w14:paraId="639B23B4"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начисленных на выходное пособие при увольнении работников учреждения, на обязательное медицинское страхование (ОМС), на обязательное пенсионное страхование (ОПС), на обязательное социальное страхование на случай ВНиМ)</w:t>
            </w:r>
          </w:p>
        </w:tc>
        <w:tc>
          <w:tcPr>
            <w:tcW w:w="585" w:type="pct"/>
            <w:shd w:val="clear" w:color="auto" w:fill="auto"/>
            <w:noWrap/>
            <w:hideMark/>
          </w:tcPr>
          <w:p w14:paraId="51B5AEB8" w14:textId="77777777" w:rsidR="009B7C9C" w:rsidRPr="000B6367" w:rsidRDefault="009B7C9C" w:rsidP="000B6367">
            <w:pPr>
              <w:pStyle w:val="GOSTTablenorm"/>
              <w:rPr>
                <w:color w:val="000000" w:themeColor="text1"/>
                <w:sz w:val="24"/>
              </w:rPr>
            </w:pPr>
            <w:r w:rsidRPr="000B6367">
              <w:rPr>
                <w:color w:val="000000" w:themeColor="text1"/>
                <w:sz w:val="24"/>
              </w:rPr>
              <w:t>81</w:t>
            </w:r>
          </w:p>
        </w:tc>
      </w:tr>
      <w:tr w:rsidR="009B7C9C" w:rsidRPr="00234F29" w14:paraId="6ECEAECB" w14:textId="77777777" w:rsidTr="00DD7030">
        <w:trPr>
          <w:trHeight w:val="1360"/>
          <w:jc w:val="center"/>
        </w:trPr>
        <w:tc>
          <w:tcPr>
            <w:tcW w:w="611" w:type="pct"/>
            <w:shd w:val="clear" w:color="auto" w:fill="auto"/>
            <w:noWrap/>
            <w:hideMark/>
          </w:tcPr>
          <w:p w14:paraId="156414F4" w14:textId="77777777" w:rsidR="009B7C9C" w:rsidRPr="000B6367" w:rsidRDefault="009B7C9C" w:rsidP="000B6367">
            <w:pPr>
              <w:pStyle w:val="GOSTTablenorm"/>
              <w:rPr>
                <w:color w:val="000000" w:themeColor="text1"/>
                <w:sz w:val="24"/>
              </w:rPr>
            </w:pPr>
            <w:r w:rsidRPr="000B6367">
              <w:rPr>
                <w:color w:val="000000" w:themeColor="text1"/>
                <w:sz w:val="24"/>
              </w:rPr>
              <w:t>4.15</w:t>
            </w:r>
          </w:p>
        </w:tc>
        <w:tc>
          <w:tcPr>
            <w:tcW w:w="436" w:type="pct"/>
            <w:vMerge/>
            <w:hideMark/>
          </w:tcPr>
          <w:p w14:paraId="3B84998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9019A91" w14:textId="77777777" w:rsidR="009B7C9C" w:rsidRPr="000B6367" w:rsidRDefault="009B7C9C" w:rsidP="000B6367">
            <w:pPr>
              <w:pStyle w:val="GOSTTablenorm"/>
              <w:rPr>
                <w:color w:val="000000" w:themeColor="text1"/>
                <w:sz w:val="24"/>
              </w:rPr>
            </w:pPr>
            <w:r w:rsidRPr="000B6367">
              <w:rPr>
                <w:color w:val="000000" w:themeColor="text1"/>
                <w:sz w:val="24"/>
              </w:rPr>
              <w:t xml:space="preserve">Страх.взн.на обяз.соц.страх от </w:t>
            </w:r>
            <w:proofErr w:type="gramStart"/>
            <w:r w:rsidRPr="000B6367">
              <w:rPr>
                <w:color w:val="000000" w:themeColor="text1"/>
                <w:sz w:val="24"/>
              </w:rPr>
              <w:t>НСиПЗ,начисл.на</w:t>
            </w:r>
            <w:proofErr w:type="gramEnd"/>
            <w:r w:rsidRPr="000B6367">
              <w:rPr>
                <w:color w:val="000000" w:themeColor="text1"/>
                <w:sz w:val="24"/>
              </w:rPr>
              <w:t xml:space="preserve"> зар.плату</w:t>
            </w:r>
          </w:p>
        </w:tc>
        <w:tc>
          <w:tcPr>
            <w:tcW w:w="1767" w:type="pct"/>
            <w:shd w:val="clear" w:color="auto" w:fill="auto"/>
            <w:hideMark/>
          </w:tcPr>
          <w:p w14:paraId="7D93890F" w14:textId="77777777" w:rsidR="009B7C9C" w:rsidRPr="000B6367" w:rsidRDefault="009B7C9C" w:rsidP="000B6367">
            <w:pPr>
              <w:pStyle w:val="GOSTTablenorm"/>
              <w:rPr>
                <w:color w:val="000000" w:themeColor="text1"/>
                <w:sz w:val="24"/>
              </w:rPr>
            </w:pPr>
            <w:r w:rsidRPr="000B6367">
              <w:rPr>
                <w:color w:val="000000" w:themeColor="text1"/>
                <w:sz w:val="24"/>
              </w:rPr>
              <w:t>Уплата страховых взносов по обязательному социальному страхованию в государственные внебюджетные фонды РФ от НСиПЗ, начисленных на заработную плату работников учреждения</w:t>
            </w:r>
          </w:p>
        </w:tc>
        <w:tc>
          <w:tcPr>
            <w:tcW w:w="585" w:type="pct"/>
            <w:shd w:val="clear" w:color="auto" w:fill="auto"/>
            <w:noWrap/>
            <w:hideMark/>
          </w:tcPr>
          <w:p w14:paraId="1FFE033B"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5D8C4291" w14:textId="77777777" w:rsidTr="00DD7030">
        <w:trPr>
          <w:trHeight w:val="1020"/>
          <w:jc w:val="center"/>
        </w:trPr>
        <w:tc>
          <w:tcPr>
            <w:tcW w:w="611" w:type="pct"/>
            <w:shd w:val="clear" w:color="auto" w:fill="auto"/>
            <w:noWrap/>
            <w:hideMark/>
          </w:tcPr>
          <w:p w14:paraId="0A14A313" w14:textId="77777777" w:rsidR="009B7C9C" w:rsidRPr="000B6367" w:rsidRDefault="009B7C9C" w:rsidP="000B6367">
            <w:pPr>
              <w:pStyle w:val="GOSTTablenorm"/>
              <w:rPr>
                <w:color w:val="000000" w:themeColor="text1"/>
                <w:sz w:val="24"/>
              </w:rPr>
            </w:pPr>
            <w:r w:rsidRPr="000B6367">
              <w:rPr>
                <w:color w:val="000000" w:themeColor="text1"/>
                <w:sz w:val="24"/>
              </w:rPr>
              <w:t>4.16</w:t>
            </w:r>
          </w:p>
        </w:tc>
        <w:tc>
          <w:tcPr>
            <w:tcW w:w="436" w:type="pct"/>
            <w:vMerge/>
            <w:hideMark/>
          </w:tcPr>
          <w:p w14:paraId="54C0D70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5055008" w14:textId="77777777" w:rsidR="009B7C9C" w:rsidRPr="000B6367" w:rsidRDefault="009B7C9C" w:rsidP="000B6367">
            <w:pPr>
              <w:pStyle w:val="GOSTTablenorm"/>
              <w:rPr>
                <w:color w:val="000000" w:themeColor="text1"/>
                <w:sz w:val="24"/>
              </w:rPr>
            </w:pPr>
            <w:r w:rsidRPr="000B6367">
              <w:rPr>
                <w:color w:val="000000" w:themeColor="text1"/>
                <w:sz w:val="24"/>
              </w:rPr>
              <w:t xml:space="preserve">Страх.взн.на обяз.соц.страх от </w:t>
            </w:r>
            <w:proofErr w:type="gramStart"/>
            <w:r w:rsidRPr="000B6367">
              <w:rPr>
                <w:color w:val="000000" w:themeColor="text1"/>
                <w:sz w:val="24"/>
              </w:rPr>
              <w:t>НСиПЗ,начисл.на</w:t>
            </w:r>
            <w:proofErr w:type="gramEnd"/>
            <w:r w:rsidRPr="000B6367">
              <w:rPr>
                <w:color w:val="000000" w:themeColor="text1"/>
                <w:sz w:val="24"/>
              </w:rPr>
              <w:t xml:space="preserve"> иные выпл.работн.</w:t>
            </w:r>
          </w:p>
        </w:tc>
        <w:tc>
          <w:tcPr>
            <w:tcW w:w="1767" w:type="pct"/>
            <w:shd w:val="clear" w:color="auto" w:fill="auto"/>
            <w:hideMark/>
          </w:tcPr>
          <w:p w14:paraId="37DBF063" w14:textId="77777777" w:rsidR="009B7C9C" w:rsidRPr="000B6367" w:rsidRDefault="009B7C9C" w:rsidP="000B6367">
            <w:pPr>
              <w:pStyle w:val="GOSTTablenorm"/>
              <w:rPr>
                <w:color w:val="000000" w:themeColor="text1"/>
                <w:sz w:val="24"/>
              </w:rPr>
            </w:pPr>
            <w:r w:rsidRPr="000B6367">
              <w:rPr>
                <w:color w:val="000000" w:themeColor="text1"/>
                <w:sz w:val="24"/>
              </w:rPr>
              <w:t>Уплата страховых взносов по обязательному социальному страхованию в государственные внебюджетные фонды РФ от НСиПЗ, начисленных на иные выплаты работникам учреждения</w:t>
            </w:r>
          </w:p>
        </w:tc>
        <w:tc>
          <w:tcPr>
            <w:tcW w:w="585" w:type="pct"/>
            <w:shd w:val="clear" w:color="auto" w:fill="auto"/>
            <w:noWrap/>
            <w:hideMark/>
          </w:tcPr>
          <w:p w14:paraId="0BA1E99F" w14:textId="77777777" w:rsidR="009B7C9C" w:rsidRPr="000B6367" w:rsidRDefault="009B7C9C" w:rsidP="000B6367">
            <w:pPr>
              <w:pStyle w:val="GOSTTablenorm"/>
              <w:rPr>
                <w:color w:val="000000" w:themeColor="text1"/>
                <w:sz w:val="24"/>
              </w:rPr>
            </w:pPr>
            <w:r w:rsidRPr="000B6367">
              <w:rPr>
                <w:color w:val="000000" w:themeColor="text1"/>
                <w:sz w:val="24"/>
              </w:rPr>
              <w:t>64</w:t>
            </w:r>
          </w:p>
        </w:tc>
      </w:tr>
      <w:tr w:rsidR="009B7C9C" w:rsidRPr="00234F29" w14:paraId="104D983C" w14:textId="77777777" w:rsidTr="00DD7030">
        <w:trPr>
          <w:trHeight w:val="340"/>
          <w:jc w:val="center"/>
        </w:trPr>
        <w:tc>
          <w:tcPr>
            <w:tcW w:w="611" w:type="pct"/>
            <w:shd w:val="clear" w:color="auto" w:fill="auto"/>
            <w:noWrap/>
            <w:hideMark/>
          </w:tcPr>
          <w:p w14:paraId="68E28B4A" w14:textId="77777777" w:rsidR="009B7C9C" w:rsidRPr="000B6367" w:rsidRDefault="009B7C9C" w:rsidP="000B6367">
            <w:pPr>
              <w:pStyle w:val="GOSTTablenorm"/>
              <w:rPr>
                <w:color w:val="000000" w:themeColor="text1"/>
                <w:sz w:val="24"/>
              </w:rPr>
            </w:pPr>
            <w:r w:rsidRPr="000B6367">
              <w:rPr>
                <w:color w:val="000000" w:themeColor="text1"/>
                <w:sz w:val="24"/>
              </w:rPr>
              <w:t>4.17</w:t>
            </w:r>
          </w:p>
        </w:tc>
        <w:tc>
          <w:tcPr>
            <w:tcW w:w="436" w:type="pct"/>
            <w:vMerge/>
            <w:hideMark/>
          </w:tcPr>
          <w:p w14:paraId="5606952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961D37" w14:textId="77777777" w:rsidR="009B7C9C" w:rsidRPr="000B6367" w:rsidRDefault="009B7C9C" w:rsidP="000B6367">
            <w:pPr>
              <w:pStyle w:val="GOSTTablenorm"/>
              <w:rPr>
                <w:color w:val="000000" w:themeColor="text1"/>
                <w:sz w:val="24"/>
              </w:rPr>
            </w:pPr>
            <w:r w:rsidRPr="000B6367">
              <w:rPr>
                <w:color w:val="000000" w:themeColor="text1"/>
                <w:sz w:val="24"/>
              </w:rPr>
              <w:t>Соц.пособие работн.на погребение</w:t>
            </w:r>
          </w:p>
        </w:tc>
        <w:tc>
          <w:tcPr>
            <w:tcW w:w="1767" w:type="pct"/>
            <w:shd w:val="clear" w:color="auto" w:fill="auto"/>
            <w:hideMark/>
          </w:tcPr>
          <w:p w14:paraId="7AEBAB75" w14:textId="77777777" w:rsidR="009B7C9C" w:rsidRPr="000B6367" w:rsidRDefault="009B7C9C" w:rsidP="000B6367">
            <w:pPr>
              <w:pStyle w:val="GOSTTablenorm"/>
              <w:rPr>
                <w:color w:val="000000" w:themeColor="text1"/>
                <w:sz w:val="24"/>
              </w:rPr>
            </w:pPr>
            <w:r w:rsidRPr="000B6367">
              <w:rPr>
                <w:color w:val="000000" w:themeColor="text1"/>
                <w:sz w:val="24"/>
              </w:rPr>
              <w:t>Выплата социального пособия на погребение</w:t>
            </w:r>
          </w:p>
        </w:tc>
        <w:tc>
          <w:tcPr>
            <w:tcW w:w="585" w:type="pct"/>
            <w:shd w:val="clear" w:color="auto" w:fill="auto"/>
            <w:noWrap/>
            <w:hideMark/>
          </w:tcPr>
          <w:p w14:paraId="3E1D9799" w14:textId="77777777" w:rsidR="009B7C9C" w:rsidRPr="000B6367" w:rsidRDefault="009B7C9C" w:rsidP="000B6367">
            <w:pPr>
              <w:pStyle w:val="GOSTTablenorm"/>
              <w:rPr>
                <w:color w:val="000000" w:themeColor="text1"/>
                <w:sz w:val="24"/>
              </w:rPr>
            </w:pPr>
            <w:r w:rsidRPr="000B6367">
              <w:rPr>
                <w:color w:val="000000" w:themeColor="text1"/>
                <w:sz w:val="24"/>
              </w:rPr>
              <w:t>32</w:t>
            </w:r>
          </w:p>
        </w:tc>
      </w:tr>
      <w:tr w:rsidR="009B7C9C" w:rsidRPr="00234F29" w14:paraId="66786FA8" w14:textId="77777777" w:rsidTr="00DD7030">
        <w:trPr>
          <w:trHeight w:val="680"/>
          <w:jc w:val="center"/>
        </w:trPr>
        <w:tc>
          <w:tcPr>
            <w:tcW w:w="611" w:type="pct"/>
            <w:shd w:val="clear" w:color="auto" w:fill="auto"/>
            <w:noWrap/>
            <w:hideMark/>
          </w:tcPr>
          <w:p w14:paraId="0BD5EC7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4.18</w:t>
            </w:r>
          </w:p>
        </w:tc>
        <w:tc>
          <w:tcPr>
            <w:tcW w:w="436" w:type="pct"/>
            <w:vMerge/>
            <w:hideMark/>
          </w:tcPr>
          <w:p w14:paraId="28DE8E8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D0F2C21"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доп.вых.дней работн.для ухода за </w:t>
            </w:r>
            <w:proofErr w:type="gramStart"/>
            <w:r w:rsidRPr="000B6367">
              <w:rPr>
                <w:color w:val="000000" w:themeColor="text1"/>
                <w:sz w:val="24"/>
              </w:rPr>
              <w:t>реб.-</w:t>
            </w:r>
            <w:proofErr w:type="gramEnd"/>
            <w:r w:rsidRPr="000B6367">
              <w:rPr>
                <w:color w:val="000000" w:themeColor="text1"/>
                <w:sz w:val="24"/>
              </w:rPr>
              <w:t>инвалид.</w:t>
            </w:r>
          </w:p>
        </w:tc>
        <w:tc>
          <w:tcPr>
            <w:tcW w:w="1767" w:type="pct"/>
            <w:shd w:val="clear" w:color="auto" w:fill="auto"/>
            <w:hideMark/>
          </w:tcPr>
          <w:p w14:paraId="4A1CF2B0" w14:textId="77777777" w:rsidR="009B7C9C" w:rsidRPr="000B6367" w:rsidRDefault="009B7C9C" w:rsidP="000B6367">
            <w:pPr>
              <w:pStyle w:val="GOSTTablenorm"/>
              <w:rPr>
                <w:color w:val="000000" w:themeColor="text1"/>
                <w:sz w:val="24"/>
              </w:rPr>
            </w:pPr>
            <w:r w:rsidRPr="000B6367">
              <w:rPr>
                <w:color w:val="000000" w:themeColor="text1"/>
                <w:sz w:val="24"/>
              </w:rPr>
              <w:t>Оплата дополнительных выходных дней в месяц работнику учреждения для ухода за детьми-инвалидами</w:t>
            </w:r>
          </w:p>
        </w:tc>
        <w:tc>
          <w:tcPr>
            <w:tcW w:w="585" w:type="pct"/>
            <w:shd w:val="clear" w:color="auto" w:fill="auto"/>
            <w:noWrap/>
            <w:hideMark/>
          </w:tcPr>
          <w:p w14:paraId="539717CA"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32147209" w14:textId="77777777" w:rsidTr="00DD7030">
        <w:trPr>
          <w:trHeight w:val="340"/>
          <w:jc w:val="center"/>
        </w:trPr>
        <w:tc>
          <w:tcPr>
            <w:tcW w:w="611" w:type="pct"/>
            <w:shd w:val="clear" w:color="auto" w:fill="auto"/>
            <w:noWrap/>
            <w:hideMark/>
          </w:tcPr>
          <w:p w14:paraId="3560609D" w14:textId="77777777" w:rsidR="009B7C9C" w:rsidRPr="000B6367" w:rsidRDefault="009B7C9C" w:rsidP="000B6367">
            <w:pPr>
              <w:pStyle w:val="GOSTTablenorm"/>
              <w:rPr>
                <w:color w:val="000000" w:themeColor="text1"/>
                <w:sz w:val="24"/>
              </w:rPr>
            </w:pPr>
            <w:r w:rsidRPr="000B6367">
              <w:rPr>
                <w:color w:val="000000" w:themeColor="text1"/>
                <w:sz w:val="24"/>
              </w:rPr>
              <w:t>4.19</w:t>
            </w:r>
          </w:p>
        </w:tc>
        <w:tc>
          <w:tcPr>
            <w:tcW w:w="436" w:type="pct"/>
            <w:vMerge/>
            <w:hideMark/>
          </w:tcPr>
          <w:p w14:paraId="4D67460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DF6FA20" w14:textId="77777777" w:rsidR="009B7C9C" w:rsidRPr="000B6367" w:rsidRDefault="009B7C9C" w:rsidP="000B6367">
            <w:pPr>
              <w:pStyle w:val="GOSTTablenorm"/>
              <w:rPr>
                <w:color w:val="000000" w:themeColor="text1"/>
                <w:sz w:val="24"/>
              </w:rPr>
            </w:pPr>
            <w:r w:rsidRPr="000B6367">
              <w:rPr>
                <w:color w:val="000000" w:themeColor="text1"/>
                <w:sz w:val="24"/>
              </w:rPr>
              <w:t xml:space="preserve">Недоимка по </w:t>
            </w:r>
            <w:proofErr w:type="gramStart"/>
            <w:r w:rsidRPr="000B6367">
              <w:rPr>
                <w:color w:val="000000" w:themeColor="text1"/>
                <w:sz w:val="24"/>
              </w:rPr>
              <w:t>страх.взносам,начисл.на</w:t>
            </w:r>
            <w:proofErr w:type="gramEnd"/>
            <w:r w:rsidRPr="000B6367">
              <w:rPr>
                <w:color w:val="000000" w:themeColor="text1"/>
                <w:sz w:val="24"/>
              </w:rPr>
              <w:t xml:space="preserve"> выпл.по опл.труда</w:t>
            </w:r>
          </w:p>
        </w:tc>
        <w:tc>
          <w:tcPr>
            <w:tcW w:w="1767" w:type="pct"/>
            <w:shd w:val="clear" w:color="auto" w:fill="auto"/>
            <w:hideMark/>
          </w:tcPr>
          <w:p w14:paraId="56E66734" w14:textId="77777777" w:rsidR="009B7C9C" w:rsidRPr="000B6367" w:rsidRDefault="009B7C9C" w:rsidP="000B6367">
            <w:pPr>
              <w:pStyle w:val="GOSTTablenorm"/>
              <w:rPr>
                <w:color w:val="000000" w:themeColor="text1"/>
                <w:sz w:val="24"/>
              </w:rPr>
            </w:pPr>
            <w:r w:rsidRPr="000B6367">
              <w:rPr>
                <w:color w:val="000000" w:themeColor="text1"/>
                <w:sz w:val="24"/>
              </w:rPr>
              <w:t>Уплата недоимки по страховым взносам, начисленным на выплаты по оплате труда</w:t>
            </w:r>
          </w:p>
        </w:tc>
        <w:tc>
          <w:tcPr>
            <w:tcW w:w="585" w:type="pct"/>
            <w:shd w:val="clear" w:color="auto" w:fill="auto"/>
            <w:noWrap/>
            <w:hideMark/>
          </w:tcPr>
          <w:p w14:paraId="60121DF7" w14:textId="77777777" w:rsidR="009B7C9C" w:rsidRPr="000B6367" w:rsidRDefault="009B7C9C" w:rsidP="000B6367">
            <w:pPr>
              <w:pStyle w:val="GOSTTablenorm"/>
              <w:rPr>
                <w:color w:val="000000" w:themeColor="text1"/>
                <w:sz w:val="24"/>
              </w:rPr>
            </w:pPr>
            <w:r w:rsidRPr="000B6367">
              <w:rPr>
                <w:color w:val="000000" w:themeColor="text1"/>
                <w:sz w:val="24"/>
              </w:rPr>
              <w:t>88</w:t>
            </w:r>
          </w:p>
        </w:tc>
      </w:tr>
      <w:tr w:rsidR="009B7C9C" w:rsidRPr="00234F29" w14:paraId="5621C03F" w14:textId="77777777" w:rsidTr="00DD7030">
        <w:trPr>
          <w:trHeight w:val="340"/>
          <w:jc w:val="center"/>
        </w:trPr>
        <w:tc>
          <w:tcPr>
            <w:tcW w:w="611" w:type="pct"/>
            <w:shd w:val="clear" w:color="auto" w:fill="auto"/>
            <w:noWrap/>
            <w:hideMark/>
          </w:tcPr>
          <w:p w14:paraId="55678CEC" w14:textId="77777777" w:rsidR="009B7C9C" w:rsidRPr="000B6367" w:rsidRDefault="009B7C9C" w:rsidP="000B6367">
            <w:pPr>
              <w:pStyle w:val="GOSTTablenorm"/>
              <w:rPr>
                <w:color w:val="000000" w:themeColor="text1"/>
                <w:sz w:val="24"/>
              </w:rPr>
            </w:pPr>
            <w:r w:rsidRPr="000B6367">
              <w:rPr>
                <w:color w:val="000000" w:themeColor="text1"/>
                <w:sz w:val="24"/>
              </w:rPr>
              <w:t>4.20</w:t>
            </w:r>
          </w:p>
        </w:tc>
        <w:tc>
          <w:tcPr>
            <w:tcW w:w="436" w:type="pct"/>
            <w:vMerge/>
            <w:hideMark/>
          </w:tcPr>
          <w:p w14:paraId="009628C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BA73B7A" w14:textId="77777777" w:rsidR="009B7C9C" w:rsidRPr="000B6367" w:rsidRDefault="009B7C9C" w:rsidP="000B6367">
            <w:pPr>
              <w:pStyle w:val="GOSTTablenorm"/>
              <w:rPr>
                <w:color w:val="000000" w:themeColor="text1"/>
                <w:sz w:val="24"/>
              </w:rPr>
            </w:pPr>
            <w:r w:rsidRPr="000B6367">
              <w:rPr>
                <w:color w:val="000000" w:themeColor="text1"/>
                <w:sz w:val="24"/>
              </w:rPr>
              <w:t xml:space="preserve">Недоим.по </w:t>
            </w:r>
            <w:proofErr w:type="gramStart"/>
            <w:r w:rsidRPr="000B6367">
              <w:rPr>
                <w:color w:val="000000" w:themeColor="text1"/>
                <w:sz w:val="24"/>
              </w:rPr>
              <w:t>страх.взн.,</w:t>
            </w:r>
            <w:proofErr w:type="gramEnd"/>
            <w:r w:rsidRPr="000B6367">
              <w:rPr>
                <w:color w:val="000000" w:themeColor="text1"/>
                <w:sz w:val="24"/>
              </w:rPr>
              <w:t>нач.на иные выпл.работ.</w:t>
            </w:r>
          </w:p>
        </w:tc>
        <w:tc>
          <w:tcPr>
            <w:tcW w:w="1767" w:type="pct"/>
            <w:shd w:val="clear" w:color="auto" w:fill="auto"/>
            <w:hideMark/>
          </w:tcPr>
          <w:p w14:paraId="79A18159" w14:textId="77777777" w:rsidR="009B7C9C" w:rsidRPr="000B6367" w:rsidRDefault="009B7C9C" w:rsidP="000B6367">
            <w:pPr>
              <w:pStyle w:val="GOSTTablenorm"/>
              <w:rPr>
                <w:color w:val="000000" w:themeColor="text1"/>
                <w:sz w:val="24"/>
              </w:rPr>
            </w:pPr>
            <w:r w:rsidRPr="000B6367">
              <w:rPr>
                <w:color w:val="000000" w:themeColor="text1"/>
                <w:sz w:val="24"/>
              </w:rPr>
              <w:t>Уплата недоимки по страховым взносам, начисленным на иные выплаты работникам</w:t>
            </w:r>
          </w:p>
        </w:tc>
        <w:tc>
          <w:tcPr>
            <w:tcW w:w="585" w:type="pct"/>
            <w:shd w:val="clear" w:color="auto" w:fill="auto"/>
            <w:noWrap/>
            <w:hideMark/>
          </w:tcPr>
          <w:p w14:paraId="43EC2A5B"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1D2D0F7D" w14:textId="77777777" w:rsidTr="00DD7030">
        <w:trPr>
          <w:trHeight w:val="39"/>
          <w:jc w:val="center"/>
        </w:trPr>
        <w:tc>
          <w:tcPr>
            <w:tcW w:w="611" w:type="pct"/>
            <w:shd w:val="clear" w:color="auto" w:fill="auto"/>
            <w:noWrap/>
            <w:hideMark/>
          </w:tcPr>
          <w:p w14:paraId="67D90CE6" w14:textId="77777777" w:rsidR="009B7C9C" w:rsidRPr="000B6367" w:rsidRDefault="009B7C9C" w:rsidP="000B6367">
            <w:pPr>
              <w:pStyle w:val="GOSTTablenorm"/>
              <w:rPr>
                <w:color w:val="000000" w:themeColor="text1"/>
                <w:sz w:val="24"/>
              </w:rPr>
            </w:pPr>
            <w:r w:rsidRPr="000B6367">
              <w:rPr>
                <w:color w:val="000000" w:themeColor="text1"/>
                <w:sz w:val="24"/>
              </w:rPr>
              <w:t>4.21</w:t>
            </w:r>
          </w:p>
        </w:tc>
        <w:tc>
          <w:tcPr>
            <w:tcW w:w="436" w:type="pct"/>
            <w:vMerge/>
            <w:hideMark/>
          </w:tcPr>
          <w:p w14:paraId="0CD0AF7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CE949BE" w14:textId="77777777" w:rsidR="009B7C9C" w:rsidRPr="000B6367" w:rsidRDefault="009B7C9C" w:rsidP="000B6367">
            <w:pPr>
              <w:pStyle w:val="GOSTTablenorm"/>
              <w:rPr>
                <w:color w:val="000000" w:themeColor="text1"/>
                <w:sz w:val="24"/>
              </w:rPr>
            </w:pPr>
            <w:r w:rsidRPr="000B6367">
              <w:rPr>
                <w:color w:val="000000" w:themeColor="text1"/>
                <w:sz w:val="24"/>
              </w:rPr>
              <w:t>ЕНП (Доп.страх.взносы на ОПС)</w:t>
            </w:r>
          </w:p>
        </w:tc>
        <w:tc>
          <w:tcPr>
            <w:tcW w:w="1767" w:type="pct"/>
            <w:shd w:val="clear" w:color="auto" w:fill="auto"/>
            <w:hideMark/>
          </w:tcPr>
          <w:p w14:paraId="5CBED71D"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(Страховой взнос по дополнительному тарифу на обязательное пенсионное страхование (ОПС), начисленный на выплаты по оплате труда (ст. 428 НК РФ, ст. 33.2 Закона о пенсионном страховании)</w:t>
            </w:r>
          </w:p>
        </w:tc>
        <w:tc>
          <w:tcPr>
            <w:tcW w:w="585" w:type="pct"/>
            <w:shd w:val="clear" w:color="auto" w:fill="auto"/>
            <w:noWrap/>
            <w:hideMark/>
          </w:tcPr>
          <w:p w14:paraId="204F4C41"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251ED0A6" w14:textId="77777777" w:rsidTr="00DD7030">
        <w:trPr>
          <w:trHeight w:val="20"/>
          <w:jc w:val="center"/>
        </w:trPr>
        <w:tc>
          <w:tcPr>
            <w:tcW w:w="611" w:type="pct"/>
            <w:shd w:val="clear" w:color="auto" w:fill="FFFFFF" w:themeFill="background1"/>
            <w:noWrap/>
            <w:hideMark/>
          </w:tcPr>
          <w:p w14:paraId="64B7F8E3" w14:textId="77777777" w:rsidR="009B7C9C" w:rsidRPr="000B6367" w:rsidRDefault="009B7C9C" w:rsidP="000B6367">
            <w:pPr>
              <w:pStyle w:val="GOSTTablenorm"/>
              <w:rPr>
                <w:color w:val="000000" w:themeColor="text1"/>
                <w:sz w:val="24"/>
              </w:rPr>
            </w:pPr>
            <w:r w:rsidRPr="000B6367">
              <w:rPr>
                <w:color w:val="000000" w:themeColor="text1"/>
                <w:sz w:val="24"/>
              </w:rPr>
              <w:t>4.22</w:t>
            </w:r>
          </w:p>
        </w:tc>
        <w:tc>
          <w:tcPr>
            <w:tcW w:w="436" w:type="pct"/>
            <w:vMerge/>
            <w:shd w:val="clear" w:color="auto" w:fill="FFFFFF" w:themeFill="background1"/>
            <w:hideMark/>
          </w:tcPr>
          <w:p w14:paraId="00D40B70"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1C77B89" w14:textId="77777777" w:rsidR="009B7C9C" w:rsidRPr="000B6367" w:rsidRDefault="009B7C9C" w:rsidP="000B6367">
            <w:pPr>
              <w:pStyle w:val="GOSTTablenorm"/>
              <w:rPr>
                <w:color w:val="000000" w:themeColor="text1"/>
                <w:sz w:val="24"/>
              </w:rPr>
            </w:pPr>
            <w:r w:rsidRPr="000B6367">
              <w:rPr>
                <w:color w:val="000000" w:themeColor="text1"/>
                <w:sz w:val="24"/>
              </w:rPr>
              <w:t>Взносы по обяз.соц.страх.на выпл.по опл.труда и иные выпл.работн.</w:t>
            </w:r>
          </w:p>
        </w:tc>
        <w:tc>
          <w:tcPr>
            <w:tcW w:w="1767" w:type="pct"/>
            <w:shd w:val="clear" w:color="auto" w:fill="FFFFFF" w:themeFill="background1"/>
            <w:hideMark/>
          </w:tcPr>
          <w:p w14:paraId="3CDB2B49" w14:textId="77777777" w:rsidR="009B7C9C" w:rsidRPr="000B6367" w:rsidRDefault="009B7C9C" w:rsidP="000B6367">
            <w:pPr>
              <w:pStyle w:val="GOSTTablenorm"/>
              <w:rPr>
                <w:color w:val="000000" w:themeColor="text1"/>
                <w:sz w:val="24"/>
              </w:rPr>
            </w:pPr>
            <w:r w:rsidRPr="000B6367">
              <w:rPr>
                <w:color w:val="000000" w:themeColor="text1"/>
                <w:sz w:val="24"/>
              </w:rPr>
              <w:t xml:space="preserve">Уплата страховых взносов по обязательному социальному страхованию в государственные внебюджетные фонды РФ (на обязательное медицинское страхование, на обязательное пенсионное страхование, на обязательное социальное страхование на случай </w:t>
            </w:r>
            <w:r w:rsidRPr="000B6367">
              <w:rPr>
                <w:color w:val="000000" w:themeColor="text1"/>
                <w:sz w:val="24"/>
              </w:rPr>
              <w:lastRenderedPageBreak/>
              <w:t>временной нетрудоспособности и в связи с материнством, а также страховых взносов на обязательное социальное страхование от несчастных случаев на производстве и профессиональных заболеваний), а также выплата пособий, осуществляемых работодателем за счет средств Фонда пенсионного и социального страхования РФ штатным работникам</w:t>
            </w:r>
          </w:p>
        </w:tc>
        <w:tc>
          <w:tcPr>
            <w:tcW w:w="585" w:type="pct"/>
            <w:shd w:val="clear" w:color="auto" w:fill="FFFFFF" w:themeFill="background1"/>
            <w:noWrap/>
            <w:hideMark/>
          </w:tcPr>
          <w:p w14:paraId="3F185FC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65</w:t>
            </w:r>
          </w:p>
        </w:tc>
      </w:tr>
      <w:tr w:rsidR="009B7C9C" w:rsidRPr="00234F29" w14:paraId="719DBFDE" w14:textId="77777777" w:rsidTr="00DD7030">
        <w:trPr>
          <w:trHeight w:val="760"/>
          <w:jc w:val="center"/>
        </w:trPr>
        <w:tc>
          <w:tcPr>
            <w:tcW w:w="611" w:type="pct"/>
            <w:shd w:val="clear" w:color="auto" w:fill="FFFFFF" w:themeFill="background1"/>
            <w:noWrap/>
            <w:hideMark/>
          </w:tcPr>
          <w:p w14:paraId="2A37401B" w14:textId="77777777" w:rsidR="009B7C9C" w:rsidRPr="000B6367" w:rsidRDefault="009B7C9C" w:rsidP="000B6367">
            <w:pPr>
              <w:pStyle w:val="GOSTTablenorm"/>
              <w:rPr>
                <w:color w:val="000000" w:themeColor="text1"/>
                <w:sz w:val="24"/>
              </w:rPr>
            </w:pPr>
            <w:r w:rsidRPr="000B6367">
              <w:rPr>
                <w:color w:val="000000" w:themeColor="text1"/>
                <w:sz w:val="24"/>
              </w:rPr>
              <w:t>5</w:t>
            </w:r>
          </w:p>
        </w:tc>
        <w:tc>
          <w:tcPr>
            <w:tcW w:w="436" w:type="pct"/>
            <w:vMerge w:val="restart"/>
            <w:shd w:val="clear" w:color="auto" w:fill="FFFFFF" w:themeFill="background1"/>
            <w:noWrap/>
            <w:hideMark/>
          </w:tcPr>
          <w:p w14:paraId="24A31072" w14:textId="77777777" w:rsidR="009B7C9C" w:rsidRPr="000B6367" w:rsidRDefault="009B7C9C" w:rsidP="000B6367">
            <w:pPr>
              <w:pStyle w:val="GOSTTablenorm"/>
              <w:rPr>
                <w:color w:val="000000" w:themeColor="text1"/>
                <w:sz w:val="24"/>
              </w:rPr>
            </w:pPr>
            <w:r w:rsidRPr="000B6367">
              <w:rPr>
                <w:color w:val="000000" w:themeColor="text1"/>
                <w:sz w:val="24"/>
              </w:rPr>
              <w:t>241</w:t>
            </w:r>
          </w:p>
        </w:tc>
        <w:tc>
          <w:tcPr>
            <w:tcW w:w="1601" w:type="pct"/>
            <w:shd w:val="clear" w:color="auto" w:fill="FFFFFF" w:themeFill="background1"/>
            <w:hideMark/>
          </w:tcPr>
          <w:p w14:paraId="1EBAA794" w14:textId="77777777" w:rsidR="009B7C9C" w:rsidRPr="000B6367" w:rsidRDefault="009B7C9C" w:rsidP="000B6367">
            <w:pPr>
              <w:pStyle w:val="GOSTTablenorm"/>
              <w:rPr>
                <w:color w:val="000000" w:themeColor="text1"/>
                <w:sz w:val="24"/>
              </w:rPr>
            </w:pPr>
            <w:r w:rsidRPr="000B6367">
              <w:rPr>
                <w:color w:val="000000" w:themeColor="text1"/>
                <w:sz w:val="24"/>
              </w:rPr>
              <w:t>Научно-исследовательские, опытно-конструкторские и технологические работы</w:t>
            </w:r>
          </w:p>
        </w:tc>
        <w:tc>
          <w:tcPr>
            <w:tcW w:w="1767" w:type="pct"/>
            <w:shd w:val="clear" w:color="auto" w:fill="FFFFFF" w:themeFill="background1"/>
            <w:hideMark/>
          </w:tcPr>
          <w:p w14:paraId="79BB9B26"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2D3BFE76"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6A2BA956" w14:textId="77777777" w:rsidTr="00DD7030">
        <w:trPr>
          <w:trHeight w:val="680"/>
          <w:jc w:val="center"/>
        </w:trPr>
        <w:tc>
          <w:tcPr>
            <w:tcW w:w="611" w:type="pct"/>
            <w:shd w:val="clear" w:color="auto" w:fill="auto"/>
            <w:noWrap/>
            <w:hideMark/>
          </w:tcPr>
          <w:p w14:paraId="4BD6A108" w14:textId="77777777" w:rsidR="009B7C9C" w:rsidRPr="000B6367" w:rsidRDefault="009B7C9C" w:rsidP="000B6367">
            <w:pPr>
              <w:pStyle w:val="GOSTTablenorm"/>
              <w:rPr>
                <w:color w:val="000000" w:themeColor="text1"/>
                <w:sz w:val="24"/>
              </w:rPr>
            </w:pPr>
            <w:r w:rsidRPr="000B6367">
              <w:rPr>
                <w:color w:val="000000" w:themeColor="text1"/>
                <w:sz w:val="24"/>
              </w:rPr>
              <w:t>5.2</w:t>
            </w:r>
          </w:p>
        </w:tc>
        <w:tc>
          <w:tcPr>
            <w:tcW w:w="436" w:type="pct"/>
            <w:vMerge/>
            <w:hideMark/>
          </w:tcPr>
          <w:p w14:paraId="03EC93A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5E8A4FD"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выполн.НИОКиТР(отчеты)</w:t>
            </w:r>
          </w:p>
        </w:tc>
        <w:tc>
          <w:tcPr>
            <w:tcW w:w="1767" w:type="pct"/>
            <w:shd w:val="clear" w:color="auto" w:fill="auto"/>
            <w:hideMark/>
          </w:tcPr>
          <w:p w14:paraId="690E5067"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w:t>
            </w:r>
          </w:p>
        </w:tc>
        <w:tc>
          <w:tcPr>
            <w:tcW w:w="585" w:type="pct"/>
            <w:shd w:val="clear" w:color="auto" w:fill="auto"/>
            <w:noWrap/>
            <w:hideMark/>
          </w:tcPr>
          <w:p w14:paraId="652F7F18"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0849FBFE" w14:textId="77777777" w:rsidTr="00DD7030">
        <w:trPr>
          <w:trHeight w:val="680"/>
          <w:jc w:val="center"/>
        </w:trPr>
        <w:tc>
          <w:tcPr>
            <w:tcW w:w="611" w:type="pct"/>
            <w:shd w:val="clear" w:color="auto" w:fill="auto"/>
            <w:noWrap/>
            <w:hideMark/>
          </w:tcPr>
          <w:p w14:paraId="280C3E7B" w14:textId="77777777" w:rsidR="009B7C9C" w:rsidRPr="000B6367" w:rsidRDefault="009B7C9C" w:rsidP="000B6367">
            <w:pPr>
              <w:pStyle w:val="GOSTTablenorm"/>
              <w:rPr>
                <w:color w:val="000000" w:themeColor="text1"/>
                <w:sz w:val="24"/>
              </w:rPr>
            </w:pPr>
            <w:r w:rsidRPr="000B6367">
              <w:rPr>
                <w:color w:val="000000" w:themeColor="text1"/>
                <w:sz w:val="24"/>
              </w:rPr>
              <w:t>5.3</w:t>
            </w:r>
          </w:p>
        </w:tc>
        <w:tc>
          <w:tcPr>
            <w:tcW w:w="436" w:type="pct"/>
            <w:vMerge/>
            <w:hideMark/>
          </w:tcPr>
          <w:p w14:paraId="78C5C04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6E94EC"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выполн.НИОКиТР(макетные образцы)</w:t>
            </w:r>
          </w:p>
        </w:tc>
        <w:tc>
          <w:tcPr>
            <w:tcW w:w="1767" w:type="pct"/>
            <w:shd w:val="clear" w:color="auto" w:fill="auto"/>
            <w:hideMark/>
          </w:tcPr>
          <w:p w14:paraId="0E540ADD" w14:textId="77777777" w:rsidR="009B7C9C" w:rsidRPr="000B6367" w:rsidRDefault="009B7C9C" w:rsidP="000B6367">
            <w:pPr>
              <w:pStyle w:val="GOSTTablenorm"/>
              <w:rPr>
                <w:color w:val="000000" w:themeColor="text1"/>
                <w:sz w:val="24"/>
              </w:rPr>
            </w:pPr>
            <w:r w:rsidRPr="000B6367">
              <w:rPr>
                <w:color w:val="000000" w:themeColor="text1"/>
                <w:sz w:val="24"/>
              </w:rPr>
              <w:t xml:space="preserve">Расходы учреждения на оплату договоров на выполнение научно-исследовательских, опытно-конструкторских и технологических работ, </w:t>
            </w:r>
            <w:r w:rsidRPr="000B6367">
              <w:rPr>
                <w:color w:val="000000" w:themeColor="text1"/>
                <w:sz w:val="24"/>
              </w:rPr>
              <w:lastRenderedPageBreak/>
              <w:t>результатами которых являются макетные образцы</w:t>
            </w:r>
          </w:p>
        </w:tc>
        <w:tc>
          <w:tcPr>
            <w:tcW w:w="585" w:type="pct"/>
            <w:shd w:val="clear" w:color="auto" w:fill="auto"/>
            <w:noWrap/>
            <w:hideMark/>
          </w:tcPr>
          <w:p w14:paraId="49316DB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54</w:t>
            </w:r>
          </w:p>
        </w:tc>
      </w:tr>
      <w:tr w:rsidR="009B7C9C" w:rsidRPr="00234F29" w14:paraId="7A4222A1" w14:textId="77777777" w:rsidTr="00DD7030">
        <w:trPr>
          <w:trHeight w:val="680"/>
          <w:jc w:val="center"/>
        </w:trPr>
        <w:tc>
          <w:tcPr>
            <w:tcW w:w="611" w:type="pct"/>
            <w:shd w:val="clear" w:color="auto" w:fill="auto"/>
            <w:noWrap/>
            <w:hideMark/>
          </w:tcPr>
          <w:p w14:paraId="1954E6D7" w14:textId="77777777" w:rsidR="009B7C9C" w:rsidRPr="000B6367" w:rsidRDefault="009B7C9C" w:rsidP="000B6367">
            <w:pPr>
              <w:pStyle w:val="GOSTTablenorm"/>
              <w:rPr>
                <w:color w:val="000000" w:themeColor="text1"/>
                <w:sz w:val="24"/>
              </w:rPr>
            </w:pPr>
            <w:r w:rsidRPr="000B6367">
              <w:rPr>
                <w:color w:val="000000" w:themeColor="text1"/>
                <w:sz w:val="24"/>
              </w:rPr>
              <w:t>5.4</w:t>
            </w:r>
          </w:p>
        </w:tc>
        <w:tc>
          <w:tcPr>
            <w:tcW w:w="436" w:type="pct"/>
            <w:vMerge/>
            <w:hideMark/>
          </w:tcPr>
          <w:p w14:paraId="692875F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0432102"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выполн.НИОКиТР(опытные образцы)</w:t>
            </w:r>
          </w:p>
        </w:tc>
        <w:tc>
          <w:tcPr>
            <w:tcW w:w="1767" w:type="pct"/>
            <w:shd w:val="clear" w:color="auto" w:fill="auto"/>
            <w:hideMark/>
          </w:tcPr>
          <w:p w14:paraId="3A56291C"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опытные образцы</w:t>
            </w:r>
          </w:p>
        </w:tc>
        <w:tc>
          <w:tcPr>
            <w:tcW w:w="585" w:type="pct"/>
            <w:shd w:val="clear" w:color="auto" w:fill="auto"/>
            <w:noWrap/>
            <w:hideMark/>
          </w:tcPr>
          <w:p w14:paraId="1673F9C8"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437CE7A8" w14:textId="77777777" w:rsidTr="00DD7030">
        <w:trPr>
          <w:trHeight w:val="1020"/>
          <w:jc w:val="center"/>
        </w:trPr>
        <w:tc>
          <w:tcPr>
            <w:tcW w:w="611" w:type="pct"/>
            <w:shd w:val="clear" w:color="auto" w:fill="auto"/>
            <w:noWrap/>
            <w:hideMark/>
          </w:tcPr>
          <w:p w14:paraId="56376470" w14:textId="77777777" w:rsidR="009B7C9C" w:rsidRPr="000B6367" w:rsidRDefault="009B7C9C" w:rsidP="000B6367">
            <w:pPr>
              <w:pStyle w:val="GOSTTablenorm"/>
              <w:rPr>
                <w:color w:val="000000" w:themeColor="text1"/>
                <w:sz w:val="24"/>
              </w:rPr>
            </w:pPr>
            <w:r w:rsidRPr="000B6367">
              <w:rPr>
                <w:color w:val="000000" w:themeColor="text1"/>
                <w:sz w:val="24"/>
              </w:rPr>
              <w:t>5.5</w:t>
            </w:r>
          </w:p>
        </w:tc>
        <w:tc>
          <w:tcPr>
            <w:tcW w:w="436" w:type="pct"/>
            <w:vMerge/>
            <w:hideMark/>
          </w:tcPr>
          <w:p w14:paraId="2614F06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C56B553"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выполн.НИОКиТР(патент на изобретение)</w:t>
            </w:r>
          </w:p>
        </w:tc>
        <w:tc>
          <w:tcPr>
            <w:tcW w:w="1767" w:type="pct"/>
            <w:shd w:val="clear" w:color="auto" w:fill="auto"/>
            <w:hideMark/>
          </w:tcPr>
          <w:p w14:paraId="7576DCD5"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патенты на изобретение</w:t>
            </w:r>
          </w:p>
        </w:tc>
        <w:tc>
          <w:tcPr>
            <w:tcW w:w="585" w:type="pct"/>
            <w:shd w:val="clear" w:color="auto" w:fill="auto"/>
            <w:noWrap/>
            <w:hideMark/>
          </w:tcPr>
          <w:p w14:paraId="6C02D39C"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7C5A4D9B" w14:textId="77777777" w:rsidTr="00DD7030">
        <w:trPr>
          <w:trHeight w:val="680"/>
          <w:jc w:val="center"/>
        </w:trPr>
        <w:tc>
          <w:tcPr>
            <w:tcW w:w="611" w:type="pct"/>
            <w:shd w:val="clear" w:color="auto" w:fill="auto"/>
            <w:noWrap/>
            <w:hideMark/>
          </w:tcPr>
          <w:p w14:paraId="29CFE5BC" w14:textId="77777777" w:rsidR="009B7C9C" w:rsidRPr="000B6367" w:rsidRDefault="009B7C9C" w:rsidP="000B6367">
            <w:pPr>
              <w:pStyle w:val="GOSTTablenorm"/>
              <w:rPr>
                <w:color w:val="000000" w:themeColor="text1"/>
                <w:sz w:val="24"/>
              </w:rPr>
            </w:pPr>
            <w:r w:rsidRPr="000B6367">
              <w:rPr>
                <w:color w:val="000000" w:themeColor="text1"/>
                <w:sz w:val="24"/>
              </w:rPr>
              <w:t>5.6</w:t>
            </w:r>
          </w:p>
        </w:tc>
        <w:tc>
          <w:tcPr>
            <w:tcW w:w="436" w:type="pct"/>
            <w:vMerge/>
            <w:hideMark/>
          </w:tcPr>
          <w:p w14:paraId="27AD1EA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77D15AD"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выполн.НИОКиТР(полезная модель)</w:t>
            </w:r>
          </w:p>
        </w:tc>
        <w:tc>
          <w:tcPr>
            <w:tcW w:w="1767" w:type="pct"/>
            <w:shd w:val="clear" w:color="auto" w:fill="auto"/>
            <w:hideMark/>
          </w:tcPr>
          <w:p w14:paraId="54B56C1B"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полезная модель</w:t>
            </w:r>
          </w:p>
        </w:tc>
        <w:tc>
          <w:tcPr>
            <w:tcW w:w="585" w:type="pct"/>
            <w:shd w:val="clear" w:color="auto" w:fill="auto"/>
            <w:noWrap/>
            <w:hideMark/>
          </w:tcPr>
          <w:p w14:paraId="4F0134FB"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43D7478E" w14:textId="77777777" w:rsidTr="00DD7030">
        <w:trPr>
          <w:trHeight w:val="680"/>
          <w:jc w:val="center"/>
        </w:trPr>
        <w:tc>
          <w:tcPr>
            <w:tcW w:w="611" w:type="pct"/>
            <w:shd w:val="clear" w:color="auto" w:fill="auto"/>
            <w:noWrap/>
            <w:hideMark/>
          </w:tcPr>
          <w:p w14:paraId="2F603E01" w14:textId="77777777" w:rsidR="009B7C9C" w:rsidRPr="000B6367" w:rsidRDefault="009B7C9C" w:rsidP="000B6367">
            <w:pPr>
              <w:pStyle w:val="GOSTTablenorm"/>
              <w:rPr>
                <w:color w:val="000000" w:themeColor="text1"/>
                <w:sz w:val="24"/>
              </w:rPr>
            </w:pPr>
            <w:r w:rsidRPr="000B6367">
              <w:rPr>
                <w:color w:val="000000" w:themeColor="text1"/>
                <w:sz w:val="24"/>
              </w:rPr>
              <w:t>5.7</w:t>
            </w:r>
          </w:p>
        </w:tc>
        <w:tc>
          <w:tcPr>
            <w:tcW w:w="436" w:type="pct"/>
            <w:vMerge/>
            <w:hideMark/>
          </w:tcPr>
          <w:p w14:paraId="1A37683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AA67E4B"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выполн.НИОКиТР(пром.образец)</w:t>
            </w:r>
          </w:p>
        </w:tc>
        <w:tc>
          <w:tcPr>
            <w:tcW w:w="1767" w:type="pct"/>
            <w:shd w:val="clear" w:color="auto" w:fill="auto"/>
            <w:hideMark/>
          </w:tcPr>
          <w:p w14:paraId="4047DB70"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w:t>
            </w:r>
            <w:r w:rsidRPr="000B6367">
              <w:rPr>
                <w:color w:val="000000" w:themeColor="text1"/>
                <w:sz w:val="24"/>
              </w:rPr>
              <w:lastRenderedPageBreak/>
              <w:t>конструкторских и технологических работ, результатами которых является промышленный образец</w:t>
            </w:r>
          </w:p>
        </w:tc>
        <w:tc>
          <w:tcPr>
            <w:tcW w:w="585" w:type="pct"/>
            <w:shd w:val="clear" w:color="auto" w:fill="auto"/>
            <w:noWrap/>
            <w:hideMark/>
          </w:tcPr>
          <w:p w14:paraId="1FBA298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50</w:t>
            </w:r>
          </w:p>
        </w:tc>
      </w:tr>
      <w:tr w:rsidR="009B7C9C" w:rsidRPr="00234F29" w14:paraId="6C719FB5" w14:textId="77777777" w:rsidTr="00DD7030">
        <w:trPr>
          <w:trHeight w:val="1020"/>
          <w:jc w:val="center"/>
        </w:trPr>
        <w:tc>
          <w:tcPr>
            <w:tcW w:w="611" w:type="pct"/>
            <w:shd w:val="clear" w:color="auto" w:fill="auto"/>
            <w:noWrap/>
            <w:hideMark/>
          </w:tcPr>
          <w:p w14:paraId="34E0D892" w14:textId="77777777" w:rsidR="009B7C9C" w:rsidRPr="000B6367" w:rsidRDefault="009B7C9C" w:rsidP="000B6367">
            <w:pPr>
              <w:pStyle w:val="GOSTTablenorm"/>
              <w:rPr>
                <w:color w:val="000000" w:themeColor="text1"/>
                <w:sz w:val="24"/>
              </w:rPr>
            </w:pPr>
            <w:r w:rsidRPr="000B6367">
              <w:rPr>
                <w:color w:val="000000" w:themeColor="text1"/>
                <w:sz w:val="24"/>
              </w:rPr>
              <w:t>5.8</w:t>
            </w:r>
          </w:p>
        </w:tc>
        <w:tc>
          <w:tcPr>
            <w:tcW w:w="436" w:type="pct"/>
            <w:vMerge/>
            <w:hideMark/>
          </w:tcPr>
          <w:p w14:paraId="30E1258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86A0A6E"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 (селекционное достижение)</w:t>
            </w:r>
          </w:p>
        </w:tc>
        <w:tc>
          <w:tcPr>
            <w:tcW w:w="1767" w:type="pct"/>
            <w:shd w:val="clear" w:color="auto" w:fill="auto"/>
            <w:hideMark/>
          </w:tcPr>
          <w:p w14:paraId="271EFBFF"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является селекционное достижение</w:t>
            </w:r>
          </w:p>
        </w:tc>
        <w:tc>
          <w:tcPr>
            <w:tcW w:w="585" w:type="pct"/>
            <w:shd w:val="clear" w:color="auto" w:fill="auto"/>
            <w:noWrap/>
            <w:hideMark/>
          </w:tcPr>
          <w:p w14:paraId="6AB63DE6"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7730D907" w14:textId="77777777" w:rsidTr="00DD7030">
        <w:trPr>
          <w:trHeight w:val="1360"/>
          <w:jc w:val="center"/>
        </w:trPr>
        <w:tc>
          <w:tcPr>
            <w:tcW w:w="611" w:type="pct"/>
            <w:shd w:val="clear" w:color="auto" w:fill="FFFFFF" w:themeFill="background1"/>
            <w:noWrap/>
            <w:hideMark/>
          </w:tcPr>
          <w:p w14:paraId="5E08C5F5" w14:textId="77777777" w:rsidR="009B7C9C" w:rsidRPr="000B6367" w:rsidRDefault="009B7C9C" w:rsidP="000B6367">
            <w:pPr>
              <w:pStyle w:val="GOSTTablenorm"/>
              <w:rPr>
                <w:color w:val="000000" w:themeColor="text1"/>
                <w:sz w:val="24"/>
              </w:rPr>
            </w:pPr>
            <w:r w:rsidRPr="000B6367">
              <w:rPr>
                <w:color w:val="000000" w:themeColor="text1"/>
                <w:sz w:val="24"/>
              </w:rPr>
              <w:t>5.1</w:t>
            </w:r>
          </w:p>
        </w:tc>
        <w:tc>
          <w:tcPr>
            <w:tcW w:w="436" w:type="pct"/>
            <w:vMerge/>
            <w:shd w:val="clear" w:color="auto" w:fill="FFFFFF" w:themeFill="background1"/>
            <w:hideMark/>
          </w:tcPr>
          <w:p w14:paraId="119F34BA"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23B68C8D"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выполн.НИОКиТР</w:t>
            </w:r>
          </w:p>
        </w:tc>
        <w:tc>
          <w:tcPr>
            <w:tcW w:w="1767" w:type="pct"/>
            <w:shd w:val="clear" w:color="auto" w:fill="FFFFFF" w:themeFill="background1"/>
            <w:hideMark/>
          </w:tcPr>
          <w:p w14:paraId="2D3AD3EB"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оплату договоров на выполнение научно-исследовательских, опытно-конструкторских и технологических работ, результатами которых являются отчеты, макетные образцы, опытные образцы, патенты на изобретение, полезная модель, промышленный образец, селекционное достижение и иные результаты</w:t>
            </w:r>
          </w:p>
        </w:tc>
        <w:tc>
          <w:tcPr>
            <w:tcW w:w="585" w:type="pct"/>
            <w:shd w:val="clear" w:color="auto" w:fill="FFFFFF" w:themeFill="background1"/>
            <w:noWrap/>
            <w:hideMark/>
          </w:tcPr>
          <w:p w14:paraId="44E097EB"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3AD3D1FB" w14:textId="77777777" w:rsidTr="00DD7030">
        <w:trPr>
          <w:trHeight w:val="760"/>
          <w:jc w:val="center"/>
        </w:trPr>
        <w:tc>
          <w:tcPr>
            <w:tcW w:w="611" w:type="pct"/>
            <w:shd w:val="clear" w:color="auto" w:fill="FFFFFF" w:themeFill="background1"/>
            <w:noWrap/>
            <w:hideMark/>
          </w:tcPr>
          <w:p w14:paraId="2802C666" w14:textId="77777777" w:rsidR="009B7C9C" w:rsidRPr="000B6367" w:rsidRDefault="009B7C9C" w:rsidP="000B6367">
            <w:pPr>
              <w:pStyle w:val="GOSTTablenorm"/>
              <w:rPr>
                <w:color w:val="000000" w:themeColor="text1"/>
                <w:sz w:val="24"/>
              </w:rPr>
            </w:pPr>
            <w:r w:rsidRPr="000B6367">
              <w:rPr>
                <w:color w:val="000000" w:themeColor="text1"/>
                <w:sz w:val="24"/>
              </w:rPr>
              <w:t>6</w:t>
            </w:r>
          </w:p>
        </w:tc>
        <w:tc>
          <w:tcPr>
            <w:tcW w:w="436" w:type="pct"/>
            <w:vMerge w:val="restart"/>
            <w:shd w:val="clear" w:color="auto" w:fill="FFFFFF" w:themeFill="background1"/>
            <w:noWrap/>
            <w:hideMark/>
          </w:tcPr>
          <w:p w14:paraId="0D81FD44" w14:textId="77777777" w:rsidR="009B7C9C" w:rsidRPr="000B6367" w:rsidRDefault="009B7C9C" w:rsidP="000B6367">
            <w:pPr>
              <w:pStyle w:val="GOSTTablenorm"/>
              <w:rPr>
                <w:color w:val="000000" w:themeColor="text1"/>
                <w:sz w:val="24"/>
              </w:rPr>
            </w:pPr>
            <w:r w:rsidRPr="000B6367">
              <w:rPr>
                <w:color w:val="000000" w:themeColor="text1"/>
                <w:sz w:val="24"/>
              </w:rPr>
              <w:t>243</w:t>
            </w:r>
          </w:p>
        </w:tc>
        <w:tc>
          <w:tcPr>
            <w:tcW w:w="1601" w:type="pct"/>
            <w:shd w:val="clear" w:color="auto" w:fill="FFFFFF" w:themeFill="background1"/>
            <w:hideMark/>
          </w:tcPr>
          <w:p w14:paraId="4EDDD4BF"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товаров, работ и услуг в целях капитального ремонта государственного </w:t>
            </w:r>
            <w:r w:rsidRPr="000B6367">
              <w:rPr>
                <w:color w:val="000000" w:themeColor="text1"/>
                <w:sz w:val="24"/>
              </w:rPr>
              <w:lastRenderedPageBreak/>
              <w:t>(муниципального) имущества</w:t>
            </w:r>
          </w:p>
        </w:tc>
        <w:tc>
          <w:tcPr>
            <w:tcW w:w="1767" w:type="pct"/>
            <w:shd w:val="clear" w:color="auto" w:fill="FFFFFF" w:themeFill="background1"/>
            <w:hideMark/>
          </w:tcPr>
          <w:p w14:paraId="2F378252"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w:t>
            </w:r>
          </w:p>
        </w:tc>
        <w:tc>
          <w:tcPr>
            <w:tcW w:w="585" w:type="pct"/>
            <w:shd w:val="clear" w:color="auto" w:fill="FFFFFF" w:themeFill="background1"/>
            <w:noWrap/>
            <w:hideMark/>
          </w:tcPr>
          <w:p w14:paraId="7F8F62F2"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301D2CF4" w14:textId="77777777" w:rsidTr="00DD7030">
        <w:trPr>
          <w:trHeight w:val="340"/>
          <w:jc w:val="center"/>
        </w:trPr>
        <w:tc>
          <w:tcPr>
            <w:tcW w:w="611" w:type="pct"/>
            <w:shd w:val="clear" w:color="auto" w:fill="auto"/>
            <w:noWrap/>
            <w:hideMark/>
          </w:tcPr>
          <w:p w14:paraId="6B2B4B98" w14:textId="77777777" w:rsidR="009B7C9C" w:rsidRPr="000B6367" w:rsidRDefault="009B7C9C" w:rsidP="000B6367">
            <w:pPr>
              <w:pStyle w:val="GOSTTablenorm"/>
              <w:rPr>
                <w:color w:val="000000" w:themeColor="text1"/>
                <w:sz w:val="24"/>
              </w:rPr>
            </w:pPr>
            <w:r w:rsidRPr="000B6367">
              <w:rPr>
                <w:color w:val="000000" w:themeColor="text1"/>
                <w:sz w:val="24"/>
              </w:rPr>
              <w:t>6.1</w:t>
            </w:r>
          </w:p>
        </w:tc>
        <w:tc>
          <w:tcPr>
            <w:tcW w:w="436" w:type="pct"/>
            <w:vMerge/>
            <w:hideMark/>
          </w:tcPr>
          <w:p w14:paraId="76FFF60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48DAB3A"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кап.ремонту имущ.</w:t>
            </w:r>
          </w:p>
        </w:tc>
        <w:tc>
          <w:tcPr>
            <w:tcW w:w="1767" w:type="pct"/>
            <w:shd w:val="clear" w:color="auto" w:fill="auto"/>
            <w:hideMark/>
          </w:tcPr>
          <w:p w14:paraId="59EEBDB0"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капитальному ремонту имущества</w:t>
            </w:r>
          </w:p>
        </w:tc>
        <w:tc>
          <w:tcPr>
            <w:tcW w:w="585" w:type="pct"/>
            <w:shd w:val="clear" w:color="auto" w:fill="auto"/>
            <w:noWrap/>
            <w:hideMark/>
          </w:tcPr>
          <w:p w14:paraId="36EFFF2D" w14:textId="77777777" w:rsidR="009B7C9C" w:rsidRPr="000B6367" w:rsidRDefault="009B7C9C" w:rsidP="000B6367">
            <w:pPr>
              <w:pStyle w:val="GOSTTablenorm"/>
              <w:rPr>
                <w:color w:val="000000" w:themeColor="text1"/>
                <w:sz w:val="24"/>
              </w:rPr>
            </w:pPr>
            <w:r w:rsidRPr="000B6367">
              <w:rPr>
                <w:color w:val="000000" w:themeColor="text1"/>
                <w:sz w:val="24"/>
              </w:rPr>
              <w:t>39</w:t>
            </w:r>
          </w:p>
        </w:tc>
      </w:tr>
      <w:tr w:rsidR="009B7C9C" w:rsidRPr="00234F29" w14:paraId="454E3296" w14:textId="77777777" w:rsidTr="00DD7030">
        <w:trPr>
          <w:trHeight w:val="340"/>
          <w:jc w:val="center"/>
        </w:trPr>
        <w:tc>
          <w:tcPr>
            <w:tcW w:w="611" w:type="pct"/>
            <w:shd w:val="clear" w:color="auto" w:fill="auto"/>
            <w:noWrap/>
            <w:hideMark/>
          </w:tcPr>
          <w:p w14:paraId="6A524AAE" w14:textId="77777777" w:rsidR="009B7C9C" w:rsidRPr="000B6367" w:rsidRDefault="009B7C9C" w:rsidP="000B6367">
            <w:pPr>
              <w:pStyle w:val="GOSTTablenorm"/>
              <w:rPr>
                <w:color w:val="000000" w:themeColor="text1"/>
                <w:sz w:val="24"/>
              </w:rPr>
            </w:pPr>
            <w:r w:rsidRPr="000B6367">
              <w:rPr>
                <w:color w:val="000000" w:themeColor="text1"/>
                <w:sz w:val="24"/>
              </w:rPr>
              <w:t>6.2</w:t>
            </w:r>
          </w:p>
        </w:tc>
        <w:tc>
          <w:tcPr>
            <w:tcW w:w="436" w:type="pct"/>
            <w:vMerge/>
            <w:hideMark/>
          </w:tcPr>
          <w:p w14:paraId="7207DE5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2E95D03"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реставр.имущ.</w:t>
            </w:r>
          </w:p>
        </w:tc>
        <w:tc>
          <w:tcPr>
            <w:tcW w:w="1767" w:type="pct"/>
            <w:shd w:val="clear" w:color="auto" w:fill="auto"/>
            <w:hideMark/>
          </w:tcPr>
          <w:p w14:paraId="3DA218C7"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реставрации имущества</w:t>
            </w:r>
          </w:p>
        </w:tc>
        <w:tc>
          <w:tcPr>
            <w:tcW w:w="585" w:type="pct"/>
            <w:shd w:val="clear" w:color="auto" w:fill="auto"/>
            <w:noWrap/>
            <w:hideMark/>
          </w:tcPr>
          <w:p w14:paraId="0E9D5839"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03037B6D" w14:textId="77777777" w:rsidTr="00DD7030">
        <w:trPr>
          <w:trHeight w:val="181"/>
          <w:jc w:val="center"/>
        </w:trPr>
        <w:tc>
          <w:tcPr>
            <w:tcW w:w="611" w:type="pct"/>
            <w:shd w:val="clear" w:color="auto" w:fill="auto"/>
            <w:noWrap/>
            <w:hideMark/>
          </w:tcPr>
          <w:p w14:paraId="63F780F4" w14:textId="77777777" w:rsidR="009B7C9C" w:rsidRPr="000B6367" w:rsidRDefault="009B7C9C" w:rsidP="000B6367">
            <w:pPr>
              <w:pStyle w:val="GOSTTablenorm"/>
              <w:rPr>
                <w:color w:val="000000" w:themeColor="text1"/>
                <w:sz w:val="24"/>
              </w:rPr>
            </w:pPr>
            <w:r w:rsidRPr="000B6367">
              <w:rPr>
                <w:color w:val="000000" w:themeColor="text1"/>
                <w:sz w:val="24"/>
              </w:rPr>
              <w:t>6.3</w:t>
            </w:r>
          </w:p>
        </w:tc>
        <w:tc>
          <w:tcPr>
            <w:tcW w:w="436" w:type="pct"/>
            <w:vMerge/>
            <w:hideMark/>
          </w:tcPr>
          <w:p w14:paraId="291AF00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976F8CA"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разраб.ПСД в рамках кап.ремонта имущ.</w:t>
            </w:r>
          </w:p>
        </w:tc>
        <w:tc>
          <w:tcPr>
            <w:tcW w:w="1767" w:type="pct"/>
            <w:shd w:val="clear" w:color="auto" w:fill="auto"/>
            <w:hideMark/>
          </w:tcPr>
          <w:p w14:paraId="3433125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разработке проектно-сметной документации при осуществлении капитального ремонта имущества</w:t>
            </w:r>
          </w:p>
        </w:tc>
        <w:tc>
          <w:tcPr>
            <w:tcW w:w="585" w:type="pct"/>
            <w:shd w:val="clear" w:color="auto" w:fill="auto"/>
            <w:noWrap/>
            <w:hideMark/>
          </w:tcPr>
          <w:p w14:paraId="26541702"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22EA8AE2" w14:textId="77777777" w:rsidTr="00DD7030">
        <w:trPr>
          <w:trHeight w:val="340"/>
          <w:jc w:val="center"/>
        </w:trPr>
        <w:tc>
          <w:tcPr>
            <w:tcW w:w="611" w:type="pct"/>
            <w:shd w:val="clear" w:color="auto" w:fill="auto"/>
            <w:noWrap/>
            <w:hideMark/>
          </w:tcPr>
          <w:p w14:paraId="37A2B3F4" w14:textId="77777777" w:rsidR="009B7C9C" w:rsidRPr="000B6367" w:rsidRDefault="009B7C9C" w:rsidP="000B6367">
            <w:pPr>
              <w:pStyle w:val="GOSTTablenorm"/>
              <w:rPr>
                <w:color w:val="000000" w:themeColor="text1"/>
                <w:sz w:val="24"/>
              </w:rPr>
            </w:pPr>
            <w:r w:rsidRPr="000B6367">
              <w:rPr>
                <w:color w:val="000000" w:themeColor="text1"/>
                <w:sz w:val="24"/>
              </w:rPr>
              <w:t>6.4</w:t>
            </w:r>
          </w:p>
        </w:tc>
        <w:tc>
          <w:tcPr>
            <w:tcW w:w="436" w:type="pct"/>
            <w:vMerge/>
            <w:hideMark/>
          </w:tcPr>
          <w:p w14:paraId="77DE69B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A8971CF"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товаров,вкл.в</w:t>
            </w:r>
            <w:proofErr w:type="gramEnd"/>
            <w:r w:rsidRPr="000B6367">
              <w:rPr>
                <w:color w:val="000000" w:themeColor="text1"/>
                <w:sz w:val="24"/>
              </w:rPr>
              <w:t xml:space="preserve"> сметную стоим-ть кап.ремонта имущ.</w:t>
            </w:r>
          </w:p>
        </w:tc>
        <w:tc>
          <w:tcPr>
            <w:tcW w:w="1767" w:type="pct"/>
            <w:shd w:val="clear" w:color="auto" w:fill="auto"/>
            <w:hideMark/>
          </w:tcPr>
          <w:p w14:paraId="75DFE930" w14:textId="77777777" w:rsidR="009B7C9C" w:rsidRPr="000B6367" w:rsidRDefault="009B7C9C" w:rsidP="000B6367">
            <w:pPr>
              <w:pStyle w:val="GOSTTablenorm"/>
              <w:rPr>
                <w:color w:val="000000" w:themeColor="text1"/>
                <w:sz w:val="24"/>
              </w:rPr>
            </w:pPr>
            <w:r w:rsidRPr="000B6367">
              <w:rPr>
                <w:color w:val="000000" w:themeColor="text1"/>
                <w:sz w:val="24"/>
              </w:rPr>
              <w:t>Оплата товаров, включенных в сметную стоимость капитального ремонта имущества</w:t>
            </w:r>
          </w:p>
        </w:tc>
        <w:tc>
          <w:tcPr>
            <w:tcW w:w="585" w:type="pct"/>
            <w:shd w:val="clear" w:color="auto" w:fill="auto"/>
            <w:noWrap/>
            <w:hideMark/>
          </w:tcPr>
          <w:p w14:paraId="2A01D238"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26B68A66" w14:textId="77777777" w:rsidTr="00DD7030">
        <w:trPr>
          <w:trHeight w:val="547"/>
          <w:jc w:val="center"/>
        </w:trPr>
        <w:tc>
          <w:tcPr>
            <w:tcW w:w="611" w:type="pct"/>
            <w:shd w:val="clear" w:color="auto" w:fill="FFFFFF" w:themeFill="background1"/>
            <w:noWrap/>
            <w:hideMark/>
          </w:tcPr>
          <w:p w14:paraId="1ADEC018" w14:textId="77777777" w:rsidR="009B7C9C" w:rsidRPr="000B6367" w:rsidRDefault="009B7C9C" w:rsidP="000B6367">
            <w:pPr>
              <w:pStyle w:val="GOSTTablenorm"/>
              <w:rPr>
                <w:color w:val="000000" w:themeColor="text1"/>
                <w:sz w:val="24"/>
              </w:rPr>
            </w:pPr>
            <w:r w:rsidRPr="000B6367">
              <w:rPr>
                <w:color w:val="000000" w:themeColor="text1"/>
                <w:sz w:val="24"/>
              </w:rPr>
              <w:t>6.5</w:t>
            </w:r>
          </w:p>
        </w:tc>
        <w:tc>
          <w:tcPr>
            <w:tcW w:w="436" w:type="pct"/>
            <w:vMerge/>
            <w:shd w:val="clear" w:color="auto" w:fill="FFFFFF" w:themeFill="background1"/>
            <w:hideMark/>
          </w:tcPr>
          <w:p w14:paraId="6E7C10D6"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289EE3D2" w14:textId="77777777" w:rsidR="009B7C9C" w:rsidRPr="000B6367" w:rsidRDefault="009B7C9C" w:rsidP="000B6367">
            <w:pPr>
              <w:pStyle w:val="GOSTTablenorm"/>
              <w:rPr>
                <w:color w:val="000000" w:themeColor="text1"/>
                <w:sz w:val="24"/>
              </w:rPr>
            </w:pPr>
            <w:r w:rsidRPr="000B6367">
              <w:rPr>
                <w:color w:val="000000" w:themeColor="text1"/>
                <w:sz w:val="24"/>
              </w:rPr>
              <w:t>Закупка ТРУ в целях кап.рем-та гос.(мун.) имущ-ва</w:t>
            </w:r>
          </w:p>
        </w:tc>
        <w:tc>
          <w:tcPr>
            <w:tcW w:w="1767" w:type="pct"/>
            <w:shd w:val="clear" w:color="auto" w:fill="FFFFFF" w:themeFill="background1"/>
            <w:hideMark/>
          </w:tcPr>
          <w:p w14:paraId="7296AF5A"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закупку товаров, работ и услуг в целях капитального ремонта, а также реставрации государственного (муниципального) имущества, за исключением расходов на осуществление бюджетных инвестиций в объекты капитального строительства государственной (муниципальной) собственности</w:t>
            </w:r>
          </w:p>
        </w:tc>
        <w:tc>
          <w:tcPr>
            <w:tcW w:w="585" w:type="pct"/>
            <w:shd w:val="clear" w:color="auto" w:fill="FFFFFF" w:themeFill="background1"/>
            <w:noWrap/>
            <w:hideMark/>
          </w:tcPr>
          <w:p w14:paraId="19D1F527"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673A2F98" w14:textId="77777777" w:rsidTr="00DD7030">
        <w:trPr>
          <w:trHeight w:val="380"/>
          <w:jc w:val="center"/>
        </w:trPr>
        <w:tc>
          <w:tcPr>
            <w:tcW w:w="611" w:type="pct"/>
            <w:shd w:val="clear" w:color="auto" w:fill="FFFFFF" w:themeFill="background1"/>
            <w:noWrap/>
            <w:hideMark/>
          </w:tcPr>
          <w:p w14:paraId="43E82B7E"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w:t>
            </w:r>
          </w:p>
        </w:tc>
        <w:tc>
          <w:tcPr>
            <w:tcW w:w="436" w:type="pct"/>
            <w:vMerge w:val="restart"/>
            <w:shd w:val="clear" w:color="auto" w:fill="FFFFFF" w:themeFill="background1"/>
            <w:noWrap/>
            <w:hideMark/>
          </w:tcPr>
          <w:p w14:paraId="3CD962B5" w14:textId="77777777" w:rsidR="009B7C9C" w:rsidRPr="000B6367" w:rsidRDefault="009B7C9C" w:rsidP="000B6367">
            <w:pPr>
              <w:pStyle w:val="GOSTTablenorm"/>
              <w:rPr>
                <w:color w:val="000000" w:themeColor="text1"/>
                <w:sz w:val="24"/>
              </w:rPr>
            </w:pPr>
            <w:r w:rsidRPr="000B6367">
              <w:rPr>
                <w:color w:val="000000" w:themeColor="text1"/>
                <w:sz w:val="24"/>
              </w:rPr>
              <w:t>244</w:t>
            </w:r>
          </w:p>
        </w:tc>
        <w:tc>
          <w:tcPr>
            <w:tcW w:w="1601" w:type="pct"/>
            <w:shd w:val="clear" w:color="auto" w:fill="FFFFFF" w:themeFill="background1"/>
            <w:hideMark/>
          </w:tcPr>
          <w:p w14:paraId="7AAC7CBD" w14:textId="77777777" w:rsidR="009B7C9C" w:rsidRPr="000B6367" w:rsidRDefault="009B7C9C" w:rsidP="000B6367">
            <w:pPr>
              <w:pStyle w:val="GOSTTablenorm"/>
              <w:rPr>
                <w:color w:val="000000" w:themeColor="text1"/>
                <w:sz w:val="24"/>
              </w:rPr>
            </w:pPr>
            <w:r w:rsidRPr="000B6367">
              <w:rPr>
                <w:color w:val="000000" w:themeColor="text1"/>
                <w:sz w:val="24"/>
              </w:rPr>
              <w:t>Прочая закупка товаров, работ и услуг</w:t>
            </w:r>
          </w:p>
        </w:tc>
        <w:tc>
          <w:tcPr>
            <w:tcW w:w="1767" w:type="pct"/>
            <w:shd w:val="clear" w:color="auto" w:fill="FFFFFF" w:themeFill="background1"/>
            <w:hideMark/>
          </w:tcPr>
          <w:p w14:paraId="463A4756"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44CF7EA4"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7FBDB5D0" w14:textId="77777777" w:rsidTr="00DD7030">
        <w:trPr>
          <w:trHeight w:val="340"/>
          <w:jc w:val="center"/>
        </w:trPr>
        <w:tc>
          <w:tcPr>
            <w:tcW w:w="611" w:type="pct"/>
            <w:shd w:val="clear" w:color="auto" w:fill="FFFFFF" w:themeFill="background1"/>
            <w:noWrap/>
            <w:hideMark/>
          </w:tcPr>
          <w:p w14:paraId="3E40C824" w14:textId="77777777" w:rsidR="009B7C9C" w:rsidRPr="000B6367" w:rsidRDefault="009B7C9C" w:rsidP="000B6367">
            <w:pPr>
              <w:pStyle w:val="GOSTTablenorm"/>
              <w:rPr>
                <w:color w:val="000000" w:themeColor="text1"/>
                <w:sz w:val="24"/>
              </w:rPr>
            </w:pPr>
            <w:r w:rsidRPr="000B6367">
              <w:rPr>
                <w:color w:val="000000" w:themeColor="text1"/>
                <w:sz w:val="24"/>
              </w:rPr>
              <w:t>7.1</w:t>
            </w:r>
          </w:p>
        </w:tc>
        <w:tc>
          <w:tcPr>
            <w:tcW w:w="436" w:type="pct"/>
            <w:vMerge/>
            <w:shd w:val="clear" w:color="auto" w:fill="FFFFFF" w:themeFill="background1"/>
            <w:hideMark/>
          </w:tcPr>
          <w:p w14:paraId="564AD276"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F78DA5A" w14:textId="77777777" w:rsidR="009B7C9C" w:rsidRPr="000B6367" w:rsidRDefault="009B7C9C" w:rsidP="000B6367">
            <w:pPr>
              <w:pStyle w:val="GOSTTablenorm"/>
              <w:rPr>
                <w:color w:val="000000" w:themeColor="text1"/>
                <w:sz w:val="24"/>
              </w:rPr>
            </w:pPr>
            <w:r w:rsidRPr="000B6367">
              <w:rPr>
                <w:color w:val="000000" w:themeColor="text1"/>
                <w:sz w:val="24"/>
              </w:rPr>
              <w:t>Закупка мат.запасов</w:t>
            </w:r>
          </w:p>
        </w:tc>
        <w:tc>
          <w:tcPr>
            <w:tcW w:w="1767" w:type="pct"/>
            <w:shd w:val="clear" w:color="auto" w:fill="FFFFFF" w:themeFill="background1"/>
            <w:hideMark/>
          </w:tcPr>
          <w:p w14:paraId="2A5D6E3C"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материальных запасов</w:t>
            </w:r>
          </w:p>
        </w:tc>
        <w:tc>
          <w:tcPr>
            <w:tcW w:w="585" w:type="pct"/>
            <w:shd w:val="clear" w:color="auto" w:fill="FFFFFF" w:themeFill="background1"/>
            <w:noWrap/>
            <w:hideMark/>
          </w:tcPr>
          <w:p w14:paraId="5D5ACED5" w14:textId="77777777" w:rsidR="009B7C9C" w:rsidRPr="000B6367" w:rsidRDefault="009B7C9C" w:rsidP="000B6367">
            <w:pPr>
              <w:pStyle w:val="GOSTTablenorm"/>
              <w:rPr>
                <w:color w:val="000000" w:themeColor="text1"/>
                <w:sz w:val="24"/>
              </w:rPr>
            </w:pPr>
            <w:r w:rsidRPr="000B6367">
              <w:rPr>
                <w:color w:val="000000" w:themeColor="text1"/>
                <w:sz w:val="24"/>
              </w:rPr>
              <w:t>19</w:t>
            </w:r>
          </w:p>
        </w:tc>
      </w:tr>
      <w:tr w:rsidR="009B7C9C" w:rsidRPr="00234F29" w14:paraId="2BF3FEEB" w14:textId="77777777" w:rsidTr="00DD7030">
        <w:trPr>
          <w:trHeight w:val="340"/>
          <w:jc w:val="center"/>
        </w:trPr>
        <w:tc>
          <w:tcPr>
            <w:tcW w:w="611" w:type="pct"/>
            <w:tcBorders>
              <w:bottom w:val="single" w:sz="4" w:space="0" w:color="000000"/>
            </w:tcBorders>
            <w:shd w:val="clear" w:color="FFFFFF" w:fill="FFFFFF"/>
            <w:noWrap/>
            <w:hideMark/>
          </w:tcPr>
          <w:p w14:paraId="2BF4F71B" w14:textId="77777777" w:rsidR="009B7C9C" w:rsidRPr="000B6367" w:rsidRDefault="009B7C9C" w:rsidP="000B6367">
            <w:pPr>
              <w:pStyle w:val="GOSTTablenorm"/>
              <w:rPr>
                <w:color w:val="000000" w:themeColor="text1"/>
                <w:sz w:val="24"/>
              </w:rPr>
            </w:pPr>
            <w:r w:rsidRPr="000B6367">
              <w:rPr>
                <w:color w:val="000000" w:themeColor="text1"/>
                <w:sz w:val="24"/>
              </w:rPr>
              <w:t>7.1.1</w:t>
            </w:r>
          </w:p>
        </w:tc>
        <w:tc>
          <w:tcPr>
            <w:tcW w:w="436" w:type="pct"/>
            <w:vMerge/>
            <w:tcBorders>
              <w:bottom w:val="single" w:sz="4" w:space="0" w:color="000000"/>
            </w:tcBorders>
            <w:hideMark/>
          </w:tcPr>
          <w:p w14:paraId="6FB89B1A" w14:textId="77777777" w:rsidR="009B7C9C" w:rsidRPr="000B6367" w:rsidRDefault="009B7C9C" w:rsidP="000B6367">
            <w:pPr>
              <w:pStyle w:val="GOSTTablenorm"/>
              <w:rPr>
                <w:color w:val="000000" w:themeColor="text1"/>
                <w:sz w:val="24"/>
              </w:rPr>
            </w:pPr>
          </w:p>
        </w:tc>
        <w:tc>
          <w:tcPr>
            <w:tcW w:w="1601" w:type="pct"/>
            <w:tcBorders>
              <w:bottom w:val="single" w:sz="4" w:space="0" w:color="000000"/>
            </w:tcBorders>
            <w:shd w:val="clear" w:color="FFFFFF" w:fill="FFFFFF"/>
            <w:hideMark/>
          </w:tcPr>
          <w:p w14:paraId="18231B8D" w14:textId="77777777" w:rsidR="009B7C9C" w:rsidRPr="000B6367" w:rsidRDefault="009B7C9C" w:rsidP="000B6367">
            <w:pPr>
              <w:pStyle w:val="GOSTTablenorm"/>
              <w:rPr>
                <w:color w:val="000000" w:themeColor="text1"/>
                <w:sz w:val="24"/>
              </w:rPr>
            </w:pPr>
            <w:r w:rsidRPr="000B6367">
              <w:rPr>
                <w:color w:val="000000" w:themeColor="text1"/>
                <w:sz w:val="24"/>
              </w:rPr>
              <w:t>Закупка медпрепаратов</w:t>
            </w:r>
          </w:p>
        </w:tc>
        <w:tc>
          <w:tcPr>
            <w:tcW w:w="1767" w:type="pct"/>
            <w:tcBorders>
              <w:bottom w:val="single" w:sz="4" w:space="0" w:color="000000"/>
            </w:tcBorders>
            <w:shd w:val="clear" w:color="FFFFFF" w:fill="FFFFFF"/>
            <w:hideMark/>
          </w:tcPr>
          <w:p w14:paraId="15E4A14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лекарственных препаратов, применяемых в медицинских целях</w:t>
            </w:r>
          </w:p>
        </w:tc>
        <w:tc>
          <w:tcPr>
            <w:tcW w:w="585" w:type="pct"/>
            <w:tcBorders>
              <w:bottom w:val="single" w:sz="4" w:space="0" w:color="000000"/>
            </w:tcBorders>
            <w:shd w:val="clear" w:color="FFFFFF" w:fill="FFFFFF"/>
            <w:noWrap/>
            <w:hideMark/>
          </w:tcPr>
          <w:p w14:paraId="7F0CDFD6"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6FF9495F" w14:textId="77777777" w:rsidTr="00DD7030">
        <w:trPr>
          <w:trHeight w:val="340"/>
          <w:jc w:val="center"/>
        </w:trPr>
        <w:tc>
          <w:tcPr>
            <w:tcW w:w="611" w:type="pct"/>
            <w:tcBorders>
              <w:bottom w:val="single" w:sz="4" w:space="0" w:color="000000" w:themeColor="text1"/>
            </w:tcBorders>
            <w:shd w:val="clear" w:color="FFFFFF" w:fill="FFFFFF"/>
            <w:noWrap/>
            <w:hideMark/>
          </w:tcPr>
          <w:p w14:paraId="4A873FAF" w14:textId="77777777" w:rsidR="009B7C9C" w:rsidRPr="000B6367" w:rsidRDefault="009B7C9C" w:rsidP="000B6367">
            <w:pPr>
              <w:pStyle w:val="GOSTTablenorm"/>
              <w:rPr>
                <w:color w:val="000000" w:themeColor="text1"/>
                <w:sz w:val="24"/>
              </w:rPr>
            </w:pPr>
            <w:r w:rsidRPr="000B6367">
              <w:rPr>
                <w:color w:val="000000" w:themeColor="text1"/>
                <w:sz w:val="24"/>
              </w:rPr>
              <w:t>7.1.2</w:t>
            </w:r>
          </w:p>
        </w:tc>
        <w:tc>
          <w:tcPr>
            <w:tcW w:w="436" w:type="pct"/>
            <w:vMerge/>
            <w:tcBorders>
              <w:bottom w:val="single" w:sz="4" w:space="0" w:color="000000" w:themeColor="text1"/>
            </w:tcBorders>
            <w:hideMark/>
          </w:tcPr>
          <w:p w14:paraId="41A2ECE6" w14:textId="77777777" w:rsidR="009B7C9C" w:rsidRPr="000B6367" w:rsidRDefault="009B7C9C" w:rsidP="000B6367">
            <w:pPr>
              <w:pStyle w:val="GOSTTablenorm"/>
              <w:rPr>
                <w:color w:val="000000" w:themeColor="text1"/>
                <w:sz w:val="24"/>
              </w:rPr>
            </w:pPr>
          </w:p>
        </w:tc>
        <w:tc>
          <w:tcPr>
            <w:tcW w:w="1601" w:type="pct"/>
            <w:tcBorders>
              <w:bottom w:val="single" w:sz="4" w:space="0" w:color="000000" w:themeColor="text1"/>
            </w:tcBorders>
            <w:shd w:val="clear" w:color="FFFFFF" w:fill="FFFFFF"/>
            <w:hideMark/>
          </w:tcPr>
          <w:p w14:paraId="2267029B" w14:textId="77777777" w:rsidR="009B7C9C" w:rsidRPr="000B6367" w:rsidRDefault="009B7C9C" w:rsidP="000B6367">
            <w:pPr>
              <w:pStyle w:val="GOSTTablenorm"/>
              <w:rPr>
                <w:color w:val="000000" w:themeColor="text1"/>
                <w:sz w:val="24"/>
              </w:rPr>
            </w:pPr>
            <w:r w:rsidRPr="000B6367">
              <w:rPr>
                <w:color w:val="000000" w:themeColor="text1"/>
                <w:sz w:val="24"/>
              </w:rPr>
              <w:t>Закупка медматериалов</w:t>
            </w:r>
          </w:p>
        </w:tc>
        <w:tc>
          <w:tcPr>
            <w:tcW w:w="1767" w:type="pct"/>
            <w:tcBorders>
              <w:bottom w:val="single" w:sz="4" w:space="0" w:color="000000" w:themeColor="text1"/>
            </w:tcBorders>
            <w:shd w:val="clear" w:color="FFFFFF" w:fill="FFFFFF"/>
            <w:hideMark/>
          </w:tcPr>
          <w:p w14:paraId="64DBBFFC"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лекарственных материалов, применяемых в медицинских целях</w:t>
            </w:r>
          </w:p>
        </w:tc>
        <w:tc>
          <w:tcPr>
            <w:tcW w:w="585" w:type="pct"/>
            <w:tcBorders>
              <w:bottom w:val="single" w:sz="4" w:space="0" w:color="000000" w:themeColor="text1"/>
            </w:tcBorders>
            <w:shd w:val="clear" w:color="FFFFFF" w:fill="FFFFFF"/>
            <w:noWrap/>
            <w:hideMark/>
          </w:tcPr>
          <w:p w14:paraId="5D6111EB"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217B89C6" w14:textId="77777777" w:rsidTr="00DD7030">
        <w:trPr>
          <w:trHeight w:val="340"/>
          <w:jc w:val="center"/>
        </w:trPr>
        <w:tc>
          <w:tcPr>
            <w:tcW w:w="611" w:type="pct"/>
            <w:tcBorders>
              <w:top w:val="single" w:sz="4" w:space="0" w:color="000000" w:themeColor="text1"/>
            </w:tcBorders>
            <w:shd w:val="clear" w:color="FFFFFF" w:fill="FFFFFF"/>
            <w:noWrap/>
            <w:hideMark/>
          </w:tcPr>
          <w:p w14:paraId="4980BC05" w14:textId="77777777" w:rsidR="009B7C9C" w:rsidRPr="000B6367" w:rsidRDefault="009B7C9C" w:rsidP="000B6367">
            <w:pPr>
              <w:pStyle w:val="GOSTTablenorm"/>
              <w:rPr>
                <w:color w:val="000000" w:themeColor="text1"/>
                <w:sz w:val="24"/>
              </w:rPr>
            </w:pPr>
            <w:r w:rsidRPr="000B6367">
              <w:rPr>
                <w:color w:val="000000" w:themeColor="text1"/>
                <w:sz w:val="24"/>
              </w:rPr>
              <w:t>7.1.3</w:t>
            </w:r>
          </w:p>
        </w:tc>
        <w:tc>
          <w:tcPr>
            <w:tcW w:w="436" w:type="pct"/>
            <w:vMerge/>
            <w:tcBorders>
              <w:top w:val="single" w:sz="4" w:space="0" w:color="000000" w:themeColor="text1"/>
            </w:tcBorders>
            <w:hideMark/>
          </w:tcPr>
          <w:p w14:paraId="6AB9E50E" w14:textId="77777777" w:rsidR="009B7C9C" w:rsidRPr="000B6367" w:rsidRDefault="009B7C9C" w:rsidP="000B6367">
            <w:pPr>
              <w:pStyle w:val="GOSTTablenorm"/>
              <w:rPr>
                <w:color w:val="000000" w:themeColor="text1"/>
                <w:sz w:val="24"/>
              </w:rPr>
            </w:pPr>
          </w:p>
        </w:tc>
        <w:tc>
          <w:tcPr>
            <w:tcW w:w="1601" w:type="pct"/>
            <w:tcBorders>
              <w:top w:val="single" w:sz="4" w:space="0" w:color="000000" w:themeColor="text1"/>
            </w:tcBorders>
            <w:shd w:val="clear" w:color="FFFFFF" w:fill="FFFFFF"/>
            <w:hideMark/>
          </w:tcPr>
          <w:p w14:paraId="789530BC" w14:textId="77777777" w:rsidR="009B7C9C" w:rsidRPr="000B6367" w:rsidRDefault="009B7C9C" w:rsidP="000B6367">
            <w:pPr>
              <w:pStyle w:val="GOSTTablenorm"/>
              <w:rPr>
                <w:color w:val="000000" w:themeColor="text1"/>
                <w:sz w:val="24"/>
              </w:rPr>
            </w:pPr>
            <w:r w:rsidRPr="000B6367">
              <w:rPr>
                <w:color w:val="000000" w:themeColor="text1"/>
                <w:sz w:val="24"/>
              </w:rPr>
              <w:t>Закупка медоборудования</w:t>
            </w:r>
          </w:p>
        </w:tc>
        <w:tc>
          <w:tcPr>
            <w:tcW w:w="1767" w:type="pct"/>
            <w:tcBorders>
              <w:top w:val="single" w:sz="4" w:space="0" w:color="000000" w:themeColor="text1"/>
            </w:tcBorders>
            <w:shd w:val="clear" w:color="FFFFFF" w:fill="FFFFFF"/>
            <w:hideMark/>
          </w:tcPr>
          <w:p w14:paraId="0E7B96A8"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медицинского оборудования</w:t>
            </w:r>
          </w:p>
        </w:tc>
        <w:tc>
          <w:tcPr>
            <w:tcW w:w="585" w:type="pct"/>
            <w:tcBorders>
              <w:top w:val="single" w:sz="4" w:space="0" w:color="000000" w:themeColor="text1"/>
            </w:tcBorders>
            <w:shd w:val="clear" w:color="FFFFFF" w:fill="FFFFFF"/>
            <w:noWrap/>
            <w:hideMark/>
          </w:tcPr>
          <w:p w14:paraId="364F7656"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0B5C4383" w14:textId="77777777" w:rsidTr="00DD7030">
        <w:trPr>
          <w:trHeight w:val="340"/>
          <w:jc w:val="center"/>
        </w:trPr>
        <w:tc>
          <w:tcPr>
            <w:tcW w:w="611" w:type="pct"/>
            <w:shd w:val="clear" w:color="FFFFFF" w:fill="FFFFFF"/>
            <w:noWrap/>
            <w:hideMark/>
          </w:tcPr>
          <w:p w14:paraId="1B61442D" w14:textId="77777777" w:rsidR="009B7C9C" w:rsidRPr="000B6367" w:rsidRDefault="009B7C9C" w:rsidP="000B6367">
            <w:pPr>
              <w:pStyle w:val="GOSTTablenorm"/>
              <w:rPr>
                <w:color w:val="000000" w:themeColor="text1"/>
                <w:sz w:val="24"/>
              </w:rPr>
            </w:pPr>
            <w:r w:rsidRPr="000B6367">
              <w:rPr>
                <w:color w:val="000000" w:themeColor="text1"/>
                <w:sz w:val="24"/>
              </w:rPr>
              <w:t>7.1.4</w:t>
            </w:r>
          </w:p>
        </w:tc>
        <w:tc>
          <w:tcPr>
            <w:tcW w:w="436" w:type="pct"/>
            <w:vMerge/>
            <w:hideMark/>
          </w:tcPr>
          <w:p w14:paraId="7D81449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3324C2B" w14:textId="77777777" w:rsidR="009B7C9C" w:rsidRPr="000B6367" w:rsidRDefault="009B7C9C" w:rsidP="000B6367">
            <w:pPr>
              <w:pStyle w:val="GOSTTablenorm"/>
              <w:rPr>
                <w:color w:val="000000" w:themeColor="text1"/>
                <w:sz w:val="24"/>
              </w:rPr>
            </w:pPr>
            <w:r w:rsidRPr="000B6367">
              <w:rPr>
                <w:color w:val="000000" w:themeColor="text1"/>
                <w:sz w:val="24"/>
              </w:rPr>
              <w:t>Закупка продуктов питания</w:t>
            </w:r>
          </w:p>
        </w:tc>
        <w:tc>
          <w:tcPr>
            <w:tcW w:w="1767" w:type="pct"/>
            <w:shd w:val="clear" w:color="FFFFFF" w:fill="FFFFFF"/>
            <w:hideMark/>
          </w:tcPr>
          <w:p w14:paraId="1BA107AF"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продуктов питания</w:t>
            </w:r>
          </w:p>
        </w:tc>
        <w:tc>
          <w:tcPr>
            <w:tcW w:w="585" w:type="pct"/>
            <w:shd w:val="clear" w:color="FFFFFF" w:fill="FFFFFF"/>
            <w:noWrap/>
            <w:hideMark/>
          </w:tcPr>
          <w:p w14:paraId="0BB073EF"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42E432E8" w14:textId="77777777" w:rsidTr="00DD7030">
        <w:trPr>
          <w:trHeight w:val="340"/>
          <w:jc w:val="center"/>
        </w:trPr>
        <w:tc>
          <w:tcPr>
            <w:tcW w:w="611" w:type="pct"/>
            <w:shd w:val="clear" w:color="FFFFFF" w:fill="FFFFFF"/>
            <w:noWrap/>
            <w:hideMark/>
          </w:tcPr>
          <w:p w14:paraId="6D96A818" w14:textId="77777777" w:rsidR="009B7C9C" w:rsidRPr="000B6367" w:rsidRDefault="009B7C9C" w:rsidP="000B6367">
            <w:pPr>
              <w:pStyle w:val="GOSTTablenorm"/>
              <w:rPr>
                <w:color w:val="000000" w:themeColor="text1"/>
                <w:sz w:val="24"/>
              </w:rPr>
            </w:pPr>
            <w:r w:rsidRPr="000B6367">
              <w:rPr>
                <w:color w:val="000000" w:themeColor="text1"/>
                <w:sz w:val="24"/>
              </w:rPr>
              <w:t>7.1.5</w:t>
            </w:r>
          </w:p>
        </w:tc>
        <w:tc>
          <w:tcPr>
            <w:tcW w:w="436" w:type="pct"/>
            <w:vMerge/>
            <w:hideMark/>
          </w:tcPr>
          <w:p w14:paraId="47BB80B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F454716" w14:textId="77777777" w:rsidR="009B7C9C" w:rsidRPr="000B6367" w:rsidRDefault="009B7C9C" w:rsidP="000B6367">
            <w:pPr>
              <w:pStyle w:val="GOSTTablenorm"/>
              <w:rPr>
                <w:color w:val="000000" w:themeColor="text1"/>
                <w:sz w:val="24"/>
              </w:rPr>
            </w:pPr>
            <w:r w:rsidRPr="000B6367">
              <w:rPr>
                <w:color w:val="000000" w:themeColor="text1"/>
                <w:sz w:val="24"/>
              </w:rPr>
              <w:t>Закупка ГСМ</w:t>
            </w:r>
          </w:p>
        </w:tc>
        <w:tc>
          <w:tcPr>
            <w:tcW w:w="1767" w:type="pct"/>
            <w:shd w:val="clear" w:color="FFFFFF" w:fill="FFFFFF"/>
            <w:hideMark/>
          </w:tcPr>
          <w:p w14:paraId="1FC5250F"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горюче-смазочных материалов</w:t>
            </w:r>
          </w:p>
        </w:tc>
        <w:tc>
          <w:tcPr>
            <w:tcW w:w="585" w:type="pct"/>
            <w:shd w:val="clear" w:color="FFFFFF" w:fill="FFFFFF"/>
            <w:noWrap/>
            <w:hideMark/>
          </w:tcPr>
          <w:p w14:paraId="692B72E9" w14:textId="77777777" w:rsidR="009B7C9C" w:rsidRPr="000B6367" w:rsidRDefault="009B7C9C" w:rsidP="000B6367">
            <w:pPr>
              <w:pStyle w:val="GOSTTablenorm"/>
              <w:rPr>
                <w:color w:val="000000" w:themeColor="text1"/>
                <w:sz w:val="24"/>
              </w:rPr>
            </w:pPr>
            <w:r w:rsidRPr="000B6367">
              <w:rPr>
                <w:color w:val="000000" w:themeColor="text1"/>
                <w:sz w:val="24"/>
              </w:rPr>
              <w:t>11</w:t>
            </w:r>
          </w:p>
        </w:tc>
      </w:tr>
      <w:tr w:rsidR="009B7C9C" w:rsidRPr="00234F29" w14:paraId="6E149B77" w14:textId="77777777" w:rsidTr="00DD7030">
        <w:trPr>
          <w:trHeight w:val="340"/>
          <w:jc w:val="center"/>
        </w:trPr>
        <w:tc>
          <w:tcPr>
            <w:tcW w:w="611" w:type="pct"/>
            <w:shd w:val="clear" w:color="FFFFFF" w:fill="FFFFFF"/>
            <w:noWrap/>
            <w:hideMark/>
          </w:tcPr>
          <w:p w14:paraId="4781B517" w14:textId="77777777" w:rsidR="009B7C9C" w:rsidRPr="000B6367" w:rsidRDefault="009B7C9C" w:rsidP="000B6367">
            <w:pPr>
              <w:pStyle w:val="GOSTTablenorm"/>
              <w:rPr>
                <w:color w:val="000000" w:themeColor="text1"/>
                <w:sz w:val="24"/>
              </w:rPr>
            </w:pPr>
            <w:r w:rsidRPr="000B6367">
              <w:rPr>
                <w:color w:val="000000" w:themeColor="text1"/>
                <w:sz w:val="24"/>
              </w:rPr>
              <w:t>7.1.6</w:t>
            </w:r>
          </w:p>
        </w:tc>
        <w:tc>
          <w:tcPr>
            <w:tcW w:w="436" w:type="pct"/>
            <w:vMerge/>
            <w:hideMark/>
          </w:tcPr>
          <w:p w14:paraId="560CFFC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BBD7FFC" w14:textId="77777777" w:rsidR="009B7C9C" w:rsidRPr="000B6367" w:rsidRDefault="009B7C9C" w:rsidP="000B6367">
            <w:pPr>
              <w:pStyle w:val="GOSTTablenorm"/>
              <w:rPr>
                <w:color w:val="000000" w:themeColor="text1"/>
                <w:sz w:val="24"/>
              </w:rPr>
            </w:pPr>
            <w:r w:rsidRPr="000B6367">
              <w:rPr>
                <w:color w:val="000000" w:themeColor="text1"/>
                <w:sz w:val="24"/>
              </w:rPr>
              <w:t>Закупка строительных материалов</w:t>
            </w:r>
          </w:p>
        </w:tc>
        <w:tc>
          <w:tcPr>
            <w:tcW w:w="1767" w:type="pct"/>
            <w:shd w:val="clear" w:color="FFFFFF" w:fill="FFFFFF"/>
            <w:hideMark/>
          </w:tcPr>
          <w:p w14:paraId="3FE3C8B4"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строительных материалов</w:t>
            </w:r>
          </w:p>
        </w:tc>
        <w:tc>
          <w:tcPr>
            <w:tcW w:w="585" w:type="pct"/>
            <w:shd w:val="clear" w:color="FFFFFF" w:fill="FFFFFF"/>
            <w:noWrap/>
            <w:hideMark/>
          </w:tcPr>
          <w:p w14:paraId="20977949"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3CEDC59D" w14:textId="77777777" w:rsidTr="00DD7030">
        <w:trPr>
          <w:trHeight w:val="340"/>
          <w:jc w:val="center"/>
        </w:trPr>
        <w:tc>
          <w:tcPr>
            <w:tcW w:w="611" w:type="pct"/>
            <w:shd w:val="clear" w:color="FFFFFF" w:fill="FFFFFF"/>
            <w:noWrap/>
            <w:hideMark/>
          </w:tcPr>
          <w:p w14:paraId="279D1C0B" w14:textId="77777777" w:rsidR="009B7C9C" w:rsidRPr="000B6367" w:rsidRDefault="009B7C9C" w:rsidP="000B6367">
            <w:pPr>
              <w:pStyle w:val="GOSTTablenorm"/>
              <w:rPr>
                <w:color w:val="000000" w:themeColor="text1"/>
                <w:sz w:val="24"/>
              </w:rPr>
            </w:pPr>
            <w:r w:rsidRPr="000B6367">
              <w:rPr>
                <w:color w:val="000000" w:themeColor="text1"/>
                <w:sz w:val="24"/>
              </w:rPr>
              <w:t>7.1.7</w:t>
            </w:r>
          </w:p>
        </w:tc>
        <w:tc>
          <w:tcPr>
            <w:tcW w:w="436" w:type="pct"/>
            <w:vMerge/>
            <w:hideMark/>
          </w:tcPr>
          <w:p w14:paraId="5149968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F21A725" w14:textId="77777777" w:rsidR="009B7C9C" w:rsidRPr="000B6367" w:rsidRDefault="009B7C9C" w:rsidP="000B6367">
            <w:pPr>
              <w:pStyle w:val="GOSTTablenorm"/>
              <w:rPr>
                <w:color w:val="000000" w:themeColor="text1"/>
                <w:sz w:val="24"/>
              </w:rPr>
            </w:pPr>
            <w:r w:rsidRPr="000B6367">
              <w:rPr>
                <w:color w:val="000000" w:themeColor="text1"/>
                <w:sz w:val="24"/>
              </w:rPr>
              <w:t>Закупка мягкого инвентаря</w:t>
            </w:r>
          </w:p>
        </w:tc>
        <w:tc>
          <w:tcPr>
            <w:tcW w:w="1767" w:type="pct"/>
            <w:shd w:val="clear" w:color="FFFFFF" w:fill="FFFFFF"/>
            <w:hideMark/>
          </w:tcPr>
          <w:p w14:paraId="1915FCF4"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(изготовления) мягкого инвентаря</w:t>
            </w:r>
          </w:p>
        </w:tc>
        <w:tc>
          <w:tcPr>
            <w:tcW w:w="585" w:type="pct"/>
            <w:shd w:val="clear" w:color="FFFFFF" w:fill="FFFFFF"/>
            <w:noWrap/>
            <w:hideMark/>
          </w:tcPr>
          <w:p w14:paraId="7B95CD31"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6E766CC5" w14:textId="77777777" w:rsidTr="00DD7030">
        <w:trPr>
          <w:trHeight w:val="340"/>
          <w:jc w:val="center"/>
        </w:trPr>
        <w:tc>
          <w:tcPr>
            <w:tcW w:w="611" w:type="pct"/>
            <w:shd w:val="clear" w:color="FFFFFF" w:fill="FFFFFF"/>
            <w:noWrap/>
            <w:hideMark/>
          </w:tcPr>
          <w:p w14:paraId="08C2F8C5" w14:textId="77777777" w:rsidR="009B7C9C" w:rsidRPr="000B6367" w:rsidRDefault="009B7C9C" w:rsidP="000B6367">
            <w:pPr>
              <w:pStyle w:val="GOSTTablenorm"/>
              <w:rPr>
                <w:color w:val="000000" w:themeColor="text1"/>
                <w:sz w:val="24"/>
              </w:rPr>
            </w:pPr>
            <w:r w:rsidRPr="000B6367">
              <w:rPr>
                <w:color w:val="000000" w:themeColor="text1"/>
                <w:sz w:val="24"/>
              </w:rPr>
              <w:t>7.1.8</w:t>
            </w:r>
          </w:p>
        </w:tc>
        <w:tc>
          <w:tcPr>
            <w:tcW w:w="436" w:type="pct"/>
            <w:vMerge/>
            <w:hideMark/>
          </w:tcPr>
          <w:p w14:paraId="3ACE642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AE4E3B1"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w:t>
            </w:r>
            <w:proofErr w:type="gramStart"/>
            <w:r w:rsidRPr="000B6367">
              <w:rPr>
                <w:color w:val="000000" w:themeColor="text1"/>
                <w:sz w:val="24"/>
              </w:rPr>
              <w:t>сценич.-</w:t>
            </w:r>
            <w:proofErr w:type="gramEnd"/>
            <w:r w:rsidRPr="000B6367">
              <w:rPr>
                <w:color w:val="000000" w:themeColor="text1"/>
                <w:sz w:val="24"/>
              </w:rPr>
              <w:t>постанов.средств</w:t>
            </w:r>
          </w:p>
        </w:tc>
        <w:tc>
          <w:tcPr>
            <w:tcW w:w="1767" w:type="pct"/>
            <w:shd w:val="clear" w:color="FFFFFF" w:fill="FFFFFF"/>
            <w:hideMark/>
          </w:tcPr>
          <w:p w14:paraId="59FFC7A1"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сценически-постановочных средств</w:t>
            </w:r>
          </w:p>
        </w:tc>
        <w:tc>
          <w:tcPr>
            <w:tcW w:w="585" w:type="pct"/>
            <w:shd w:val="clear" w:color="FFFFFF" w:fill="FFFFFF"/>
            <w:noWrap/>
            <w:hideMark/>
          </w:tcPr>
          <w:p w14:paraId="449A4C85" w14:textId="77777777" w:rsidR="009B7C9C" w:rsidRPr="000B6367" w:rsidRDefault="009B7C9C" w:rsidP="000B6367">
            <w:pPr>
              <w:pStyle w:val="GOSTTablenorm"/>
              <w:rPr>
                <w:color w:val="000000" w:themeColor="text1"/>
                <w:sz w:val="24"/>
              </w:rPr>
            </w:pPr>
            <w:r w:rsidRPr="000B6367">
              <w:rPr>
                <w:color w:val="000000" w:themeColor="text1"/>
                <w:sz w:val="24"/>
              </w:rPr>
              <w:t>32</w:t>
            </w:r>
          </w:p>
        </w:tc>
      </w:tr>
      <w:tr w:rsidR="009B7C9C" w:rsidRPr="00234F29" w14:paraId="607E7948" w14:textId="77777777" w:rsidTr="00DD7030">
        <w:trPr>
          <w:trHeight w:val="340"/>
          <w:jc w:val="center"/>
        </w:trPr>
        <w:tc>
          <w:tcPr>
            <w:tcW w:w="611" w:type="pct"/>
            <w:shd w:val="clear" w:color="FFFFFF" w:fill="FFFFFF"/>
            <w:noWrap/>
            <w:hideMark/>
          </w:tcPr>
          <w:p w14:paraId="5037B55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7.1.9</w:t>
            </w:r>
          </w:p>
        </w:tc>
        <w:tc>
          <w:tcPr>
            <w:tcW w:w="436" w:type="pct"/>
            <w:vMerge/>
            <w:hideMark/>
          </w:tcPr>
          <w:p w14:paraId="043449C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4FF5791" w14:textId="77777777" w:rsidR="009B7C9C" w:rsidRPr="000B6367" w:rsidRDefault="009B7C9C" w:rsidP="000B6367">
            <w:pPr>
              <w:pStyle w:val="GOSTTablenorm"/>
              <w:rPr>
                <w:color w:val="000000" w:themeColor="text1"/>
                <w:sz w:val="24"/>
              </w:rPr>
            </w:pPr>
            <w:r w:rsidRPr="000B6367">
              <w:rPr>
                <w:color w:val="000000" w:themeColor="text1"/>
                <w:sz w:val="24"/>
              </w:rPr>
              <w:t>Закупка канц.товаров</w:t>
            </w:r>
          </w:p>
        </w:tc>
        <w:tc>
          <w:tcPr>
            <w:tcW w:w="1767" w:type="pct"/>
            <w:shd w:val="clear" w:color="FFFFFF" w:fill="FFFFFF"/>
            <w:hideMark/>
          </w:tcPr>
          <w:p w14:paraId="32CF54A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канцелярских принадлежностей</w:t>
            </w:r>
          </w:p>
        </w:tc>
        <w:tc>
          <w:tcPr>
            <w:tcW w:w="585" w:type="pct"/>
            <w:shd w:val="clear" w:color="FFFFFF" w:fill="FFFFFF"/>
            <w:noWrap/>
            <w:hideMark/>
          </w:tcPr>
          <w:p w14:paraId="56F06C7A" w14:textId="77777777" w:rsidR="009B7C9C" w:rsidRPr="000B6367" w:rsidRDefault="009B7C9C" w:rsidP="000B6367">
            <w:pPr>
              <w:pStyle w:val="GOSTTablenorm"/>
              <w:rPr>
                <w:color w:val="000000" w:themeColor="text1"/>
                <w:sz w:val="24"/>
              </w:rPr>
            </w:pPr>
            <w:r w:rsidRPr="000B6367">
              <w:rPr>
                <w:color w:val="000000" w:themeColor="text1"/>
                <w:sz w:val="24"/>
              </w:rPr>
              <w:t>20</w:t>
            </w:r>
          </w:p>
        </w:tc>
      </w:tr>
      <w:tr w:rsidR="009B7C9C" w:rsidRPr="00234F29" w14:paraId="6A9C925D" w14:textId="77777777" w:rsidTr="00DD7030">
        <w:trPr>
          <w:trHeight w:val="340"/>
          <w:jc w:val="center"/>
        </w:trPr>
        <w:tc>
          <w:tcPr>
            <w:tcW w:w="611" w:type="pct"/>
            <w:shd w:val="clear" w:color="FFFFFF" w:fill="FFFFFF"/>
            <w:noWrap/>
            <w:hideMark/>
          </w:tcPr>
          <w:p w14:paraId="6EFFADBF" w14:textId="77777777" w:rsidR="009B7C9C" w:rsidRPr="000B6367" w:rsidRDefault="009B7C9C" w:rsidP="000B6367">
            <w:pPr>
              <w:pStyle w:val="GOSTTablenorm"/>
              <w:rPr>
                <w:color w:val="000000" w:themeColor="text1"/>
                <w:sz w:val="24"/>
              </w:rPr>
            </w:pPr>
            <w:r w:rsidRPr="000B6367">
              <w:rPr>
                <w:color w:val="000000" w:themeColor="text1"/>
                <w:sz w:val="24"/>
              </w:rPr>
              <w:t>7.1.10</w:t>
            </w:r>
          </w:p>
        </w:tc>
        <w:tc>
          <w:tcPr>
            <w:tcW w:w="436" w:type="pct"/>
            <w:vMerge/>
            <w:hideMark/>
          </w:tcPr>
          <w:p w14:paraId="61B97C7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3E983E1" w14:textId="77777777" w:rsidR="009B7C9C" w:rsidRPr="000B6367" w:rsidRDefault="009B7C9C" w:rsidP="000B6367">
            <w:pPr>
              <w:pStyle w:val="GOSTTablenorm"/>
              <w:rPr>
                <w:color w:val="000000" w:themeColor="text1"/>
                <w:sz w:val="24"/>
              </w:rPr>
            </w:pPr>
            <w:r w:rsidRPr="000B6367">
              <w:rPr>
                <w:color w:val="000000" w:themeColor="text1"/>
                <w:sz w:val="24"/>
              </w:rPr>
              <w:t>Закупка книжной продукции</w:t>
            </w:r>
          </w:p>
        </w:tc>
        <w:tc>
          <w:tcPr>
            <w:tcW w:w="1767" w:type="pct"/>
            <w:shd w:val="clear" w:color="FFFFFF" w:fill="FFFFFF"/>
            <w:hideMark/>
          </w:tcPr>
          <w:p w14:paraId="5075189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книжной продукции</w:t>
            </w:r>
          </w:p>
        </w:tc>
        <w:tc>
          <w:tcPr>
            <w:tcW w:w="585" w:type="pct"/>
            <w:shd w:val="clear" w:color="FFFFFF" w:fill="FFFFFF"/>
            <w:noWrap/>
            <w:hideMark/>
          </w:tcPr>
          <w:p w14:paraId="373E42FC"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241EF691" w14:textId="77777777" w:rsidTr="00DD7030">
        <w:trPr>
          <w:trHeight w:val="340"/>
          <w:jc w:val="center"/>
        </w:trPr>
        <w:tc>
          <w:tcPr>
            <w:tcW w:w="611" w:type="pct"/>
            <w:shd w:val="clear" w:color="FFFFFF" w:fill="FFFFFF"/>
            <w:noWrap/>
            <w:hideMark/>
          </w:tcPr>
          <w:p w14:paraId="13A7EB4E" w14:textId="77777777" w:rsidR="009B7C9C" w:rsidRPr="000B6367" w:rsidRDefault="009B7C9C" w:rsidP="000B6367">
            <w:pPr>
              <w:pStyle w:val="GOSTTablenorm"/>
              <w:rPr>
                <w:color w:val="000000" w:themeColor="text1"/>
                <w:sz w:val="24"/>
              </w:rPr>
            </w:pPr>
            <w:r w:rsidRPr="000B6367">
              <w:rPr>
                <w:color w:val="000000" w:themeColor="text1"/>
                <w:sz w:val="24"/>
              </w:rPr>
              <w:t>7.1.11</w:t>
            </w:r>
          </w:p>
        </w:tc>
        <w:tc>
          <w:tcPr>
            <w:tcW w:w="436" w:type="pct"/>
            <w:vMerge/>
            <w:hideMark/>
          </w:tcPr>
          <w:p w14:paraId="2BFAC9E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F218AF3" w14:textId="77777777" w:rsidR="009B7C9C" w:rsidRPr="000B6367" w:rsidRDefault="009B7C9C" w:rsidP="000B6367">
            <w:pPr>
              <w:pStyle w:val="GOSTTablenorm"/>
              <w:rPr>
                <w:color w:val="000000" w:themeColor="text1"/>
                <w:sz w:val="24"/>
              </w:rPr>
            </w:pPr>
            <w:r w:rsidRPr="000B6367">
              <w:rPr>
                <w:color w:val="000000" w:themeColor="text1"/>
                <w:sz w:val="24"/>
              </w:rPr>
              <w:t>Закупка печатной(бланочной)продукции</w:t>
            </w:r>
          </w:p>
        </w:tc>
        <w:tc>
          <w:tcPr>
            <w:tcW w:w="1767" w:type="pct"/>
            <w:shd w:val="clear" w:color="FFFFFF" w:fill="FFFFFF"/>
            <w:hideMark/>
          </w:tcPr>
          <w:p w14:paraId="54DC5DCC"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печатной (бланочной) продукции</w:t>
            </w:r>
          </w:p>
        </w:tc>
        <w:tc>
          <w:tcPr>
            <w:tcW w:w="585" w:type="pct"/>
            <w:shd w:val="clear" w:color="FFFFFF" w:fill="FFFFFF"/>
            <w:noWrap/>
            <w:hideMark/>
          </w:tcPr>
          <w:p w14:paraId="25074CED"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54F6A9BB" w14:textId="77777777" w:rsidTr="00DD7030">
        <w:trPr>
          <w:trHeight w:val="340"/>
          <w:jc w:val="center"/>
        </w:trPr>
        <w:tc>
          <w:tcPr>
            <w:tcW w:w="611" w:type="pct"/>
            <w:shd w:val="clear" w:color="FFFFFF" w:fill="FFFFFF"/>
            <w:noWrap/>
            <w:hideMark/>
          </w:tcPr>
          <w:p w14:paraId="52E5E3AE" w14:textId="77777777" w:rsidR="009B7C9C" w:rsidRPr="000B6367" w:rsidRDefault="009B7C9C" w:rsidP="000B6367">
            <w:pPr>
              <w:pStyle w:val="GOSTTablenorm"/>
              <w:rPr>
                <w:color w:val="000000" w:themeColor="text1"/>
                <w:sz w:val="24"/>
              </w:rPr>
            </w:pPr>
            <w:r w:rsidRPr="000B6367">
              <w:rPr>
                <w:color w:val="000000" w:themeColor="text1"/>
                <w:sz w:val="24"/>
              </w:rPr>
              <w:t>7.1.12</w:t>
            </w:r>
          </w:p>
        </w:tc>
        <w:tc>
          <w:tcPr>
            <w:tcW w:w="436" w:type="pct"/>
            <w:vMerge/>
            <w:hideMark/>
          </w:tcPr>
          <w:p w14:paraId="585C5D3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A718429" w14:textId="77777777" w:rsidR="009B7C9C" w:rsidRPr="000B6367" w:rsidRDefault="009B7C9C" w:rsidP="000B6367">
            <w:pPr>
              <w:pStyle w:val="GOSTTablenorm"/>
              <w:rPr>
                <w:color w:val="000000" w:themeColor="text1"/>
                <w:sz w:val="24"/>
              </w:rPr>
            </w:pPr>
            <w:r w:rsidRPr="000B6367">
              <w:rPr>
                <w:color w:val="000000" w:themeColor="text1"/>
                <w:sz w:val="24"/>
              </w:rPr>
              <w:t>Закупка питьевой(бут</w:t>
            </w:r>
            <w:proofErr w:type="gramStart"/>
            <w:r w:rsidRPr="000B6367">
              <w:rPr>
                <w:color w:val="000000" w:themeColor="text1"/>
                <w:sz w:val="24"/>
              </w:rPr>
              <w:t>.)воды</w:t>
            </w:r>
            <w:proofErr w:type="gramEnd"/>
          </w:p>
        </w:tc>
        <w:tc>
          <w:tcPr>
            <w:tcW w:w="1767" w:type="pct"/>
            <w:shd w:val="clear" w:color="FFFFFF" w:fill="FFFFFF"/>
            <w:hideMark/>
          </w:tcPr>
          <w:p w14:paraId="1FE81008"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питьевой (бутилированой) воды</w:t>
            </w:r>
          </w:p>
        </w:tc>
        <w:tc>
          <w:tcPr>
            <w:tcW w:w="585" w:type="pct"/>
            <w:shd w:val="clear" w:color="FFFFFF" w:fill="FFFFFF"/>
            <w:noWrap/>
            <w:hideMark/>
          </w:tcPr>
          <w:p w14:paraId="24BBD567"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7F3E717F" w14:textId="77777777" w:rsidTr="00DD7030">
        <w:trPr>
          <w:trHeight w:val="340"/>
          <w:jc w:val="center"/>
        </w:trPr>
        <w:tc>
          <w:tcPr>
            <w:tcW w:w="611" w:type="pct"/>
            <w:shd w:val="clear" w:color="FFFFFF" w:fill="FFFFFF"/>
            <w:noWrap/>
            <w:hideMark/>
          </w:tcPr>
          <w:p w14:paraId="15DA588E" w14:textId="77777777" w:rsidR="009B7C9C" w:rsidRPr="000B6367" w:rsidRDefault="009B7C9C" w:rsidP="000B6367">
            <w:pPr>
              <w:pStyle w:val="GOSTTablenorm"/>
              <w:rPr>
                <w:color w:val="000000" w:themeColor="text1"/>
                <w:sz w:val="24"/>
              </w:rPr>
            </w:pPr>
            <w:r w:rsidRPr="000B6367">
              <w:rPr>
                <w:color w:val="000000" w:themeColor="text1"/>
                <w:sz w:val="24"/>
              </w:rPr>
              <w:t>7.1.13</w:t>
            </w:r>
          </w:p>
        </w:tc>
        <w:tc>
          <w:tcPr>
            <w:tcW w:w="436" w:type="pct"/>
            <w:vMerge/>
            <w:hideMark/>
          </w:tcPr>
          <w:p w14:paraId="74840F7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951ED79" w14:textId="77777777" w:rsidR="009B7C9C" w:rsidRPr="000B6367" w:rsidRDefault="009B7C9C" w:rsidP="000B6367">
            <w:pPr>
              <w:pStyle w:val="GOSTTablenorm"/>
              <w:rPr>
                <w:color w:val="000000" w:themeColor="text1"/>
                <w:sz w:val="24"/>
              </w:rPr>
            </w:pPr>
            <w:r w:rsidRPr="000B6367">
              <w:rPr>
                <w:color w:val="000000" w:themeColor="text1"/>
                <w:sz w:val="24"/>
              </w:rPr>
              <w:t>Закупка производственного(</w:t>
            </w:r>
            <w:proofErr w:type="gramStart"/>
            <w:r w:rsidRPr="000B6367">
              <w:rPr>
                <w:color w:val="000000" w:themeColor="text1"/>
                <w:sz w:val="24"/>
              </w:rPr>
              <w:t>хоз.)инвентаря</w:t>
            </w:r>
            <w:proofErr w:type="gramEnd"/>
          </w:p>
        </w:tc>
        <w:tc>
          <w:tcPr>
            <w:tcW w:w="1767" w:type="pct"/>
            <w:shd w:val="clear" w:color="FFFFFF" w:fill="FFFFFF"/>
            <w:hideMark/>
          </w:tcPr>
          <w:p w14:paraId="270FF913"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производственного и хозяйственного инвентаря</w:t>
            </w:r>
          </w:p>
        </w:tc>
        <w:tc>
          <w:tcPr>
            <w:tcW w:w="585" w:type="pct"/>
            <w:shd w:val="clear" w:color="FFFFFF" w:fill="FFFFFF"/>
            <w:noWrap/>
            <w:hideMark/>
          </w:tcPr>
          <w:p w14:paraId="2AD317A2"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495BD786" w14:textId="77777777" w:rsidTr="00DD7030">
        <w:trPr>
          <w:trHeight w:val="340"/>
          <w:jc w:val="center"/>
        </w:trPr>
        <w:tc>
          <w:tcPr>
            <w:tcW w:w="611" w:type="pct"/>
            <w:shd w:val="clear" w:color="FFFFFF" w:fill="FFFFFF"/>
            <w:noWrap/>
            <w:hideMark/>
          </w:tcPr>
          <w:p w14:paraId="19951890" w14:textId="77777777" w:rsidR="009B7C9C" w:rsidRPr="000B6367" w:rsidRDefault="009B7C9C" w:rsidP="000B6367">
            <w:pPr>
              <w:pStyle w:val="GOSTTablenorm"/>
              <w:rPr>
                <w:color w:val="000000" w:themeColor="text1"/>
                <w:sz w:val="24"/>
              </w:rPr>
            </w:pPr>
            <w:r w:rsidRPr="000B6367">
              <w:rPr>
                <w:color w:val="000000" w:themeColor="text1"/>
                <w:sz w:val="24"/>
              </w:rPr>
              <w:t>7.1.14</w:t>
            </w:r>
          </w:p>
        </w:tc>
        <w:tc>
          <w:tcPr>
            <w:tcW w:w="436" w:type="pct"/>
            <w:vMerge/>
            <w:hideMark/>
          </w:tcPr>
          <w:p w14:paraId="07DC16B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160527C" w14:textId="77777777" w:rsidR="009B7C9C" w:rsidRPr="000B6367" w:rsidRDefault="009B7C9C" w:rsidP="000B6367">
            <w:pPr>
              <w:pStyle w:val="GOSTTablenorm"/>
              <w:rPr>
                <w:color w:val="000000" w:themeColor="text1"/>
                <w:sz w:val="24"/>
              </w:rPr>
            </w:pPr>
            <w:r w:rsidRPr="000B6367">
              <w:rPr>
                <w:color w:val="000000" w:themeColor="text1"/>
                <w:sz w:val="24"/>
              </w:rPr>
              <w:t>Закупка запасных частей</w:t>
            </w:r>
          </w:p>
        </w:tc>
        <w:tc>
          <w:tcPr>
            <w:tcW w:w="1767" w:type="pct"/>
            <w:shd w:val="clear" w:color="FFFFFF" w:fill="FFFFFF"/>
            <w:hideMark/>
          </w:tcPr>
          <w:p w14:paraId="07491706"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запасных частей, предназначенных для ремонта автомобиля</w:t>
            </w:r>
          </w:p>
        </w:tc>
        <w:tc>
          <w:tcPr>
            <w:tcW w:w="585" w:type="pct"/>
            <w:shd w:val="clear" w:color="FFFFFF" w:fill="FFFFFF"/>
            <w:noWrap/>
            <w:hideMark/>
          </w:tcPr>
          <w:p w14:paraId="1A04E898"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0AFC5692" w14:textId="77777777" w:rsidTr="00DD7030">
        <w:trPr>
          <w:trHeight w:val="340"/>
          <w:jc w:val="center"/>
        </w:trPr>
        <w:tc>
          <w:tcPr>
            <w:tcW w:w="611" w:type="pct"/>
            <w:shd w:val="clear" w:color="FFFFFF" w:fill="FFFFFF"/>
            <w:noWrap/>
            <w:hideMark/>
          </w:tcPr>
          <w:p w14:paraId="63681462" w14:textId="77777777" w:rsidR="009B7C9C" w:rsidRPr="000B6367" w:rsidRDefault="009B7C9C" w:rsidP="000B6367">
            <w:pPr>
              <w:pStyle w:val="GOSTTablenorm"/>
              <w:rPr>
                <w:color w:val="000000" w:themeColor="text1"/>
                <w:sz w:val="24"/>
              </w:rPr>
            </w:pPr>
            <w:r w:rsidRPr="000B6367">
              <w:rPr>
                <w:color w:val="000000" w:themeColor="text1"/>
                <w:sz w:val="24"/>
              </w:rPr>
              <w:t>7.1.15</w:t>
            </w:r>
          </w:p>
        </w:tc>
        <w:tc>
          <w:tcPr>
            <w:tcW w:w="436" w:type="pct"/>
            <w:vMerge/>
            <w:hideMark/>
          </w:tcPr>
          <w:p w14:paraId="2AE2D23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AA83172" w14:textId="77777777" w:rsidR="009B7C9C" w:rsidRPr="000B6367" w:rsidRDefault="009B7C9C" w:rsidP="000B6367">
            <w:pPr>
              <w:pStyle w:val="GOSTTablenorm"/>
              <w:rPr>
                <w:color w:val="000000" w:themeColor="text1"/>
                <w:sz w:val="24"/>
              </w:rPr>
            </w:pPr>
            <w:r w:rsidRPr="000B6367">
              <w:rPr>
                <w:color w:val="000000" w:themeColor="text1"/>
                <w:sz w:val="24"/>
              </w:rPr>
              <w:t>Закупка инструментов</w:t>
            </w:r>
          </w:p>
        </w:tc>
        <w:tc>
          <w:tcPr>
            <w:tcW w:w="1767" w:type="pct"/>
            <w:shd w:val="clear" w:color="FFFFFF" w:fill="FFFFFF"/>
            <w:hideMark/>
          </w:tcPr>
          <w:p w14:paraId="017DC09A"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инструментов (набора инструментов)</w:t>
            </w:r>
          </w:p>
        </w:tc>
        <w:tc>
          <w:tcPr>
            <w:tcW w:w="585" w:type="pct"/>
            <w:shd w:val="clear" w:color="FFFFFF" w:fill="FFFFFF"/>
            <w:noWrap/>
            <w:hideMark/>
          </w:tcPr>
          <w:p w14:paraId="505293C9" w14:textId="77777777" w:rsidR="009B7C9C" w:rsidRPr="000B6367" w:rsidRDefault="009B7C9C" w:rsidP="000B6367">
            <w:pPr>
              <w:pStyle w:val="GOSTTablenorm"/>
              <w:rPr>
                <w:color w:val="000000" w:themeColor="text1"/>
                <w:sz w:val="24"/>
              </w:rPr>
            </w:pPr>
            <w:r w:rsidRPr="000B6367">
              <w:rPr>
                <w:color w:val="000000" w:themeColor="text1"/>
                <w:sz w:val="24"/>
              </w:rPr>
              <w:t>20</w:t>
            </w:r>
          </w:p>
        </w:tc>
      </w:tr>
      <w:tr w:rsidR="009B7C9C" w:rsidRPr="00234F29" w14:paraId="10B80E57" w14:textId="77777777" w:rsidTr="00DD7030">
        <w:trPr>
          <w:trHeight w:val="340"/>
          <w:jc w:val="center"/>
        </w:trPr>
        <w:tc>
          <w:tcPr>
            <w:tcW w:w="611" w:type="pct"/>
            <w:shd w:val="clear" w:color="FFFFFF" w:fill="FFFFFF"/>
            <w:noWrap/>
            <w:hideMark/>
          </w:tcPr>
          <w:p w14:paraId="0D91E819" w14:textId="77777777" w:rsidR="009B7C9C" w:rsidRPr="000B6367" w:rsidRDefault="009B7C9C" w:rsidP="000B6367">
            <w:pPr>
              <w:pStyle w:val="GOSTTablenorm"/>
              <w:rPr>
                <w:color w:val="000000" w:themeColor="text1"/>
                <w:sz w:val="24"/>
              </w:rPr>
            </w:pPr>
            <w:r w:rsidRPr="000B6367">
              <w:rPr>
                <w:color w:val="000000" w:themeColor="text1"/>
                <w:sz w:val="24"/>
              </w:rPr>
              <w:t>7.1.16</w:t>
            </w:r>
          </w:p>
        </w:tc>
        <w:tc>
          <w:tcPr>
            <w:tcW w:w="436" w:type="pct"/>
            <w:vMerge/>
            <w:hideMark/>
          </w:tcPr>
          <w:p w14:paraId="3181BE6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9716B06" w14:textId="77777777" w:rsidR="009B7C9C" w:rsidRPr="000B6367" w:rsidRDefault="009B7C9C" w:rsidP="000B6367">
            <w:pPr>
              <w:pStyle w:val="GOSTTablenorm"/>
              <w:rPr>
                <w:color w:val="000000" w:themeColor="text1"/>
                <w:sz w:val="24"/>
              </w:rPr>
            </w:pPr>
            <w:r w:rsidRPr="000B6367">
              <w:rPr>
                <w:color w:val="000000" w:themeColor="text1"/>
                <w:sz w:val="24"/>
              </w:rPr>
              <w:t>Закупка картриджей</w:t>
            </w:r>
          </w:p>
        </w:tc>
        <w:tc>
          <w:tcPr>
            <w:tcW w:w="1767" w:type="pct"/>
            <w:shd w:val="clear" w:color="FFFFFF" w:fill="FFFFFF"/>
            <w:hideMark/>
          </w:tcPr>
          <w:p w14:paraId="6F23B293"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картриджей</w:t>
            </w:r>
          </w:p>
        </w:tc>
        <w:tc>
          <w:tcPr>
            <w:tcW w:w="585" w:type="pct"/>
            <w:shd w:val="clear" w:color="FFFFFF" w:fill="FFFFFF"/>
            <w:noWrap/>
            <w:hideMark/>
          </w:tcPr>
          <w:p w14:paraId="478692BC" w14:textId="77777777" w:rsidR="009B7C9C" w:rsidRPr="000B6367" w:rsidRDefault="009B7C9C" w:rsidP="000B6367">
            <w:pPr>
              <w:pStyle w:val="GOSTTablenorm"/>
              <w:rPr>
                <w:color w:val="000000" w:themeColor="text1"/>
                <w:sz w:val="24"/>
              </w:rPr>
            </w:pPr>
            <w:r w:rsidRPr="000B6367">
              <w:rPr>
                <w:color w:val="000000" w:themeColor="text1"/>
                <w:sz w:val="24"/>
              </w:rPr>
              <w:t>18</w:t>
            </w:r>
          </w:p>
        </w:tc>
      </w:tr>
      <w:tr w:rsidR="009B7C9C" w:rsidRPr="00234F29" w14:paraId="7D35500E" w14:textId="77777777" w:rsidTr="00DD7030">
        <w:trPr>
          <w:trHeight w:val="340"/>
          <w:jc w:val="center"/>
        </w:trPr>
        <w:tc>
          <w:tcPr>
            <w:tcW w:w="611" w:type="pct"/>
            <w:shd w:val="clear" w:color="FFFFFF" w:fill="FFFFFF"/>
            <w:noWrap/>
            <w:hideMark/>
          </w:tcPr>
          <w:p w14:paraId="000AE37F" w14:textId="77777777" w:rsidR="009B7C9C" w:rsidRPr="000B6367" w:rsidRDefault="009B7C9C" w:rsidP="000B6367">
            <w:pPr>
              <w:pStyle w:val="GOSTTablenorm"/>
              <w:rPr>
                <w:color w:val="000000" w:themeColor="text1"/>
                <w:sz w:val="24"/>
              </w:rPr>
            </w:pPr>
            <w:r w:rsidRPr="000B6367">
              <w:rPr>
                <w:color w:val="000000" w:themeColor="text1"/>
                <w:sz w:val="24"/>
              </w:rPr>
              <w:t>7.1.17</w:t>
            </w:r>
          </w:p>
        </w:tc>
        <w:tc>
          <w:tcPr>
            <w:tcW w:w="436" w:type="pct"/>
            <w:vMerge/>
            <w:hideMark/>
          </w:tcPr>
          <w:p w14:paraId="3CC621F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8125F6C" w14:textId="77777777" w:rsidR="009B7C9C" w:rsidRPr="000B6367" w:rsidRDefault="009B7C9C" w:rsidP="000B6367">
            <w:pPr>
              <w:pStyle w:val="GOSTTablenorm"/>
              <w:rPr>
                <w:color w:val="000000" w:themeColor="text1"/>
                <w:sz w:val="24"/>
              </w:rPr>
            </w:pPr>
            <w:r w:rsidRPr="000B6367">
              <w:rPr>
                <w:color w:val="000000" w:themeColor="text1"/>
                <w:sz w:val="24"/>
              </w:rPr>
              <w:t>Закупка огнетушителей</w:t>
            </w:r>
          </w:p>
        </w:tc>
        <w:tc>
          <w:tcPr>
            <w:tcW w:w="1767" w:type="pct"/>
            <w:shd w:val="clear" w:color="FFFFFF" w:fill="FFFFFF"/>
            <w:hideMark/>
          </w:tcPr>
          <w:p w14:paraId="13E36D0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огнетушителей</w:t>
            </w:r>
          </w:p>
        </w:tc>
        <w:tc>
          <w:tcPr>
            <w:tcW w:w="585" w:type="pct"/>
            <w:shd w:val="clear" w:color="FFFFFF" w:fill="FFFFFF"/>
            <w:noWrap/>
            <w:hideMark/>
          </w:tcPr>
          <w:p w14:paraId="16DB7C1E"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26EF323A" w14:textId="77777777" w:rsidTr="00DD7030">
        <w:trPr>
          <w:trHeight w:val="340"/>
          <w:jc w:val="center"/>
        </w:trPr>
        <w:tc>
          <w:tcPr>
            <w:tcW w:w="611" w:type="pct"/>
            <w:shd w:val="clear" w:color="FFFFFF" w:fill="FFFFFF"/>
            <w:noWrap/>
            <w:hideMark/>
          </w:tcPr>
          <w:p w14:paraId="014D1C0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7.1.18</w:t>
            </w:r>
          </w:p>
        </w:tc>
        <w:tc>
          <w:tcPr>
            <w:tcW w:w="436" w:type="pct"/>
            <w:vMerge/>
            <w:hideMark/>
          </w:tcPr>
          <w:p w14:paraId="0639047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46C6354" w14:textId="77777777" w:rsidR="009B7C9C" w:rsidRPr="000B6367" w:rsidRDefault="009B7C9C" w:rsidP="000B6367">
            <w:pPr>
              <w:pStyle w:val="GOSTTablenorm"/>
              <w:rPr>
                <w:color w:val="000000" w:themeColor="text1"/>
                <w:sz w:val="24"/>
              </w:rPr>
            </w:pPr>
            <w:r w:rsidRPr="000B6367">
              <w:rPr>
                <w:color w:val="000000" w:themeColor="text1"/>
                <w:sz w:val="24"/>
              </w:rPr>
              <w:t>Закупка подарочной и сувенирной продукции</w:t>
            </w:r>
          </w:p>
        </w:tc>
        <w:tc>
          <w:tcPr>
            <w:tcW w:w="1767" w:type="pct"/>
            <w:shd w:val="clear" w:color="FFFFFF" w:fill="FFFFFF"/>
            <w:hideMark/>
          </w:tcPr>
          <w:p w14:paraId="5D2B71A8"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подарочной и сувенирной продукции</w:t>
            </w:r>
          </w:p>
        </w:tc>
        <w:tc>
          <w:tcPr>
            <w:tcW w:w="585" w:type="pct"/>
            <w:shd w:val="clear" w:color="FFFFFF" w:fill="FFFFFF"/>
            <w:noWrap/>
            <w:hideMark/>
          </w:tcPr>
          <w:p w14:paraId="66B41DFC"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149BD052" w14:textId="77777777" w:rsidTr="00DD7030">
        <w:trPr>
          <w:trHeight w:val="340"/>
          <w:jc w:val="center"/>
        </w:trPr>
        <w:tc>
          <w:tcPr>
            <w:tcW w:w="611" w:type="pct"/>
            <w:shd w:val="clear" w:color="FFFFFF" w:fill="FFFFFF"/>
            <w:noWrap/>
            <w:hideMark/>
          </w:tcPr>
          <w:p w14:paraId="4166A134" w14:textId="77777777" w:rsidR="009B7C9C" w:rsidRPr="000B6367" w:rsidRDefault="009B7C9C" w:rsidP="000B6367">
            <w:pPr>
              <w:pStyle w:val="GOSTTablenorm"/>
              <w:rPr>
                <w:color w:val="000000" w:themeColor="text1"/>
                <w:sz w:val="24"/>
              </w:rPr>
            </w:pPr>
            <w:r w:rsidRPr="000B6367">
              <w:rPr>
                <w:color w:val="000000" w:themeColor="text1"/>
                <w:sz w:val="24"/>
              </w:rPr>
              <w:t>7.1.19</w:t>
            </w:r>
          </w:p>
        </w:tc>
        <w:tc>
          <w:tcPr>
            <w:tcW w:w="436" w:type="pct"/>
            <w:vMerge/>
            <w:hideMark/>
          </w:tcPr>
          <w:p w14:paraId="1943225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F88D392" w14:textId="77777777" w:rsidR="009B7C9C" w:rsidRPr="000B6367" w:rsidRDefault="009B7C9C" w:rsidP="000B6367">
            <w:pPr>
              <w:pStyle w:val="GOSTTablenorm"/>
              <w:rPr>
                <w:color w:val="000000" w:themeColor="text1"/>
                <w:sz w:val="24"/>
              </w:rPr>
            </w:pPr>
            <w:r w:rsidRPr="000B6367">
              <w:rPr>
                <w:color w:val="000000" w:themeColor="text1"/>
                <w:sz w:val="24"/>
              </w:rPr>
              <w:t>Закупка CD-R (RW) и DVD-R (RW) дисков</w:t>
            </w:r>
          </w:p>
        </w:tc>
        <w:tc>
          <w:tcPr>
            <w:tcW w:w="1767" w:type="pct"/>
            <w:shd w:val="clear" w:color="FFFFFF" w:fill="FFFFFF"/>
            <w:hideMark/>
          </w:tcPr>
          <w:p w14:paraId="7F2966D2"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CD-R (RW) и DVD-R (RW) дисков</w:t>
            </w:r>
          </w:p>
        </w:tc>
        <w:tc>
          <w:tcPr>
            <w:tcW w:w="585" w:type="pct"/>
            <w:shd w:val="clear" w:color="FFFFFF" w:fill="FFFFFF"/>
            <w:noWrap/>
            <w:hideMark/>
          </w:tcPr>
          <w:p w14:paraId="725A7DDF" w14:textId="77777777" w:rsidR="009B7C9C" w:rsidRPr="000B6367" w:rsidRDefault="009B7C9C" w:rsidP="000B6367">
            <w:pPr>
              <w:pStyle w:val="GOSTTablenorm"/>
              <w:rPr>
                <w:color w:val="000000" w:themeColor="text1"/>
                <w:sz w:val="24"/>
              </w:rPr>
            </w:pPr>
            <w:r w:rsidRPr="000B6367">
              <w:rPr>
                <w:color w:val="000000" w:themeColor="text1"/>
                <w:sz w:val="24"/>
              </w:rPr>
              <w:t>37</w:t>
            </w:r>
          </w:p>
        </w:tc>
      </w:tr>
      <w:tr w:rsidR="009B7C9C" w:rsidRPr="00234F29" w14:paraId="2839AC7E" w14:textId="77777777" w:rsidTr="00DD7030">
        <w:trPr>
          <w:trHeight w:val="1360"/>
          <w:jc w:val="center"/>
        </w:trPr>
        <w:tc>
          <w:tcPr>
            <w:tcW w:w="611" w:type="pct"/>
            <w:shd w:val="clear" w:color="auto" w:fill="FFFFFF" w:themeFill="background1"/>
            <w:noWrap/>
            <w:hideMark/>
          </w:tcPr>
          <w:p w14:paraId="38939A74" w14:textId="77777777" w:rsidR="009B7C9C" w:rsidRPr="000B6367" w:rsidRDefault="009B7C9C" w:rsidP="000B6367">
            <w:pPr>
              <w:pStyle w:val="GOSTTablenorm"/>
              <w:rPr>
                <w:color w:val="000000" w:themeColor="text1"/>
                <w:sz w:val="24"/>
              </w:rPr>
            </w:pPr>
            <w:r w:rsidRPr="000B6367">
              <w:rPr>
                <w:color w:val="000000" w:themeColor="text1"/>
                <w:sz w:val="24"/>
              </w:rPr>
              <w:t>7.2</w:t>
            </w:r>
          </w:p>
        </w:tc>
        <w:tc>
          <w:tcPr>
            <w:tcW w:w="436" w:type="pct"/>
            <w:vMerge/>
            <w:shd w:val="clear" w:color="auto" w:fill="FFFFFF" w:themeFill="background1"/>
            <w:hideMark/>
          </w:tcPr>
          <w:p w14:paraId="1199249E"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3B1E7806" w14:textId="77777777" w:rsidR="009B7C9C" w:rsidRPr="000B6367" w:rsidRDefault="009B7C9C" w:rsidP="000B6367">
            <w:pPr>
              <w:pStyle w:val="GOSTTablenorm"/>
              <w:rPr>
                <w:color w:val="000000" w:themeColor="text1"/>
                <w:sz w:val="24"/>
              </w:rPr>
            </w:pPr>
            <w:r w:rsidRPr="000B6367">
              <w:rPr>
                <w:color w:val="000000" w:themeColor="text1"/>
                <w:sz w:val="24"/>
              </w:rPr>
              <w:t>Закупка ТРУ в сфере ИКТ</w:t>
            </w:r>
          </w:p>
        </w:tc>
        <w:tc>
          <w:tcPr>
            <w:tcW w:w="1767" w:type="pct"/>
            <w:shd w:val="clear" w:color="auto" w:fill="FFFFFF" w:themeFill="background1"/>
            <w:hideMark/>
          </w:tcPr>
          <w:p w14:paraId="1AEF419E"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закупку товаров, работ, услуг в сфере информационно-коммуникационных технологий, за исключением расходов на создание, развитие, ввод в эксплуатацию, эксплуатацию или вывод из эксплуатации государственных (муниципальных) информационных систем</w:t>
            </w:r>
          </w:p>
        </w:tc>
        <w:tc>
          <w:tcPr>
            <w:tcW w:w="585" w:type="pct"/>
            <w:shd w:val="clear" w:color="auto" w:fill="FFFFFF" w:themeFill="background1"/>
            <w:noWrap/>
            <w:hideMark/>
          </w:tcPr>
          <w:p w14:paraId="67B51028"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1111F205" w14:textId="77777777" w:rsidTr="00DD7030">
        <w:trPr>
          <w:trHeight w:val="340"/>
          <w:jc w:val="center"/>
        </w:trPr>
        <w:tc>
          <w:tcPr>
            <w:tcW w:w="611" w:type="pct"/>
            <w:shd w:val="clear" w:color="auto" w:fill="auto"/>
            <w:noWrap/>
            <w:hideMark/>
          </w:tcPr>
          <w:p w14:paraId="479B2F12" w14:textId="77777777" w:rsidR="009B7C9C" w:rsidRPr="000B6367" w:rsidRDefault="009B7C9C" w:rsidP="000B6367">
            <w:pPr>
              <w:pStyle w:val="GOSTTablenorm"/>
              <w:rPr>
                <w:color w:val="000000" w:themeColor="text1"/>
                <w:sz w:val="24"/>
              </w:rPr>
            </w:pPr>
            <w:r w:rsidRPr="000B6367">
              <w:rPr>
                <w:color w:val="000000" w:themeColor="text1"/>
                <w:sz w:val="24"/>
              </w:rPr>
              <w:t>7.2.1</w:t>
            </w:r>
          </w:p>
        </w:tc>
        <w:tc>
          <w:tcPr>
            <w:tcW w:w="436" w:type="pct"/>
            <w:vMerge/>
            <w:hideMark/>
          </w:tcPr>
          <w:p w14:paraId="2769A27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A89F89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связи</w:t>
            </w:r>
          </w:p>
        </w:tc>
        <w:tc>
          <w:tcPr>
            <w:tcW w:w="1767" w:type="pct"/>
            <w:shd w:val="clear" w:color="FFFFFF" w:fill="FFFFFF"/>
            <w:hideMark/>
          </w:tcPr>
          <w:p w14:paraId="3A13428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связи</w:t>
            </w:r>
          </w:p>
        </w:tc>
        <w:tc>
          <w:tcPr>
            <w:tcW w:w="585" w:type="pct"/>
            <w:shd w:val="clear" w:color="auto" w:fill="auto"/>
            <w:noWrap/>
            <w:hideMark/>
          </w:tcPr>
          <w:p w14:paraId="0FECF8D0" w14:textId="77777777" w:rsidR="009B7C9C" w:rsidRPr="000B6367" w:rsidRDefault="009B7C9C" w:rsidP="000B6367">
            <w:pPr>
              <w:pStyle w:val="GOSTTablenorm"/>
              <w:rPr>
                <w:color w:val="000000" w:themeColor="text1"/>
                <w:sz w:val="24"/>
              </w:rPr>
            </w:pPr>
            <w:r w:rsidRPr="000B6367">
              <w:rPr>
                <w:color w:val="000000" w:themeColor="text1"/>
                <w:sz w:val="24"/>
              </w:rPr>
              <w:t>18</w:t>
            </w:r>
          </w:p>
        </w:tc>
      </w:tr>
      <w:tr w:rsidR="009B7C9C" w:rsidRPr="00234F29" w14:paraId="090FFDE1" w14:textId="77777777" w:rsidTr="00DD7030">
        <w:trPr>
          <w:trHeight w:val="340"/>
          <w:jc w:val="center"/>
        </w:trPr>
        <w:tc>
          <w:tcPr>
            <w:tcW w:w="611" w:type="pct"/>
            <w:shd w:val="clear" w:color="auto" w:fill="auto"/>
            <w:noWrap/>
            <w:hideMark/>
          </w:tcPr>
          <w:p w14:paraId="787E74F7" w14:textId="77777777" w:rsidR="009B7C9C" w:rsidRPr="000B6367" w:rsidRDefault="009B7C9C" w:rsidP="000B6367">
            <w:pPr>
              <w:pStyle w:val="GOSTTablenorm"/>
              <w:rPr>
                <w:color w:val="000000" w:themeColor="text1"/>
                <w:sz w:val="24"/>
              </w:rPr>
            </w:pPr>
            <w:r w:rsidRPr="000B6367">
              <w:rPr>
                <w:color w:val="000000" w:themeColor="text1"/>
                <w:sz w:val="24"/>
              </w:rPr>
              <w:t>7.2.2</w:t>
            </w:r>
          </w:p>
        </w:tc>
        <w:tc>
          <w:tcPr>
            <w:tcW w:w="436" w:type="pct"/>
            <w:vMerge/>
            <w:hideMark/>
          </w:tcPr>
          <w:p w14:paraId="265A2F0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CCBE135" w14:textId="77777777" w:rsidR="009B7C9C" w:rsidRPr="000B6367" w:rsidRDefault="009B7C9C" w:rsidP="000B6367">
            <w:pPr>
              <w:pStyle w:val="GOSTTablenorm"/>
              <w:rPr>
                <w:color w:val="000000" w:themeColor="text1"/>
                <w:sz w:val="24"/>
              </w:rPr>
            </w:pPr>
            <w:r w:rsidRPr="000B6367">
              <w:rPr>
                <w:color w:val="000000" w:themeColor="text1"/>
                <w:sz w:val="24"/>
              </w:rPr>
              <w:t>Плата за использование радиочастотного спектра</w:t>
            </w:r>
          </w:p>
        </w:tc>
        <w:tc>
          <w:tcPr>
            <w:tcW w:w="1767" w:type="pct"/>
            <w:shd w:val="clear" w:color="FFFFFF" w:fill="FFFFFF"/>
            <w:hideMark/>
          </w:tcPr>
          <w:p w14:paraId="648BA623" w14:textId="77777777" w:rsidR="009B7C9C" w:rsidRPr="000B6367" w:rsidRDefault="009B7C9C" w:rsidP="000B6367">
            <w:pPr>
              <w:pStyle w:val="GOSTTablenorm"/>
              <w:rPr>
                <w:color w:val="000000" w:themeColor="text1"/>
                <w:sz w:val="24"/>
              </w:rPr>
            </w:pPr>
            <w:r w:rsidRPr="000B6367">
              <w:rPr>
                <w:color w:val="000000" w:themeColor="text1"/>
                <w:sz w:val="24"/>
              </w:rPr>
              <w:t>Плата за использование радиочастотного спектра</w:t>
            </w:r>
          </w:p>
        </w:tc>
        <w:tc>
          <w:tcPr>
            <w:tcW w:w="585" w:type="pct"/>
            <w:shd w:val="clear" w:color="auto" w:fill="auto"/>
            <w:noWrap/>
            <w:hideMark/>
          </w:tcPr>
          <w:p w14:paraId="5C717E88"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467B9086" w14:textId="77777777" w:rsidTr="00DD7030">
        <w:trPr>
          <w:trHeight w:val="340"/>
          <w:jc w:val="center"/>
        </w:trPr>
        <w:tc>
          <w:tcPr>
            <w:tcW w:w="611" w:type="pct"/>
            <w:shd w:val="clear" w:color="auto" w:fill="auto"/>
            <w:noWrap/>
            <w:hideMark/>
          </w:tcPr>
          <w:p w14:paraId="458B4561" w14:textId="77777777" w:rsidR="009B7C9C" w:rsidRPr="000B6367" w:rsidRDefault="009B7C9C" w:rsidP="000B6367">
            <w:pPr>
              <w:pStyle w:val="GOSTTablenorm"/>
              <w:rPr>
                <w:color w:val="000000" w:themeColor="text1"/>
                <w:sz w:val="24"/>
              </w:rPr>
            </w:pPr>
            <w:r w:rsidRPr="000B6367">
              <w:rPr>
                <w:color w:val="000000" w:themeColor="text1"/>
                <w:sz w:val="24"/>
              </w:rPr>
              <w:t>7.2.3</w:t>
            </w:r>
          </w:p>
        </w:tc>
        <w:tc>
          <w:tcPr>
            <w:tcW w:w="436" w:type="pct"/>
            <w:vMerge/>
            <w:hideMark/>
          </w:tcPr>
          <w:p w14:paraId="0AF16D4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AF960B4"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спец.связи</w:t>
            </w:r>
          </w:p>
        </w:tc>
        <w:tc>
          <w:tcPr>
            <w:tcW w:w="1767" w:type="pct"/>
            <w:shd w:val="clear" w:color="auto" w:fill="auto"/>
            <w:hideMark/>
          </w:tcPr>
          <w:p w14:paraId="7BFFD086"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специальной связи</w:t>
            </w:r>
          </w:p>
        </w:tc>
        <w:tc>
          <w:tcPr>
            <w:tcW w:w="585" w:type="pct"/>
            <w:shd w:val="clear" w:color="auto" w:fill="auto"/>
            <w:noWrap/>
            <w:hideMark/>
          </w:tcPr>
          <w:p w14:paraId="1FEF9D8B"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4E8EFFA2" w14:textId="77777777" w:rsidTr="00DD7030">
        <w:trPr>
          <w:trHeight w:val="340"/>
          <w:jc w:val="center"/>
        </w:trPr>
        <w:tc>
          <w:tcPr>
            <w:tcW w:w="611" w:type="pct"/>
            <w:shd w:val="clear" w:color="auto" w:fill="auto"/>
            <w:noWrap/>
            <w:hideMark/>
          </w:tcPr>
          <w:p w14:paraId="0D6432E9" w14:textId="77777777" w:rsidR="009B7C9C" w:rsidRPr="000B6367" w:rsidRDefault="009B7C9C" w:rsidP="000B6367">
            <w:pPr>
              <w:pStyle w:val="GOSTTablenorm"/>
              <w:rPr>
                <w:color w:val="000000" w:themeColor="text1"/>
                <w:sz w:val="24"/>
              </w:rPr>
            </w:pPr>
            <w:r w:rsidRPr="000B6367">
              <w:rPr>
                <w:color w:val="000000" w:themeColor="text1"/>
                <w:sz w:val="24"/>
              </w:rPr>
              <w:t>7.2.4</w:t>
            </w:r>
          </w:p>
        </w:tc>
        <w:tc>
          <w:tcPr>
            <w:tcW w:w="436" w:type="pct"/>
            <w:vMerge/>
            <w:hideMark/>
          </w:tcPr>
          <w:p w14:paraId="5801BA0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54AB73F" w14:textId="77777777" w:rsidR="009B7C9C" w:rsidRPr="000B6367" w:rsidRDefault="009B7C9C" w:rsidP="000B6367">
            <w:pPr>
              <w:pStyle w:val="GOSTTablenorm"/>
              <w:rPr>
                <w:color w:val="000000" w:themeColor="text1"/>
                <w:sz w:val="24"/>
              </w:rPr>
            </w:pPr>
            <w:r w:rsidRPr="000B6367">
              <w:rPr>
                <w:color w:val="000000" w:themeColor="text1"/>
                <w:sz w:val="24"/>
              </w:rPr>
              <w:t>Оплата информ.услуг справочно-правовых систем</w:t>
            </w:r>
          </w:p>
        </w:tc>
        <w:tc>
          <w:tcPr>
            <w:tcW w:w="1767" w:type="pct"/>
            <w:shd w:val="clear" w:color="FFFFFF" w:fill="FFFFFF"/>
            <w:hideMark/>
          </w:tcPr>
          <w:p w14:paraId="2E64CCC5" w14:textId="77777777" w:rsidR="009B7C9C" w:rsidRPr="000B6367" w:rsidRDefault="009B7C9C" w:rsidP="000B6367">
            <w:pPr>
              <w:pStyle w:val="GOSTTablenorm"/>
              <w:rPr>
                <w:color w:val="000000" w:themeColor="text1"/>
                <w:sz w:val="24"/>
              </w:rPr>
            </w:pPr>
            <w:r w:rsidRPr="000B6367">
              <w:rPr>
                <w:color w:val="000000" w:themeColor="text1"/>
                <w:sz w:val="24"/>
              </w:rPr>
              <w:t>Оплата предоставления информационных услуг справочно-правовых систем</w:t>
            </w:r>
          </w:p>
        </w:tc>
        <w:tc>
          <w:tcPr>
            <w:tcW w:w="585" w:type="pct"/>
            <w:shd w:val="clear" w:color="auto" w:fill="auto"/>
            <w:noWrap/>
            <w:hideMark/>
          </w:tcPr>
          <w:p w14:paraId="6C107615"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0EB5FC11" w14:textId="77777777" w:rsidTr="00DD7030">
        <w:trPr>
          <w:trHeight w:val="340"/>
          <w:jc w:val="center"/>
        </w:trPr>
        <w:tc>
          <w:tcPr>
            <w:tcW w:w="611" w:type="pct"/>
            <w:shd w:val="clear" w:color="auto" w:fill="auto"/>
            <w:noWrap/>
            <w:hideMark/>
          </w:tcPr>
          <w:p w14:paraId="5EF1DB5E" w14:textId="77777777" w:rsidR="009B7C9C" w:rsidRPr="000B6367" w:rsidRDefault="009B7C9C" w:rsidP="000B6367">
            <w:pPr>
              <w:pStyle w:val="GOSTTablenorm"/>
              <w:rPr>
                <w:color w:val="000000" w:themeColor="text1"/>
                <w:sz w:val="24"/>
              </w:rPr>
            </w:pPr>
            <w:r w:rsidRPr="000B6367">
              <w:rPr>
                <w:color w:val="000000" w:themeColor="text1"/>
                <w:sz w:val="24"/>
              </w:rPr>
              <w:t>7.2.5</w:t>
            </w:r>
          </w:p>
        </w:tc>
        <w:tc>
          <w:tcPr>
            <w:tcW w:w="436" w:type="pct"/>
            <w:vMerge/>
            <w:hideMark/>
          </w:tcPr>
          <w:p w14:paraId="7F79861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41A954B"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обслуж-ю интернет-сайта</w:t>
            </w:r>
          </w:p>
        </w:tc>
        <w:tc>
          <w:tcPr>
            <w:tcW w:w="1767" w:type="pct"/>
            <w:shd w:val="clear" w:color="FFFFFF" w:fill="FFFFFF"/>
            <w:hideMark/>
          </w:tcPr>
          <w:p w14:paraId="3ADE5635"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обслуживанию интернет-сайта</w:t>
            </w:r>
          </w:p>
        </w:tc>
        <w:tc>
          <w:tcPr>
            <w:tcW w:w="585" w:type="pct"/>
            <w:shd w:val="clear" w:color="auto" w:fill="auto"/>
            <w:noWrap/>
            <w:hideMark/>
          </w:tcPr>
          <w:p w14:paraId="7E9E01BF"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29B521EA" w14:textId="77777777" w:rsidTr="00DD7030">
        <w:trPr>
          <w:trHeight w:val="340"/>
          <w:jc w:val="center"/>
        </w:trPr>
        <w:tc>
          <w:tcPr>
            <w:tcW w:w="611" w:type="pct"/>
            <w:shd w:val="clear" w:color="auto" w:fill="auto"/>
            <w:noWrap/>
            <w:hideMark/>
          </w:tcPr>
          <w:p w14:paraId="7693DF6E"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7.2.6</w:t>
            </w:r>
          </w:p>
        </w:tc>
        <w:tc>
          <w:tcPr>
            <w:tcW w:w="436" w:type="pct"/>
            <w:vMerge/>
            <w:hideMark/>
          </w:tcPr>
          <w:p w14:paraId="21EF753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A6FF120" w14:textId="77777777" w:rsidR="009B7C9C" w:rsidRPr="000B6367" w:rsidRDefault="009B7C9C" w:rsidP="000B6367">
            <w:pPr>
              <w:pStyle w:val="GOSTTablenorm"/>
              <w:rPr>
                <w:color w:val="000000" w:themeColor="text1"/>
                <w:sz w:val="24"/>
              </w:rPr>
            </w:pPr>
            <w:r w:rsidRPr="000B6367">
              <w:rPr>
                <w:color w:val="000000" w:themeColor="text1"/>
                <w:sz w:val="24"/>
              </w:rPr>
              <w:t>Абон.плата за доступ в Интернет</w:t>
            </w:r>
          </w:p>
        </w:tc>
        <w:tc>
          <w:tcPr>
            <w:tcW w:w="1767" w:type="pct"/>
            <w:shd w:val="clear" w:color="FFFFFF" w:fill="FFFFFF"/>
            <w:hideMark/>
          </w:tcPr>
          <w:p w14:paraId="33826365" w14:textId="77777777" w:rsidR="009B7C9C" w:rsidRPr="000B6367" w:rsidRDefault="009B7C9C" w:rsidP="000B6367">
            <w:pPr>
              <w:pStyle w:val="GOSTTablenorm"/>
              <w:rPr>
                <w:color w:val="000000" w:themeColor="text1"/>
                <w:sz w:val="24"/>
              </w:rPr>
            </w:pPr>
            <w:r w:rsidRPr="000B6367">
              <w:rPr>
                <w:color w:val="000000" w:themeColor="text1"/>
                <w:sz w:val="24"/>
              </w:rPr>
              <w:t>Абонентская плата за доступ в сеть «Интернет»</w:t>
            </w:r>
          </w:p>
        </w:tc>
        <w:tc>
          <w:tcPr>
            <w:tcW w:w="585" w:type="pct"/>
            <w:shd w:val="clear" w:color="auto" w:fill="auto"/>
            <w:noWrap/>
            <w:hideMark/>
          </w:tcPr>
          <w:p w14:paraId="2C2BDC74"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46D61352" w14:textId="77777777" w:rsidTr="00DD7030">
        <w:trPr>
          <w:trHeight w:val="180"/>
          <w:jc w:val="center"/>
        </w:trPr>
        <w:tc>
          <w:tcPr>
            <w:tcW w:w="611" w:type="pct"/>
            <w:shd w:val="clear" w:color="auto" w:fill="auto"/>
            <w:noWrap/>
            <w:hideMark/>
          </w:tcPr>
          <w:p w14:paraId="24E2C455" w14:textId="77777777" w:rsidR="009B7C9C" w:rsidRPr="000B6367" w:rsidRDefault="009B7C9C" w:rsidP="000B6367">
            <w:pPr>
              <w:pStyle w:val="GOSTTablenorm"/>
              <w:rPr>
                <w:color w:val="000000" w:themeColor="text1"/>
                <w:sz w:val="24"/>
              </w:rPr>
            </w:pPr>
            <w:r w:rsidRPr="000B6367">
              <w:rPr>
                <w:color w:val="000000" w:themeColor="text1"/>
                <w:sz w:val="24"/>
              </w:rPr>
              <w:t>7.2.7</w:t>
            </w:r>
          </w:p>
        </w:tc>
        <w:tc>
          <w:tcPr>
            <w:tcW w:w="436" w:type="pct"/>
            <w:vMerge/>
            <w:hideMark/>
          </w:tcPr>
          <w:p w14:paraId="2A92BEC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AAEBB14"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информ.-</w:t>
            </w:r>
            <w:proofErr w:type="gramEnd"/>
            <w:r w:rsidRPr="000B6367">
              <w:rPr>
                <w:color w:val="000000" w:themeColor="text1"/>
                <w:sz w:val="24"/>
              </w:rPr>
              <w:t>технологического сопровождения ППО</w:t>
            </w:r>
          </w:p>
        </w:tc>
        <w:tc>
          <w:tcPr>
            <w:tcW w:w="1767" w:type="pct"/>
            <w:shd w:val="clear" w:color="FFFFFF" w:fill="FFFFFF"/>
            <w:hideMark/>
          </w:tcPr>
          <w:p w14:paraId="7C4BCAB9"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информационно-технологическому сопровождению прикладного программного обеспечения</w:t>
            </w:r>
          </w:p>
        </w:tc>
        <w:tc>
          <w:tcPr>
            <w:tcW w:w="585" w:type="pct"/>
            <w:shd w:val="clear" w:color="auto" w:fill="auto"/>
            <w:noWrap/>
            <w:hideMark/>
          </w:tcPr>
          <w:p w14:paraId="02AD20F5"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2397D6D8" w14:textId="77777777" w:rsidTr="00DD7030">
        <w:trPr>
          <w:trHeight w:val="340"/>
          <w:jc w:val="center"/>
        </w:trPr>
        <w:tc>
          <w:tcPr>
            <w:tcW w:w="611" w:type="pct"/>
            <w:shd w:val="clear" w:color="auto" w:fill="auto"/>
            <w:noWrap/>
            <w:hideMark/>
          </w:tcPr>
          <w:p w14:paraId="1DB0131A" w14:textId="77777777" w:rsidR="009B7C9C" w:rsidRPr="000B6367" w:rsidRDefault="009B7C9C" w:rsidP="000B6367">
            <w:pPr>
              <w:pStyle w:val="GOSTTablenorm"/>
              <w:rPr>
                <w:color w:val="000000" w:themeColor="text1"/>
                <w:sz w:val="24"/>
              </w:rPr>
            </w:pPr>
            <w:r w:rsidRPr="000B6367">
              <w:rPr>
                <w:color w:val="000000" w:themeColor="text1"/>
                <w:sz w:val="24"/>
              </w:rPr>
              <w:t>7.2.8</w:t>
            </w:r>
          </w:p>
        </w:tc>
        <w:tc>
          <w:tcPr>
            <w:tcW w:w="436" w:type="pct"/>
            <w:vMerge/>
            <w:hideMark/>
          </w:tcPr>
          <w:p w14:paraId="06D97C8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08BF839"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заправке катриджей</w:t>
            </w:r>
          </w:p>
        </w:tc>
        <w:tc>
          <w:tcPr>
            <w:tcW w:w="1767" w:type="pct"/>
            <w:shd w:val="clear" w:color="FFFFFF" w:fill="FFFFFF"/>
            <w:hideMark/>
          </w:tcPr>
          <w:p w14:paraId="74BE9C17"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заправке картриджей</w:t>
            </w:r>
          </w:p>
        </w:tc>
        <w:tc>
          <w:tcPr>
            <w:tcW w:w="585" w:type="pct"/>
            <w:shd w:val="clear" w:color="auto" w:fill="auto"/>
            <w:noWrap/>
            <w:hideMark/>
          </w:tcPr>
          <w:p w14:paraId="4F770216"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5F73E183" w14:textId="77777777" w:rsidTr="00DD7030">
        <w:trPr>
          <w:trHeight w:val="340"/>
          <w:jc w:val="center"/>
        </w:trPr>
        <w:tc>
          <w:tcPr>
            <w:tcW w:w="611" w:type="pct"/>
            <w:shd w:val="clear" w:color="FFFFFF" w:fill="FFFFFF"/>
            <w:noWrap/>
            <w:hideMark/>
          </w:tcPr>
          <w:p w14:paraId="1319CF93" w14:textId="77777777" w:rsidR="009B7C9C" w:rsidRPr="000B6367" w:rsidRDefault="009B7C9C" w:rsidP="000B6367">
            <w:pPr>
              <w:pStyle w:val="GOSTTablenorm"/>
              <w:rPr>
                <w:color w:val="000000" w:themeColor="text1"/>
                <w:sz w:val="24"/>
              </w:rPr>
            </w:pPr>
            <w:r w:rsidRPr="000B6367">
              <w:rPr>
                <w:color w:val="000000" w:themeColor="text1"/>
                <w:sz w:val="24"/>
              </w:rPr>
              <w:t>7.3</w:t>
            </w:r>
          </w:p>
        </w:tc>
        <w:tc>
          <w:tcPr>
            <w:tcW w:w="436" w:type="pct"/>
            <w:vMerge/>
            <w:hideMark/>
          </w:tcPr>
          <w:p w14:paraId="603CE93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BCC6A6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организации питания</w:t>
            </w:r>
          </w:p>
        </w:tc>
        <w:tc>
          <w:tcPr>
            <w:tcW w:w="1767" w:type="pct"/>
            <w:shd w:val="clear" w:color="FFFFFF" w:fill="FFFFFF"/>
            <w:hideMark/>
          </w:tcPr>
          <w:p w14:paraId="0C1BCA51"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организации питания (в том числе лечебного)</w:t>
            </w:r>
          </w:p>
        </w:tc>
        <w:tc>
          <w:tcPr>
            <w:tcW w:w="585" w:type="pct"/>
            <w:shd w:val="clear" w:color="FFFFFF" w:fill="FFFFFF"/>
            <w:noWrap/>
            <w:hideMark/>
          </w:tcPr>
          <w:p w14:paraId="212D3C6D"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44E230F2" w14:textId="77777777" w:rsidTr="00DD7030">
        <w:trPr>
          <w:trHeight w:val="340"/>
          <w:jc w:val="center"/>
        </w:trPr>
        <w:tc>
          <w:tcPr>
            <w:tcW w:w="611" w:type="pct"/>
            <w:shd w:val="clear" w:color="FFFFFF" w:fill="FFFFFF"/>
            <w:noWrap/>
            <w:hideMark/>
          </w:tcPr>
          <w:p w14:paraId="7B9F361A" w14:textId="77777777" w:rsidR="009B7C9C" w:rsidRPr="000B6367" w:rsidRDefault="009B7C9C" w:rsidP="000B6367">
            <w:pPr>
              <w:pStyle w:val="GOSTTablenorm"/>
              <w:rPr>
                <w:color w:val="000000" w:themeColor="text1"/>
                <w:sz w:val="24"/>
              </w:rPr>
            </w:pPr>
            <w:r w:rsidRPr="000B6367">
              <w:rPr>
                <w:color w:val="000000" w:themeColor="text1"/>
                <w:sz w:val="24"/>
              </w:rPr>
              <w:t>7.4</w:t>
            </w:r>
          </w:p>
        </w:tc>
        <w:tc>
          <w:tcPr>
            <w:tcW w:w="436" w:type="pct"/>
            <w:vMerge/>
            <w:hideMark/>
          </w:tcPr>
          <w:p w14:paraId="25EB89A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80C3EB4"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работ(услуг) по тек.ремонту имущ-ва</w:t>
            </w:r>
          </w:p>
        </w:tc>
        <w:tc>
          <w:tcPr>
            <w:tcW w:w="1767" w:type="pct"/>
            <w:shd w:val="clear" w:color="FFFFFF" w:fill="FFFFFF"/>
            <w:hideMark/>
          </w:tcPr>
          <w:p w14:paraId="68CE6F55"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текущему ремонту имущества</w:t>
            </w:r>
          </w:p>
        </w:tc>
        <w:tc>
          <w:tcPr>
            <w:tcW w:w="585" w:type="pct"/>
            <w:shd w:val="clear" w:color="FFFFFF" w:fill="FFFFFF"/>
            <w:noWrap/>
            <w:hideMark/>
          </w:tcPr>
          <w:p w14:paraId="5291F7F4"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30AA78E4" w14:textId="77777777" w:rsidTr="00DD7030">
        <w:trPr>
          <w:trHeight w:val="340"/>
          <w:jc w:val="center"/>
        </w:trPr>
        <w:tc>
          <w:tcPr>
            <w:tcW w:w="611" w:type="pct"/>
            <w:shd w:val="clear" w:color="FFFFFF" w:fill="FFFFFF"/>
            <w:noWrap/>
            <w:hideMark/>
          </w:tcPr>
          <w:p w14:paraId="347C7D92" w14:textId="77777777" w:rsidR="009B7C9C" w:rsidRPr="000B6367" w:rsidRDefault="009B7C9C" w:rsidP="000B6367">
            <w:pPr>
              <w:pStyle w:val="GOSTTablenorm"/>
              <w:rPr>
                <w:color w:val="000000" w:themeColor="text1"/>
                <w:sz w:val="24"/>
              </w:rPr>
            </w:pPr>
            <w:r w:rsidRPr="000B6367">
              <w:rPr>
                <w:color w:val="000000" w:themeColor="text1"/>
                <w:sz w:val="24"/>
              </w:rPr>
              <w:t>7.5</w:t>
            </w:r>
          </w:p>
        </w:tc>
        <w:tc>
          <w:tcPr>
            <w:tcW w:w="436" w:type="pct"/>
            <w:vMerge/>
            <w:hideMark/>
          </w:tcPr>
          <w:p w14:paraId="26EA12B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CDCFE06"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работ(услуг) по тек.содерж-ю имущ-ва</w:t>
            </w:r>
          </w:p>
        </w:tc>
        <w:tc>
          <w:tcPr>
            <w:tcW w:w="1767" w:type="pct"/>
            <w:shd w:val="clear" w:color="FFFFFF" w:fill="FFFFFF"/>
            <w:hideMark/>
          </w:tcPr>
          <w:p w14:paraId="450A1C92"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текущему содержанию имущества</w:t>
            </w:r>
          </w:p>
        </w:tc>
        <w:tc>
          <w:tcPr>
            <w:tcW w:w="585" w:type="pct"/>
            <w:shd w:val="clear" w:color="FFFFFF" w:fill="FFFFFF"/>
            <w:noWrap/>
            <w:hideMark/>
          </w:tcPr>
          <w:p w14:paraId="2FF6F890"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2663F6B8" w14:textId="77777777" w:rsidTr="00DD7030">
        <w:trPr>
          <w:trHeight w:val="340"/>
          <w:jc w:val="center"/>
        </w:trPr>
        <w:tc>
          <w:tcPr>
            <w:tcW w:w="611" w:type="pct"/>
            <w:shd w:val="clear" w:color="FFFFFF" w:fill="FFFFFF"/>
            <w:noWrap/>
            <w:hideMark/>
          </w:tcPr>
          <w:p w14:paraId="16EC8EBC" w14:textId="77777777" w:rsidR="009B7C9C" w:rsidRPr="000B6367" w:rsidRDefault="009B7C9C" w:rsidP="000B6367">
            <w:pPr>
              <w:pStyle w:val="GOSTTablenorm"/>
              <w:rPr>
                <w:color w:val="000000" w:themeColor="text1"/>
                <w:sz w:val="24"/>
              </w:rPr>
            </w:pPr>
            <w:r w:rsidRPr="000B6367">
              <w:rPr>
                <w:color w:val="000000" w:themeColor="text1"/>
                <w:sz w:val="24"/>
              </w:rPr>
              <w:t>7.6</w:t>
            </w:r>
          </w:p>
        </w:tc>
        <w:tc>
          <w:tcPr>
            <w:tcW w:w="436" w:type="pct"/>
            <w:vMerge/>
            <w:hideMark/>
          </w:tcPr>
          <w:p w14:paraId="0C2C75D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0B1DE79"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сан.-</w:t>
            </w:r>
            <w:proofErr w:type="gramEnd"/>
            <w:r w:rsidRPr="000B6367">
              <w:rPr>
                <w:color w:val="000000" w:themeColor="text1"/>
                <w:sz w:val="24"/>
              </w:rPr>
              <w:t>эпидем.услуг</w:t>
            </w:r>
          </w:p>
        </w:tc>
        <w:tc>
          <w:tcPr>
            <w:tcW w:w="1767" w:type="pct"/>
            <w:shd w:val="clear" w:color="FFFFFF" w:fill="FFFFFF"/>
            <w:hideMark/>
          </w:tcPr>
          <w:p w14:paraId="62B09D39" w14:textId="77777777" w:rsidR="009B7C9C" w:rsidRPr="000B6367" w:rsidRDefault="009B7C9C" w:rsidP="000B6367">
            <w:pPr>
              <w:pStyle w:val="GOSTTablenorm"/>
              <w:rPr>
                <w:color w:val="000000" w:themeColor="text1"/>
                <w:sz w:val="24"/>
              </w:rPr>
            </w:pPr>
            <w:r w:rsidRPr="000B6367">
              <w:rPr>
                <w:color w:val="000000" w:themeColor="text1"/>
                <w:sz w:val="24"/>
              </w:rPr>
              <w:t>Оплата расходов на санитарно-эпидемиологические услуги</w:t>
            </w:r>
          </w:p>
        </w:tc>
        <w:tc>
          <w:tcPr>
            <w:tcW w:w="585" w:type="pct"/>
            <w:shd w:val="clear" w:color="FFFFFF" w:fill="FFFFFF"/>
            <w:noWrap/>
            <w:hideMark/>
          </w:tcPr>
          <w:p w14:paraId="2C8C88AC" w14:textId="77777777" w:rsidR="009B7C9C" w:rsidRPr="000B6367" w:rsidRDefault="009B7C9C" w:rsidP="000B6367">
            <w:pPr>
              <w:pStyle w:val="GOSTTablenorm"/>
              <w:rPr>
                <w:color w:val="000000" w:themeColor="text1"/>
                <w:sz w:val="24"/>
              </w:rPr>
            </w:pPr>
            <w:r w:rsidRPr="000B6367">
              <w:rPr>
                <w:color w:val="000000" w:themeColor="text1"/>
                <w:sz w:val="24"/>
              </w:rPr>
              <w:t>24</w:t>
            </w:r>
          </w:p>
        </w:tc>
      </w:tr>
      <w:tr w:rsidR="009B7C9C" w:rsidRPr="00234F29" w14:paraId="1BB72DD1" w14:textId="77777777" w:rsidTr="00DD7030">
        <w:trPr>
          <w:trHeight w:val="340"/>
          <w:jc w:val="center"/>
        </w:trPr>
        <w:tc>
          <w:tcPr>
            <w:tcW w:w="611" w:type="pct"/>
            <w:shd w:val="clear" w:color="FFFFFF" w:fill="FFFFFF"/>
            <w:noWrap/>
            <w:hideMark/>
          </w:tcPr>
          <w:p w14:paraId="63FCA837" w14:textId="77777777" w:rsidR="009B7C9C" w:rsidRPr="000B6367" w:rsidRDefault="009B7C9C" w:rsidP="000B6367">
            <w:pPr>
              <w:pStyle w:val="GOSTTablenorm"/>
              <w:rPr>
                <w:color w:val="000000" w:themeColor="text1"/>
                <w:sz w:val="24"/>
              </w:rPr>
            </w:pPr>
            <w:r w:rsidRPr="000B6367">
              <w:rPr>
                <w:color w:val="000000" w:themeColor="text1"/>
                <w:sz w:val="24"/>
              </w:rPr>
              <w:t>7.9</w:t>
            </w:r>
          </w:p>
        </w:tc>
        <w:tc>
          <w:tcPr>
            <w:tcW w:w="436" w:type="pct"/>
            <w:vMerge/>
            <w:hideMark/>
          </w:tcPr>
          <w:p w14:paraId="6ECE28B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5FD9D91"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коммунальных </w:t>
            </w:r>
            <w:proofErr w:type="gramStart"/>
            <w:r w:rsidRPr="000B6367">
              <w:rPr>
                <w:color w:val="000000" w:themeColor="text1"/>
                <w:sz w:val="24"/>
              </w:rPr>
              <w:t>услуг(</w:t>
            </w:r>
            <w:proofErr w:type="gramEnd"/>
            <w:r w:rsidRPr="000B6367">
              <w:rPr>
                <w:color w:val="000000" w:themeColor="text1"/>
                <w:sz w:val="24"/>
              </w:rPr>
              <w:t>Вывоз ТБО)</w:t>
            </w:r>
          </w:p>
        </w:tc>
        <w:tc>
          <w:tcPr>
            <w:tcW w:w="1767" w:type="pct"/>
            <w:shd w:val="clear" w:color="FFFFFF" w:fill="FFFFFF"/>
            <w:hideMark/>
          </w:tcPr>
          <w:p w14:paraId="1D92CBD3" w14:textId="77777777" w:rsidR="009B7C9C" w:rsidRPr="000B6367" w:rsidRDefault="009B7C9C" w:rsidP="000B6367">
            <w:pPr>
              <w:pStyle w:val="GOSTTablenorm"/>
              <w:rPr>
                <w:color w:val="000000" w:themeColor="text1"/>
                <w:sz w:val="24"/>
              </w:rPr>
            </w:pPr>
            <w:r w:rsidRPr="000B6367">
              <w:rPr>
                <w:color w:val="000000" w:themeColor="text1"/>
                <w:sz w:val="24"/>
              </w:rPr>
              <w:t>Оплата предоставления коммунальных услуг по обращению с твердыми бытовыми отходами</w:t>
            </w:r>
          </w:p>
        </w:tc>
        <w:tc>
          <w:tcPr>
            <w:tcW w:w="585" w:type="pct"/>
            <w:shd w:val="clear" w:color="FFFFFF" w:fill="FFFFFF"/>
            <w:noWrap/>
            <w:hideMark/>
          </w:tcPr>
          <w:p w14:paraId="23A212C7"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165DA06D" w14:textId="77777777" w:rsidTr="00DD7030">
        <w:trPr>
          <w:trHeight w:val="340"/>
          <w:jc w:val="center"/>
        </w:trPr>
        <w:tc>
          <w:tcPr>
            <w:tcW w:w="611" w:type="pct"/>
            <w:shd w:val="clear" w:color="FFFFFF" w:fill="FFFFFF"/>
            <w:noWrap/>
            <w:hideMark/>
          </w:tcPr>
          <w:p w14:paraId="5D657661" w14:textId="77777777" w:rsidR="009B7C9C" w:rsidRPr="000B6367" w:rsidRDefault="009B7C9C" w:rsidP="000B6367">
            <w:pPr>
              <w:pStyle w:val="GOSTTablenorm"/>
              <w:rPr>
                <w:color w:val="000000" w:themeColor="text1"/>
                <w:sz w:val="24"/>
              </w:rPr>
            </w:pPr>
            <w:r w:rsidRPr="000B6367">
              <w:rPr>
                <w:color w:val="000000" w:themeColor="text1"/>
                <w:sz w:val="24"/>
              </w:rPr>
              <w:t>7.10</w:t>
            </w:r>
          </w:p>
        </w:tc>
        <w:tc>
          <w:tcPr>
            <w:tcW w:w="436" w:type="pct"/>
            <w:vMerge/>
            <w:hideMark/>
          </w:tcPr>
          <w:p w14:paraId="187B3DB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AFB13C2"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по транпортировке и </w:t>
            </w:r>
            <w:r w:rsidRPr="000B6367">
              <w:rPr>
                <w:color w:val="000000" w:themeColor="text1"/>
                <w:sz w:val="24"/>
              </w:rPr>
              <w:lastRenderedPageBreak/>
              <w:t>обезвреживанию отходов класса Б</w:t>
            </w:r>
          </w:p>
        </w:tc>
        <w:tc>
          <w:tcPr>
            <w:tcW w:w="1767" w:type="pct"/>
            <w:shd w:val="clear" w:color="FFFFFF" w:fill="FFFFFF"/>
            <w:hideMark/>
          </w:tcPr>
          <w:p w14:paraId="1D31CC8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Оплата услуг по транспортировке и передаче на обезвреживание </w:t>
            </w:r>
            <w:r w:rsidRPr="000B6367">
              <w:rPr>
                <w:color w:val="000000" w:themeColor="text1"/>
                <w:sz w:val="24"/>
              </w:rPr>
              <w:lastRenderedPageBreak/>
              <w:t>медицинских отходов класса Б</w:t>
            </w:r>
          </w:p>
        </w:tc>
        <w:tc>
          <w:tcPr>
            <w:tcW w:w="585" w:type="pct"/>
            <w:shd w:val="clear" w:color="FFFFFF" w:fill="FFFFFF"/>
            <w:noWrap/>
            <w:hideMark/>
          </w:tcPr>
          <w:p w14:paraId="1A7F07DE"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64</w:t>
            </w:r>
          </w:p>
        </w:tc>
      </w:tr>
      <w:tr w:rsidR="009B7C9C" w:rsidRPr="00234F29" w14:paraId="71D052C3" w14:textId="77777777" w:rsidTr="00DD7030">
        <w:trPr>
          <w:trHeight w:val="340"/>
          <w:jc w:val="center"/>
        </w:trPr>
        <w:tc>
          <w:tcPr>
            <w:tcW w:w="611" w:type="pct"/>
            <w:shd w:val="clear" w:color="FFFFFF" w:fill="FFFFFF"/>
            <w:noWrap/>
            <w:hideMark/>
          </w:tcPr>
          <w:p w14:paraId="20E021BC" w14:textId="77777777" w:rsidR="009B7C9C" w:rsidRPr="000B6367" w:rsidRDefault="009B7C9C" w:rsidP="000B6367">
            <w:pPr>
              <w:pStyle w:val="GOSTTablenorm"/>
              <w:rPr>
                <w:color w:val="000000" w:themeColor="text1"/>
                <w:sz w:val="24"/>
              </w:rPr>
            </w:pPr>
            <w:r w:rsidRPr="000B6367">
              <w:rPr>
                <w:color w:val="000000" w:themeColor="text1"/>
                <w:sz w:val="24"/>
              </w:rPr>
              <w:t>7.11</w:t>
            </w:r>
          </w:p>
        </w:tc>
        <w:tc>
          <w:tcPr>
            <w:tcW w:w="436" w:type="pct"/>
            <w:vMerge/>
            <w:hideMark/>
          </w:tcPr>
          <w:p w14:paraId="517ADC3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1604A81"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РО по обращению с ТКО</w:t>
            </w:r>
          </w:p>
        </w:tc>
        <w:tc>
          <w:tcPr>
            <w:tcW w:w="1767" w:type="pct"/>
            <w:shd w:val="clear" w:color="FFFFFF" w:fill="FFFFFF"/>
            <w:hideMark/>
          </w:tcPr>
          <w:p w14:paraId="16172D1A"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регионального оператора по обращению с твердыми коммунальными отходами</w:t>
            </w:r>
          </w:p>
        </w:tc>
        <w:tc>
          <w:tcPr>
            <w:tcW w:w="585" w:type="pct"/>
            <w:shd w:val="clear" w:color="FFFFFF" w:fill="FFFFFF"/>
            <w:noWrap/>
            <w:hideMark/>
          </w:tcPr>
          <w:p w14:paraId="122A0A0D"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7B64123E" w14:textId="77777777" w:rsidTr="00DD7030">
        <w:trPr>
          <w:trHeight w:val="680"/>
          <w:jc w:val="center"/>
        </w:trPr>
        <w:tc>
          <w:tcPr>
            <w:tcW w:w="611" w:type="pct"/>
            <w:shd w:val="clear" w:color="FFFFFF" w:fill="FFFFFF"/>
            <w:noWrap/>
            <w:hideMark/>
          </w:tcPr>
          <w:p w14:paraId="6003EBF6" w14:textId="77777777" w:rsidR="009B7C9C" w:rsidRPr="000B6367" w:rsidRDefault="009B7C9C" w:rsidP="000B6367">
            <w:pPr>
              <w:pStyle w:val="GOSTTablenorm"/>
              <w:rPr>
                <w:color w:val="000000" w:themeColor="text1"/>
                <w:sz w:val="24"/>
              </w:rPr>
            </w:pPr>
            <w:r w:rsidRPr="000B6367">
              <w:rPr>
                <w:color w:val="000000" w:themeColor="text1"/>
                <w:sz w:val="24"/>
              </w:rPr>
              <w:t>7.12</w:t>
            </w:r>
          </w:p>
        </w:tc>
        <w:tc>
          <w:tcPr>
            <w:tcW w:w="436" w:type="pct"/>
            <w:vMerge/>
            <w:hideMark/>
          </w:tcPr>
          <w:p w14:paraId="1180369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EBA890E"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w:t>
            </w:r>
            <w:proofErr w:type="gramStart"/>
            <w:r w:rsidRPr="000B6367">
              <w:rPr>
                <w:color w:val="000000" w:themeColor="text1"/>
                <w:sz w:val="24"/>
              </w:rPr>
              <w:t>по дог</w:t>
            </w:r>
            <w:proofErr w:type="gramEnd"/>
            <w:r w:rsidRPr="000B6367">
              <w:rPr>
                <w:color w:val="000000" w:themeColor="text1"/>
                <w:sz w:val="24"/>
              </w:rPr>
              <w:t>.ГПХ</w:t>
            </w:r>
          </w:p>
        </w:tc>
        <w:tc>
          <w:tcPr>
            <w:tcW w:w="1767" w:type="pct"/>
            <w:shd w:val="clear" w:color="auto" w:fill="auto"/>
            <w:hideMark/>
          </w:tcPr>
          <w:p w14:paraId="5528CE41" w14:textId="77777777" w:rsidR="009B7C9C" w:rsidRPr="000B6367" w:rsidRDefault="009B7C9C" w:rsidP="000B6367">
            <w:pPr>
              <w:pStyle w:val="GOSTTablenorm"/>
              <w:rPr>
                <w:color w:val="000000" w:themeColor="text1"/>
                <w:sz w:val="24"/>
              </w:rPr>
            </w:pPr>
            <w:r w:rsidRPr="000B6367">
              <w:rPr>
                <w:color w:val="000000" w:themeColor="text1"/>
                <w:sz w:val="24"/>
              </w:rPr>
              <w:t>Оплата гражданско-правовых договоров с физическими лицами (организациями) на выполнение работ или оказание услуг (ГПХ)</w:t>
            </w:r>
          </w:p>
        </w:tc>
        <w:tc>
          <w:tcPr>
            <w:tcW w:w="585" w:type="pct"/>
            <w:shd w:val="clear" w:color="auto" w:fill="auto"/>
            <w:noWrap/>
            <w:hideMark/>
          </w:tcPr>
          <w:p w14:paraId="197D6A4F"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2A0F6C86" w14:textId="77777777" w:rsidTr="00DD7030">
        <w:trPr>
          <w:trHeight w:val="680"/>
          <w:jc w:val="center"/>
        </w:trPr>
        <w:tc>
          <w:tcPr>
            <w:tcW w:w="611" w:type="pct"/>
            <w:shd w:val="clear" w:color="FFFFFF" w:fill="FFFFFF"/>
            <w:noWrap/>
            <w:hideMark/>
          </w:tcPr>
          <w:p w14:paraId="491CC18B" w14:textId="77777777" w:rsidR="009B7C9C" w:rsidRPr="000B6367" w:rsidRDefault="009B7C9C" w:rsidP="000B6367">
            <w:pPr>
              <w:pStyle w:val="GOSTTablenorm"/>
              <w:rPr>
                <w:color w:val="000000" w:themeColor="text1"/>
                <w:sz w:val="24"/>
              </w:rPr>
            </w:pPr>
            <w:r w:rsidRPr="000B6367">
              <w:rPr>
                <w:color w:val="000000" w:themeColor="text1"/>
                <w:sz w:val="24"/>
              </w:rPr>
              <w:t>7.13</w:t>
            </w:r>
          </w:p>
        </w:tc>
        <w:tc>
          <w:tcPr>
            <w:tcW w:w="436" w:type="pct"/>
            <w:vMerge/>
            <w:hideMark/>
          </w:tcPr>
          <w:p w14:paraId="6F39D66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8E3E0C7" w14:textId="77777777" w:rsidR="009B7C9C" w:rsidRPr="000B6367" w:rsidRDefault="009B7C9C" w:rsidP="000B6367">
            <w:pPr>
              <w:pStyle w:val="GOSTTablenorm"/>
              <w:rPr>
                <w:color w:val="000000" w:themeColor="text1"/>
                <w:sz w:val="24"/>
              </w:rPr>
            </w:pPr>
            <w:r w:rsidRPr="000B6367">
              <w:rPr>
                <w:color w:val="000000" w:themeColor="text1"/>
                <w:sz w:val="24"/>
              </w:rPr>
              <w:t>ЕНП(НДФЛ)</w:t>
            </w:r>
            <w:proofErr w:type="gramStart"/>
            <w:r w:rsidRPr="000B6367">
              <w:rPr>
                <w:color w:val="000000" w:themeColor="text1"/>
                <w:sz w:val="24"/>
              </w:rPr>
              <w:t>по дог</w:t>
            </w:r>
            <w:proofErr w:type="gramEnd"/>
            <w:r w:rsidRPr="000B6367">
              <w:rPr>
                <w:color w:val="000000" w:themeColor="text1"/>
                <w:sz w:val="24"/>
              </w:rPr>
              <w:t>.ГПХ</w:t>
            </w:r>
          </w:p>
        </w:tc>
        <w:tc>
          <w:tcPr>
            <w:tcW w:w="1767" w:type="pct"/>
            <w:shd w:val="clear" w:color="auto" w:fill="auto"/>
            <w:hideMark/>
          </w:tcPr>
          <w:p w14:paraId="7932E936"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удержанный по гражданско-правовому договору (ГПХ))</w:t>
            </w:r>
          </w:p>
        </w:tc>
        <w:tc>
          <w:tcPr>
            <w:tcW w:w="585" w:type="pct"/>
            <w:shd w:val="clear" w:color="auto" w:fill="auto"/>
            <w:noWrap/>
            <w:hideMark/>
          </w:tcPr>
          <w:p w14:paraId="3129C24A" w14:textId="77777777" w:rsidR="009B7C9C" w:rsidRPr="000B6367" w:rsidRDefault="009B7C9C" w:rsidP="000B6367">
            <w:pPr>
              <w:pStyle w:val="GOSTTablenorm"/>
              <w:rPr>
                <w:color w:val="000000" w:themeColor="text1"/>
                <w:sz w:val="24"/>
              </w:rPr>
            </w:pPr>
            <w:r w:rsidRPr="000B6367">
              <w:rPr>
                <w:color w:val="000000" w:themeColor="text1"/>
                <w:sz w:val="24"/>
              </w:rPr>
              <w:t>19</w:t>
            </w:r>
          </w:p>
        </w:tc>
      </w:tr>
      <w:tr w:rsidR="009B7C9C" w:rsidRPr="00234F29" w14:paraId="3619C805" w14:textId="77777777" w:rsidTr="00DD7030">
        <w:trPr>
          <w:trHeight w:val="1360"/>
          <w:jc w:val="center"/>
        </w:trPr>
        <w:tc>
          <w:tcPr>
            <w:tcW w:w="611" w:type="pct"/>
            <w:shd w:val="clear" w:color="FFFFFF" w:fill="FFFFFF"/>
            <w:noWrap/>
            <w:hideMark/>
          </w:tcPr>
          <w:p w14:paraId="2CC309C7" w14:textId="77777777" w:rsidR="009B7C9C" w:rsidRPr="000B6367" w:rsidRDefault="009B7C9C" w:rsidP="000B6367">
            <w:pPr>
              <w:pStyle w:val="GOSTTablenorm"/>
              <w:rPr>
                <w:color w:val="000000" w:themeColor="text1"/>
                <w:sz w:val="24"/>
              </w:rPr>
            </w:pPr>
            <w:r w:rsidRPr="000B6367">
              <w:rPr>
                <w:color w:val="000000" w:themeColor="text1"/>
                <w:sz w:val="24"/>
              </w:rPr>
              <w:t>7.14</w:t>
            </w:r>
          </w:p>
        </w:tc>
        <w:tc>
          <w:tcPr>
            <w:tcW w:w="436" w:type="pct"/>
            <w:vMerge/>
            <w:hideMark/>
          </w:tcPr>
          <w:p w14:paraId="515ADA8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57D5E15" w14:textId="77777777" w:rsidR="009B7C9C" w:rsidRPr="000B6367" w:rsidRDefault="009B7C9C" w:rsidP="000B6367">
            <w:pPr>
              <w:pStyle w:val="GOSTTablenorm"/>
              <w:rPr>
                <w:color w:val="000000" w:themeColor="text1"/>
                <w:sz w:val="24"/>
              </w:rPr>
            </w:pPr>
            <w:r w:rsidRPr="000B6367">
              <w:rPr>
                <w:color w:val="000000" w:themeColor="text1"/>
                <w:sz w:val="24"/>
              </w:rPr>
              <w:t>ЕНП(</w:t>
            </w:r>
            <w:proofErr w:type="gramStart"/>
            <w:r w:rsidRPr="000B6367">
              <w:rPr>
                <w:color w:val="000000" w:themeColor="text1"/>
                <w:sz w:val="24"/>
              </w:rPr>
              <w:t>страх.взн.ОМС,ОПС</w:t>
            </w:r>
            <w:proofErr w:type="gramEnd"/>
            <w:r w:rsidRPr="000B6367">
              <w:rPr>
                <w:color w:val="000000" w:themeColor="text1"/>
                <w:sz w:val="24"/>
              </w:rPr>
              <w:t>)по дог.ГПХ</w:t>
            </w:r>
          </w:p>
        </w:tc>
        <w:tc>
          <w:tcPr>
            <w:tcW w:w="1767" w:type="pct"/>
            <w:shd w:val="clear" w:color="auto" w:fill="auto"/>
            <w:hideMark/>
          </w:tcPr>
          <w:p w14:paraId="558F0F96"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по обязательному социальному страхованию в государственные внебюджетные фонды РФ на: обязательное медицинское страхование, обязательное пенсионное страхование в рамках гражданско-правового договора (ГПХ))</w:t>
            </w:r>
          </w:p>
        </w:tc>
        <w:tc>
          <w:tcPr>
            <w:tcW w:w="585" w:type="pct"/>
            <w:shd w:val="clear" w:color="auto" w:fill="auto"/>
            <w:noWrap/>
            <w:hideMark/>
          </w:tcPr>
          <w:p w14:paraId="6C55E407" w14:textId="77777777" w:rsidR="009B7C9C" w:rsidRPr="000B6367" w:rsidRDefault="009B7C9C" w:rsidP="000B6367">
            <w:pPr>
              <w:pStyle w:val="GOSTTablenorm"/>
              <w:rPr>
                <w:color w:val="000000" w:themeColor="text1"/>
                <w:sz w:val="24"/>
              </w:rPr>
            </w:pPr>
            <w:r w:rsidRPr="000B6367">
              <w:rPr>
                <w:color w:val="000000" w:themeColor="text1"/>
                <w:sz w:val="24"/>
              </w:rPr>
              <w:t>32</w:t>
            </w:r>
          </w:p>
        </w:tc>
      </w:tr>
      <w:tr w:rsidR="009B7C9C" w:rsidRPr="00234F29" w14:paraId="11D6BAD6" w14:textId="77777777" w:rsidTr="00DD7030">
        <w:trPr>
          <w:trHeight w:val="340"/>
          <w:jc w:val="center"/>
        </w:trPr>
        <w:tc>
          <w:tcPr>
            <w:tcW w:w="611" w:type="pct"/>
            <w:shd w:val="clear" w:color="FFFFFF" w:fill="FFFFFF"/>
            <w:noWrap/>
            <w:hideMark/>
          </w:tcPr>
          <w:p w14:paraId="161B3BD0" w14:textId="77777777" w:rsidR="009B7C9C" w:rsidRPr="000B6367" w:rsidRDefault="009B7C9C" w:rsidP="000B6367">
            <w:pPr>
              <w:pStyle w:val="GOSTTablenorm"/>
              <w:rPr>
                <w:color w:val="000000" w:themeColor="text1"/>
                <w:sz w:val="24"/>
              </w:rPr>
            </w:pPr>
            <w:r w:rsidRPr="000B6367">
              <w:rPr>
                <w:color w:val="000000" w:themeColor="text1"/>
                <w:sz w:val="24"/>
              </w:rPr>
              <w:t>7.15</w:t>
            </w:r>
          </w:p>
        </w:tc>
        <w:tc>
          <w:tcPr>
            <w:tcW w:w="436" w:type="pct"/>
            <w:vMerge/>
            <w:hideMark/>
          </w:tcPr>
          <w:p w14:paraId="2DD265CB"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B97DE4E" w14:textId="77777777" w:rsidR="009B7C9C" w:rsidRPr="000B6367" w:rsidRDefault="009B7C9C" w:rsidP="000B6367">
            <w:pPr>
              <w:pStyle w:val="GOSTTablenorm"/>
              <w:rPr>
                <w:color w:val="000000" w:themeColor="text1"/>
                <w:sz w:val="24"/>
              </w:rPr>
            </w:pPr>
            <w:r w:rsidRPr="000B6367">
              <w:rPr>
                <w:color w:val="000000" w:themeColor="text1"/>
                <w:sz w:val="24"/>
              </w:rPr>
              <w:t>Закупка вычислительной и оргтехники</w:t>
            </w:r>
          </w:p>
        </w:tc>
        <w:tc>
          <w:tcPr>
            <w:tcW w:w="1767" w:type="pct"/>
            <w:shd w:val="clear" w:color="FFFFFF" w:fill="FFFFFF"/>
            <w:hideMark/>
          </w:tcPr>
          <w:p w14:paraId="0C385412"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вычислительной и офисной техники</w:t>
            </w:r>
          </w:p>
        </w:tc>
        <w:tc>
          <w:tcPr>
            <w:tcW w:w="585" w:type="pct"/>
            <w:shd w:val="clear" w:color="FFFFFF" w:fill="FFFFFF"/>
            <w:noWrap/>
            <w:hideMark/>
          </w:tcPr>
          <w:p w14:paraId="67FDE212"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3CC46BC7" w14:textId="77777777" w:rsidTr="00DD7030">
        <w:trPr>
          <w:trHeight w:val="340"/>
          <w:jc w:val="center"/>
        </w:trPr>
        <w:tc>
          <w:tcPr>
            <w:tcW w:w="611" w:type="pct"/>
            <w:shd w:val="clear" w:color="FFFFFF" w:fill="FFFFFF"/>
            <w:noWrap/>
            <w:hideMark/>
          </w:tcPr>
          <w:p w14:paraId="75CA659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7.16</w:t>
            </w:r>
          </w:p>
        </w:tc>
        <w:tc>
          <w:tcPr>
            <w:tcW w:w="436" w:type="pct"/>
            <w:vMerge/>
            <w:hideMark/>
          </w:tcPr>
          <w:p w14:paraId="70A8B82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3AECADA" w14:textId="77777777" w:rsidR="009B7C9C" w:rsidRPr="000B6367" w:rsidRDefault="009B7C9C" w:rsidP="000B6367">
            <w:pPr>
              <w:pStyle w:val="GOSTTablenorm"/>
              <w:rPr>
                <w:color w:val="000000" w:themeColor="text1"/>
                <w:sz w:val="24"/>
              </w:rPr>
            </w:pPr>
            <w:r w:rsidRPr="000B6367">
              <w:rPr>
                <w:color w:val="000000" w:themeColor="text1"/>
                <w:sz w:val="24"/>
              </w:rPr>
              <w:t>Закупка бытовой техники</w:t>
            </w:r>
          </w:p>
        </w:tc>
        <w:tc>
          <w:tcPr>
            <w:tcW w:w="1767" w:type="pct"/>
            <w:shd w:val="clear" w:color="FFFFFF" w:fill="FFFFFF"/>
            <w:hideMark/>
          </w:tcPr>
          <w:p w14:paraId="33A8D6B3"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бытовой техники</w:t>
            </w:r>
          </w:p>
        </w:tc>
        <w:tc>
          <w:tcPr>
            <w:tcW w:w="585" w:type="pct"/>
            <w:shd w:val="clear" w:color="FFFFFF" w:fill="FFFFFF"/>
            <w:noWrap/>
            <w:hideMark/>
          </w:tcPr>
          <w:p w14:paraId="6F417222"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609F3C10" w14:textId="77777777" w:rsidTr="00DD7030">
        <w:trPr>
          <w:trHeight w:val="340"/>
          <w:jc w:val="center"/>
        </w:trPr>
        <w:tc>
          <w:tcPr>
            <w:tcW w:w="611" w:type="pct"/>
            <w:shd w:val="clear" w:color="FFFFFF" w:fill="FFFFFF"/>
            <w:noWrap/>
            <w:hideMark/>
          </w:tcPr>
          <w:p w14:paraId="56677AA6" w14:textId="77777777" w:rsidR="009B7C9C" w:rsidRPr="000B6367" w:rsidRDefault="009B7C9C" w:rsidP="000B6367">
            <w:pPr>
              <w:pStyle w:val="GOSTTablenorm"/>
              <w:rPr>
                <w:color w:val="000000" w:themeColor="text1"/>
                <w:sz w:val="24"/>
              </w:rPr>
            </w:pPr>
            <w:r w:rsidRPr="000B6367">
              <w:rPr>
                <w:color w:val="000000" w:themeColor="text1"/>
                <w:sz w:val="24"/>
              </w:rPr>
              <w:t>7.17</w:t>
            </w:r>
          </w:p>
        </w:tc>
        <w:tc>
          <w:tcPr>
            <w:tcW w:w="436" w:type="pct"/>
            <w:vMerge/>
            <w:hideMark/>
          </w:tcPr>
          <w:p w14:paraId="5AD9057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2B3E49F" w14:textId="77777777" w:rsidR="009B7C9C" w:rsidRPr="000B6367" w:rsidRDefault="009B7C9C" w:rsidP="000B6367">
            <w:pPr>
              <w:pStyle w:val="GOSTTablenorm"/>
              <w:rPr>
                <w:color w:val="000000" w:themeColor="text1"/>
                <w:sz w:val="24"/>
              </w:rPr>
            </w:pPr>
            <w:r w:rsidRPr="000B6367">
              <w:rPr>
                <w:color w:val="000000" w:themeColor="text1"/>
                <w:sz w:val="24"/>
              </w:rPr>
              <w:t>Закупка компьютерного оборудования</w:t>
            </w:r>
          </w:p>
        </w:tc>
        <w:tc>
          <w:tcPr>
            <w:tcW w:w="1767" w:type="pct"/>
            <w:shd w:val="clear" w:color="FFFFFF" w:fill="FFFFFF"/>
            <w:hideMark/>
          </w:tcPr>
          <w:p w14:paraId="5A5696A8"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компьютерного оборудования</w:t>
            </w:r>
          </w:p>
        </w:tc>
        <w:tc>
          <w:tcPr>
            <w:tcW w:w="585" w:type="pct"/>
            <w:shd w:val="clear" w:color="FFFFFF" w:fill="FFFFFF"/>
            <w:noWrap/>
            <w:hideMark/>
          </w:tcPr>
          <w:p w14:paraId="46DE7E47"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2E4E738B" w14:textId="77777777" w:rsidTr="00DD7030">
        <w:trPr>
          <w:trHeight w:val="340"/>
          <w:jc w:val="center"/>
        </w:trPr>
        <w:tc>
          <w:tcPr>
            <w:tcW w:w="611" w:type="pct"/>
            <w:shd w:val="clear" w:color="FFFFFF" w:fill="FFFFFF"/>
            <w:noWrap/>
            <w:hideMark/>
          </w:tcPr>
          <w:p w14:paraId="57D01C96" w14:textId="77777777" w:rsidR="009B7C9C" w:rsidRPr="000B6367" w:rsidRDefault="009B7C9C" w:rsidP="000B6367">
            <w:pPr>
              <w:pStyle w:val="GOSTTablenorm"/>
              <w:rPr>
                <w:color w:val="000000" w:themeColor="text1"/>
                <w:sz w:val="24"/>
              </w:rPr>
            </w:pPr>
            <w:r w:rsidRPr="000B6367">
              <w:rPr>
                <w:color w:val="000000" w:themeColor="text1"/>
                <w:sz w:val="24"/>
              </w:rPr>
              <w:t>7.18</w:t>
            </w:r>
          </w:p>
        </w:tc>
        <w:tc>
          <w:tcPr>
            <w:tcW w:w="436" w:type="pct"/>
            <w:vMerge/>
            <w:hideMark/>
          </w:tcPr>
          <w:p w14:paraId="65E57A1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F8A7949" w14:textId="77777777" w:rsidR="009B7C9C" w:rsidRPr="000B6367" w:rsidRDefault="009B7C9C" w:rsidP="000B6367">
            <w:pPr>
              <w:pStyle w:val="GOSTTablenorm"/>
              <w:rPr>
                <w:color w:val="000000" w:themeColor="text1"/>
                <w:sz w:val="24"/>
              </w:rPr>
            </w:pPr>
            <w:r w:rsidRPr="000B6367">
              <w:rPr>
                <w:color w:val="000000" w:themeColor="text1"/>
                <w:sz w:val="24"/>
              </w:rPr>
              <w:t>Закупка мебели</w:t>
            </w:r>
          </w:p>
        </w:tc>
        <w:tc>
          <w:tcPr>
            <w:tcW w:w="1767" w:type="pct"/>
            <w:shd w:val="clear" w:color="FFFFFF" w:fill="FFFFFF"/>
            <w:hideMark/>
          </w:tcPr>
          <w:p w14:paraId="6E5BBBAF"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мебели</w:t>
            </w:r>
          </w:p>
        </w:tc>
        <w:tc>
          <w:tcPr>
            <w:tcW w:w="585" w:type="pct"/>
            <w:shd w:val="clear" w:color="FFFFFF" w:fill="FFFFFF"/>
            <w:noWrap/>
            <w:hideMark/>
          </w:tcPr>
          <w:p w14:paraId="503C246E" w14:textId="77777777" w:rsidR="009B7C9C" w:rsidRPr="000B6367" w:rsidRDefault="009B7C9C" w:rsidP="000B6367">
            <w:pPr>
              <w:pStyle w:val="GOSTTablenorm"/>
              <w:rPr>
                <w:color w:val="000000" w:themeColor="text1"/>
                <w:sz w:val="24"/>
              </w:rPr>
            </w:pPr>
            <w:r w:rsidRPr="000B6367">
              <w:rPr>
                <w:color w:val="000000" w:themeColor="text1"/>
                <w:sz w:val="24"/>
              </w:rPr>
              <w:t>14</w:t>
            </w:r>
          </w:p>
        </w:tc>
      </w:tr>
      <w:tr w:rsidR="009B7C9C" w:rsidRPr="00234F29" w14:paraId="3B7F6137" w14:textId="77777777" w:rsidTr="00DD7030">
        <w:trPr>
          <w:trHeight w:val="340"/>
          <w:jc w:val="center"/>
        </w:trPr>
        <w:tc>
          <w:tcPr>
            <w:tcW w:w="611" w:type="pct"/>
            <w:shd w:val="clear" w:color="FFFFFF" w:fill="FFFFFF"/>
            <w:noWrap/>
            <w:hideMark/>
          </w:tcPr>
          <w:p w14:paraId="12B35E56" w14:textId="77777777" w:rsidR="009B7C9C" w:rsidRPr="000B6367" w:rsidRDefault="009B7C9C" w:rsidP="000B6367">
            <w:pPr>
              <w:pStyle w:val="GOSTTablenorm"/>
              <w:rPr>
                <w:color w:val="000000" w:themeColor="text1"/>
                <w:sz w:val="24"/>
              </w:rPr>
            </w:pPr>
            <w:r w:rsidRPr="000B6367">
              <w:rPr>
                <w:color w:val="000000" w:themeColor="text1"/>
                <w:sz w:val="24"/>
              </w:rPr>
              <w:t>7.19</w:t>
            </w:r>
          </w:p>
        </w:tc>
        <w:tc>
          <w:tcPr>
            <w:tcW w:w="436" w:type="pct"/>
            <w:vMerge/>
            <w:hideMark/>
          </w:tcPr>
          <w:p w14:paraId="0636BD9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D152EF6" w14:textId="77777777" w:rsidR="009B7C9C" w:rsidRPr="000B6367" w:rsidRDefault="009B7C9C" w:rsidP="000B6367">
            <w:pPr>
              <w:pStyle w:val="GOSTTablenorm"/>
              <w:rPr>
                <w:color w:val="000000" w:themeColor="text1"/>
                <w:sz w:val="24"/>
              </w:rPr>
            </w:pPr>
            <w:r w:rsidRPr="000B6367">
              <w:rPr>
                <w:color w:val="000000" w:themeColor="text1"/>
                <w:sz w:val="24"/>
              </w:rPr>
              <w:t>Закупка неисключительных прав на ППО</w:t>
            </w:r>
          </w:p>
        </w:tc>
        <w:tc>
          <w:tcPr>
            <w:tcW w:w="1767" w:type="pct"/>
            <w:shd w:val="clear" w:color="FFFFFF" w:fill="FFFFFF"/>
            <w:hideMark/>
          </w:tcPr>
          <w:p w14:paraId="30B78808"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неисключительных прав на прикладное программное обеспечение</w:t>
            </w:r>
          </w:p>
        </w:tc>
        <w:tc>
          <w:tcPr>
            <w:tcW w:w="585" w:type="pct"/>
            <w:shd w:val="clear" w:color="FFFFFF" w:fill="FFFFFF"/>
            <w:noWrap/>
            <w:hideMark/>
          </w:tcPr>
          <w:p w14:paraId="0BEA6DB5"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14F1334E" w14:textId="77777777" w:rsidTr="00DD7030">
        <w:trPr>
          <w:trHeight w:val="340"/>
          <w:jc w:val="center"/>
        </w:trPr>
        <w:tc>
          <w:tcPr>
            <w:tcW w:w="611" w:type="pct"/>
            <w:shd w:val="clear" w:color="FFFFFF" w:fill="FFFFFF"/>
            <w:noWrap/>
            <w:hideMark/>
          </w:tcPr>
          <w:p w14:paraId="20C1581E" w14:textId="77777777" w:rsidR="009B7C9C" w:rsidRPr="000B6367" w:rsidRDefault="009B7C9C" w:rsidP="000B6367">
            <w:pPr>
              <w:pStyle w:val="GOSTTablenorm"/>
              <w:rPr>
                <w:color w:val="000000" w:themeColor="text1"/>
                <w:sz w:val="24"/>
              </w:rPr>
            </w:pPr>
            <w:r w:rsidRPr="000B6367">
              <w:rPr>
                <w:color w:val="000000" w:themeColor="text1"/>
                <w:sz w:val="24"/>
              </w:rPr>
              <w:t>7.20</w:t>
            </w:r>
          </w:p>
        </w:tc>
        <w:tc>
          <w:tcPr>
            <w:tcW w:w="436" w:type="pct"/>
            <w:vMerge/>
            <w:hideMark/>
          </w:tcPr>
          <w:p w14:paraId="345E484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00762F3" w14:textId="77777777" w:rsidR="009B7C9C" w:rsidRPr="000B6367" w:rsidRDefault="009B7C9C" w:rsidP="000B6367">
            <w:pPr>
              <w:pStyle w:val="GOSTTablenorm"/>
              <w:rPr>
                <w:color w:val="000000" w:themeColor="text1"/>
                <w:sz w:val="24"/>
              </w:rPr>
            </w:pPr>
            <w:r w:rsidRPr="000B6367">
              <w:rPr>
                <w:color w:val="000000" w:themeColor="text1"/>
                <w:sz w:val="24"/>
              </w:rPr>
              <w:t>Закупка проездных документов</w:t>
            </w:r>
          </w:p>
        </w:tc>
        <w:tc>
          <w:tcPr>
            <w:tcW w:w="1767" w:type="pct"/>
            <w:shd w:val="clear" w:color="FFFFFF" w:fill="FFFFFF"/>
            <w:hideMark/>
          </w:tcPr>
          <w:p w14:paraId="566BBC9F"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проездных документов в целях обеспечения сотрудников</w:t>
            </w:r>
          </w:p>
        </w:tc>
        <w:tc>
          <w:tcPr>
            <w:tcW w:w="585" w:type="pct"/>
            <w:shd w:val="clear" w:color="FFFFFF" w:fill="FFFFFF"/>
            <w:noWrap/>
            <w:hideMark/>
          </w:tcPr>
          <w:p w14:paraId="7E301060"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1B8385AA" w14:textId="77777777" w:rsidTr="00DD7030">
        <w:trPr>
          <w:trHeight w:val="340"/>
          <w:jc w:val="center"/>
        </w:trPr>
        <w:tc>
          <w:tcPr>
            <w:tcW w:w="611" w:type="pct"/>
            <w:shd w:val="clear" w:color="FFFFFF" w:fill="FFFFFF"/>
            <w:noWrap/>
            <w:hideMark/>
          </w:tcPr>
          <w:p w14:paraId="0449F78E" w14:textId="77777777" w:rsidR="009B7C9C" w:rsidRPr="000B6367" w:rsidRDefault="009B7C9C" w:rsidP="000B6367">
            <w:pPr>
              <w:pStyle w:val="GOSTTablenorm"/>
              <w:rPr>
                <w:color w:val="000000" w:themeColor="text1"/>
                <w:sz w:val="24"/>
              </w:rPr>
            </w:pPr>
            <w:r w:rsidRPr="000B6367">
              <w:rPr>
                <w:color w:val="000000" w:themeColor="text1"/>
                <w:sz w:val="24"/>
              </w:rPr>
              <w:t>7.21</w:t>
            </w:r>
          </w:p>
        </w:tc>
        <w:tc>
          <w:tcPr>
            <w:tcW w:w="436" w:type="pct"/>
            <w:vMerge/>
            <w:hideMark/>
          </w:tcPr>
          <w:p w14:paraId="24AAA94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22BCB99" w14:textId="77777777" w:rsidR="009B7C9C" w:rsidRPr="000B6367" w:rsidRDefault="009B7C9C" w:rsidP="000B6367">
            <w:pPr>
              <w:pStyle w:val="GOSTTablenorm"/>
              <w:rPr>
                <w:color w:val="000000" w:themeColor="text1"/>
                <w:sz w:val="24"/>
              </w:rPr>
            </w:pPr>
            <w:r w:rsidRPr="000B6367">
              <w:rPr>
                <w:color w:val="000000" w:themeColor="text1"/>
                <w:sz w:val="24"/>
              </w:rPr>
              <w:t>Закупка экспонатов для пополнения музейных фондов</w:t>
            </w:r>
          </w:p>
        </w:tc>
        <w:tc>
          <w:tcPr>
            <w:tcW w:w="1767" w:type="pct"/>
            <w:shd w:val="clear" w:color="FFFFFF" w:fill="FFFFFF"/>
            <w:hideMark/>
          </w:tcPr>
          <w:p w14:paraId="252E9423"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экспонатов для пополнения музейных фондов</w:t>
            </w:r>
          </w:p>
        </w:tc>
        <w:tc>
          <w:tcPr>
            <w:tcW w:w="585" w:type="pct"/>
            <w:shd w:val="clear" w:color="FFFFFF" w:fill="FFFFFF"/>
            <w:noWrap/>
            <w:hideMark/>
          </w:tcPr>
          <w:p w14:paraId="06F5B73E"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4BACB36C" w14:textId="77777777" w:rsidTr="00DD7030">
        <w:trPr>
          <w:trHeight w:val="340"/>
          <w:jc w:val="center"/>
        </w:trPr>
        <w:tc>
          <w:tcPr>
            <w:tcW w:w="611" w:type="pct"/>
            <w:shd w:val="clear" w:color="FFFFFF" w:fill="FFFFFF"/>
            <w:noWrap/>
            <w:hideMark/>
          </w:tcPr>
          <w:p w14:paraId="1FAB90D1" w14:textId="77777777" w:rsidR="009B7C9C" w:rsidRPr="000B6367" w:rsidRDefault="009B7C9C" w:rsidP="000B6367">
            <w:pPr>
              <w:pStyle w:val="GOSTTablenorm"/>
              <w:rPr>
                <w:color w:val="000000" w:themeColor="text1"/>
                <w:sz w:val="24"/>
              </w:rPr>
            </w:pPr>
            <w:r w:rsidRPr="000B6367">
              <w:rPr>
                <w:color w:val="000000" w:themeColor="text1"/>
                <w:sz w:val="24"/>
              </w:rPr>
              <w:t>7.22</w:t>
            </w:r>
          </w:p>
        </w:tc>
        <w:tc>
          <w:tcPr>
            <w:tcW w:w="436" w:type="pct"/>
            <w:vMerge/>
            <w:hideMark/>
          </w:tcPr>
          <w:p w14:paraId="13DF756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EA78ADD" w14:textId="77777777" w:rsidR="009B7C9C" w:rsidRPr="000B6367" w:rsidRDefault="009B7C9C" w:rsidP="000B6367">
            <w:pPr>
              <w:pStyle w:val="GOSTTablenorm"/>
              <w:rPr>
                <w:color w:val="000000" w:themeColor="text1"/>
                <w:sz w:val="24"/>
              </w:rPr>
            </w:pPr>
            <w:r w:rsidRPr="000B6367">
              <w:rPr>
                <w:color w:val="000000" w:themeColor="text1"/>
                <w:sz w:val="24"/>
              </w:rPr>
              <w:t>Закупка спец.техники и оборудования</w:t>
            </w:r>
          </w:p>
        </w:tc>
        <w:tc>
          <w:tcPr>
            <w:tcW w:w="1767" w:type="pct"/>
            <w:shd w:val="clear" w:color="FFFFFF" w:fill="FFFFFF"/>
            <w:hideMark/>
          </w:tcPr>
          <w:p w14:paraId="7C87450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специальной техники и оборудования</w:t>
            </w:r>
          </w:p>
        </w:tc>
        <w:tc>
          <w:tcPr>
            <w:tcW w:w="585" w:type="pct"/>
            <w:shd w:val="clear" w:color="FFFFFF" w:fill="FFFFFF"/>
            <w:noWrap/>
            <w:hideMark/>
          </w:tcPr>
          <w:p w14:paraId="6C712531"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7D968FC3" w14:textId="77777777" w:rsidTr="00DD7030">
        <w:trPr>
          <w:trHeight w:val="340"/>
          <w:jc w:val="center"/>
        </w:trPr>
        <w:tc>
          <w:tcPr>
            <w:tcW w:w="611" w:type="pct"/>
            <w:shd w:val="clear" w:color="FFFFFF" w:fill="FFFFFF"/>
            <w:noWrap/>
            <w:hideMark/>
          </w:tcPr>
          <w:p w14:paraId="3B6C225B" w14:textId="77777777" w:rsidR="009B7C9C" w:rsidRPr="000B6367" w:rsidRDefault="009B7C9C" w:rsidP="000B6367">
            <w:pPr>
              <w:pStyle w:val="GOSTTablenorm"/>
              <w:rPr>
                <w:color w:val="000000" w:themeColor="text1"/>
                <w:sz w:val="24"/>
              </w:rPr>
            </w:pPr>
            <w:r w:rsidRPr="000B6367">
              <w:rPr>
                <w:color w:val="000000" w:themeColor="text1"/>
                <w:sz w:val="24"/>
              </w:rPr>
              <w:t>7.23</w:t>
            </w:r>
          </w:p>
        </w:tc>
        <w:tc>
          <w:tcPr>
            <w:tcW w:w="436" w:type="pct"/>
            <w:vMerge/>
            <w:hideMark/>
          </w:tcPr>
          <w:p w14:paraId="3E6EDB0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DD5201D"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учебной </w:t>
            </w:r>
            <w:proofErr w:type="gramStart"/>
            <w:r w:rsidRPr="000B6367">
              <w:rPr>
                <w:color w:val="000000" w:themeColor="text1"/>
                <w:sz w:val="24"/>
              </w:rPr>
              <w:t>лит-ры</w:t>
            </w:r>
            <w:proofErr w:type="gramEnd"/>
          </w:p>
        </w:tc>
        <w:tc>
          <w:tcPr>
            <w:tcW w:w="1767" w:type="pct"/>
            <w:shd w:val="clear" w:color="FFFFFF" w:fill="FFFFFF"/>
            <w:hideMark/>
          </w:tcPr>
          <w:p w14:paraId="343DD573"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учебной литературы</w:t>
            </w:r>
          </w:p>
        </w:tc>
        <w:tc>
          <w:tcPr>
            <w:tcW w:w="585" w:type="pct"/>
            <w:shd w:val="clear" w:color="FFFFFF" w:fill="FFFFFF"/>
            <w:noWrap/>
            <w:hideMark/>
          </w:tcPr>
          <w:p w14:paraId="4332593F" w14:textId="77777777" w:rsidR="009B7C9C" w:rsidRPr="000B6367" w:rsidRDefault="009B7C9C" w:rsidP="000B6367">
            <w:pPr>
              <w:pStyle w:val="GOSTTablenorm"/>
              <w:rPr>
                <w:color w:val="000000" w:themeColor="text1"/>
                <w:sz w:val="24"/>
              </w:rPr>
            </w:pPr>
            <w:r w:rsidRPr="000B6367">
              <w:rPr>
                <w:color w:val="000000" w:themeColor="text1"/>
                <w:sz w:val="24"/>
              </w:rPr>
              <w:t>22</w:t>
            </w:r>
          </w:p>
        </w:tc>
      </w:tr>
      <w:tr w:rsidR="009B7C9C" w:rsidRPr="00234F29" w14:paraId="234EB7E2" w14:textId="77777777" w:rsidTr="00DD7030">
        <w:trPr>
          <w:trHeight w:val="340"/>
          <w:jc w:val="center"/>
        </w:trPr>
        <w:tc>
          <w:tcPr>
            <w:tcW w:w="611" w:type="pct"/>
            <w:shd w:val="clear" w:color="FFFFFF" w:fill="FFFFFF"/>
            <w:noWrap/>
            <w:hideMark/>
          </w:tcPr>
          <w:p w14:paraId="14162FCB" w14:textId="77777777" w:rsidR="009B7C9C" w:rsidRPr="000B6367" w:rsidRDefault="009B7C9C" w:rsidP="000B6367">
            <w:pPr>
              <w:pStyle w:val="GOSTTablenorm"/>
              <w:rPr>
                <w:color w:val="000000" w:themeColor="text1"/>
                <w:sz w:val="24"/>
              </w:rPr>
            </w:pPr>
            <w:r w:rsidRPr="000B6367">
              <w:rPr>
                <w:color w:val="000000" w:themeColor="text1"/>
                <w:sz w:val="24"/>
              </w:rPr>
              <w:t>7.24</w:t>
            </w:r>
          </w:p>
        </w:tc>
        <w:tc>
          <w:tcPr>
            <w:tcW w:w="436" w:type="pct"/>
            <w:vMerge/>
            <w:hideMark/>
          </w:tcPr>
          <w:p w14:paraId="32342D4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6B9CEEB" w14:textId="77777777" w:rsidR="009B7C9C" w:rsidRPr="000B6367" w:rsidRDefault="009B7C9C" w:rsidP="000B6367">
            <w:pPr>
              <w:pStyle w:val="GOSTTablenorm"/>
              <w:rPr>
                <w:color w:val="000000" w:themeColor="text1"/>
                <w:sz w:val="24"/>
              </w:rPr>
            </w:pPr>
            <w:r w:rsidRPr="000B6367">
              <w:rPr>
                <w:color w:val="000000" w:themeColor="text1"/>
                <w:sz w:val="24"/>
              </w:rPr>
              <w:t>Закупка методических пособий</w:t>
            </w:r>
          </w:p>
        </w:tc>
        <w:tc>
          <w:tcPr>
            <w:tcW w:w="1767" w:type="pct"/>
            <w:shd w:val="clear" w:color="FFFFFF" w:fill="FFFFFF"/>
            <w:hideMark/>
          </w:tcPr>
          <w:p w14:paraId="7143C3D7"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методических пособий</w:t>
            </w:r>
          </w:p>
        </w:tc>
        <w:tc>
          <w:tcPr>
            <w:tcW w:w="585" w:type="pct"/>
            <w:shd w:val="clear" w:color="FFFFFF" w:fill="FFFFFF"/>
            <w:noWrap/>
            <w:hideMark/>
          </w:tcPr>
          <w:p w14:paraId="4FBD1155"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7555ECAE" w14:textId="77777777" w:rsidTr="00DD7030">
        <w:trPr>
          <w:trHeight w:val="340"/>
          <w:jc w:val="center"/>
        </w:trPr>
        <w:tc>
          <w:tcPr>
            <w:tcW w:w="611" w:type="pct"/>
            <w:shd w:val="clear" w:color="FFFFFF" w:fill="FFFFFF"/>
            <w:noWrap/>
            <w:hideMark/>
          </w:tcPr>
          <w:p w14:paraId="1DF10FF4" w14:textId="77777777" w:rsidR="009B7C9C" w:rsidRPr="000B6367" w:rsidRDefault="009B7C9C" w:rsidP="000B6367">
            <w:pPr>
              <w:pStyle w:val="GOSTTablenorm"/>
              <w:rPr>
                <w:color w:val="000000" w:themeColor="text1"/>
                <w:sz w:val="24"/>
              </w:rPr>
            </w:pPr>
            <w:r w:rsidRPr="000B6367">
              <w:rPr>
                <w:color w:val="000000" w:themeColor="text1"/>
                <w:sz w:val="24"/>
              </w:rPr>
              <w:t>7.25</w:t>
            </w:r>
          </w:p>
        </w:tc>
        <w:tc>
          <w:tcPr>
            <w:tcW w:w="436" w:type="pct"/>
            <w:vMerge/>
            <w:hideMark/>
          </w:tcPr>
          <w:p w14:paraId="43FDB59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72D4E27" w14:textId="77777777" w:rsidR="009B7C9C" w:rsidRPr="000B6367" w:rsidRDefault="009B7C9C" w:rsidP="000B6367">
            <w:pPr>
              <w:pStyle w:val="GOSTTablenorm"/>
              <w:rPr>
                <w:color w:val="000000" w:themeColor="text1"/>
                <w:sz w:val="24"/>
              </w:rPr>
            </w:pPr>
            <w:r w:rsidRPr="000B6367">
              <w:rPr>
                <w:color w:val="000000" w:themeColor="text1"/>
                <w:sz w:val="24"/>
              </w:rPr>
              <w:t>Оплата установки(монтажа)охранной сигнал.</w:t>
            </w:r>
          </w:p>
        </w:tc>
        <w:tc>
          <w:tcPr>
            <w:tcW w:w="1767" w:type="pct"/>
            <w:shd w:val="clear" w:color="FFFFFF" w:fill="FFFFFF"/>
            <w:hideMark/>
          </w:tcPr>
          <w:p w14:paraId="201C339E" w14:textId="77777777" w:rsidR="009B7C9C" w:rsidRPr="000B6367" w:rsidRDefault="009B7C9C" w:rsidP="000B6367">
            <w:pPr>
              <w:pStyle w:val="GOSTTablenorm"/>
              <w:rPr>
                <w:color w:val="000000" w:themeColor="text1"/>
                <w:sz w:val="24"/>
              </w:rPr>
            </w:pPr>
            <w:r w:rsidRPr="000B6367">
              <w:rPr>
                <w:color w:val="000000" w:themeColor="text1"/>
                <w:sz w:val="24"/>
              </w:rPr>
              <w:t>Оплата установки (монтажа) охранной сигнализации</w:t>
            </w:r>
          </w:p>
        </w:tc>
        <w:tc>
          <w:tcPr>
            <w:tcW w:w="585" w:type="pct"/>
            <w:shd w:val="clear" w:color="FFFFFF" w:fill="FFFFFF"/>
            <w:noWrap/>
            <w:hideMark/>
          </w:tcPr>
          <w:p w14:paraId="74F4FB34"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054EC084" w14:textId="77777777" w:rsidTr="00DD7030">
        <w:trPr>
          <w:trHeight w:val="340"/>
          <w:jc w:val="center"/>
        </w:trPr>
        <w:tc>
          <w:tcPr>
            <w:tcW w:w="611" w:type="pct"/>
            <w:shd w:val="clear" w:color="FFFFFF" w:fill="FFFFFF"/>
            <w:noWrap/>
            <w:hideMark/>
          </w:tcPr>
          <w:p w14:paraId="7C65B38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7.26</w:t>
            </w:r>
          </w:p>
        </w:tc>
        <w:tc>
          <w:tcPr>
            <w:tcW w:w="436" w:type="pct"/>
            <w:vMerge/>
            <w:hideMark/>
          </w:tcPr>
          <w:p w14:paraId="64A5975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FACA9B8"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тех.обслуживанию охранной сигнализации</w:t>
            </w:r>
          </w:p>
        </w:tc>
        <w:tc>
          <w:tcPr>
            <w:tcW w:w="1767" w:type="pct"/>
            <w:shd w:val="clear" w:color="FFFFFF" w:fill="FFFFFF"/>
            <w:hideMark/>
          </w:tcPr>
          <w:p w14:paraId="5DF7D70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техническому обслуживанию охранной сигнализации</w:t>
            </w:r>
          </w:p>
        </w:tc>
        <w:tc>
          <w:tcPr>
            <w:tcW w:w="585" w:type="pct"/>
            <w:shd w:val="clear" w:color="FFFFFF" w:fill="FFFFFF"/>
            <w:noWrap/>
            <w:hideMark/>
          </w:tcPr>
          <w:p w14:paraId="08000F11"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786C0720" w14:textId="77777777" w:rsidTr="00DD7030">
        <w:trPr>
          <w:trHeight w:val="340"/>
          <w:jc w:val="center"/>
        </w:trPr>
        <w:tc>
          <w:tcPr>
            <w:tcW w:w="611" w:type="pct"/>
            <w:shd w:val="clear" w:color="FFFFFF" w:fill="FFFFFF"/>
            <w:noWrap/>
            <w:hideMark/>
          </w:tcPr>
          <w:p w14:paraId="393C4A6A" w14:textId="77777777" w:rsidR="009B7C9C" w:rsidRPr="000B6367" w:rsidRDefault="009B7C9C" w:rsidP="000B6367">
            <w:pPr>
              <w:pStyle w:val="GOSTTablenorm"/>
              <w:rPr>
                <w:color w:val="000000" w:themeColor="text1"/>
                <w:sz w:val="24"/>
              </w:rPr>
            </w:pPr>
            <w:r w:rsidRPr="000B6367">
              <w:rPr>
                <w:color w:val="000000" w:themeColor="text1"/>
                <w:sz w:val="24"/>
              </w:rPr>
              <w:t>7.27</w:t>
            </w:r>
          </w:p>
        </w:tc>
        <w:tc>
          <w:tcPr>
            <w:tcW w:w="436" w:type="pct"/>
            <w:vMerge/>
            <w:hideMark/>
          </w:tcPr>
          <w:p w14:paraId="58FFA2C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214265F"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охраны объекта</w:t>
            </w:r>
          </w:p>
        </w:tc>
        <w:tc>
          <w:tcPr>
            <w:tcW w:w="1767" w:type="pct"/>
            <w:shd w:val="clear" w:color="FFFFFF" w:fill="FFFFFF"/>
            <w:hideMark/>
          </w:tcPr>
          <w:p w14:paraId="3A10FD4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охраны учреждения</w:t>
            </w:r>
          </w:p>
        </w:tc>
        <w:tc>
          <w:tcPr>
            <w:tcW w:w="585" w:type="pct"/>
            <w:shd w:val="clear" w:color="auto" w:fill="auto"/>
            <w:noWrap/>
            <w:hideMark/>
          </w:tcPr>
          <w:p w14:paraId="38D2574D"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34181313" w14:textId="77777777" w:rsidTr="00DD7030">
        <w:trPr>
          <w:trHeight w:val="340"/>
          <w:jc w:val="center"/>
        </w:trPr>
        <w:tc>
          <w:tcPr>
            <w:tcW w:w="611" w:type="pct"/>
            <w:shd w:val="clear" w:color="FFFFFF" w:fill="FFFFFF"/>
            <w:noWrap/>
            <w:hideMark/>
          </w:tcPr>
          <w:p w14:paraId="635A54E1" w14:textId="77777777" w:rsidR="009B7C9C" w:rsidRPr="000B6367" w:rsidRDefault="009B7C9C" w:rsidP="000B6367">
            <w:pPr>
              <w:pStyle w:val="GOSTTablenorm"/>
              <w:rPr>
                <w:color w:val="000000" w:themeColor="text1"/>
                <w:sz w:val="24"/>
              </w:rPr>
            </w:pPr>
            <w:r w:rsidRPr="000B6367">
              <w:rPr>
                <w:color w:val="000000" w:themeColor="text1"/>
                <w:sz w:val="24"/>
              </w:rPr>
              <w:t>7.28</w:t>
            </w:r>
          </w:p>
        </w:tc>
        <w:tc>
          <w:tcPr>
            <w:tcW w:w="436" w:type="pct"/>
            <w:vMerge/>
            <w:hideMark/>
          </w:tcPr>
          <w:p w14:paraId="1B77182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2E55C0A" w14:textId="77777777" w:rsidR="009B7C9C" w:rsidRPr="000B6367" w:rsidRDefault="009B7C9C" w:rsidP="000B6367">
            <w:pPr>
              <w:pStyle w:val="GOSTTablenorm"/>
              <w:rPr>
                <w:color w:val="000000" w:themeColor="text1"/>
                <w:sz w:val="24"/>
              </w:rPr>
            </w:pPr>
            <w:r w:rsidRPr="000B6367">
              <w:rPr>
                <w:color w:val="000000" w:themeColor="text1"/>
                <w:sz w:val="24"/>
              </w:rPr>
              <w:t>Оплата установки(монтажа)пожарной сигнализации</w:t>
            </w:r>
          </w:p>
        </w:tc>
        <w:tc>
          <w:tcPr>
            <w:tcW w:w="1767" w:type="pct"/>
            <w:shd w:val="clear" w:color="FFFFFF" w:fill="FFFFFF"/>
            <w:hideMark/>
          </w:tcPr>
          <w:p w14:paraId="7408D25B"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установке (монтажу) пожарной сигнализации</w:t>
            </w:r>
          </w:p>
        </w:tc>
        <w:tc>
          <w:tcPr>
            <w:tcW w:w="585" w:type="pct"/>
            <w:shd w:val="clear" w:color="auto" w:fill="auto"/>
            <w:noWrap/>
            <w:hideMark/>
          </w:tcPr>
          <w:p w14:paraId="117AEE63"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7AA872BF" w14:textId="77777777" w:rsidTr="00DD7030">
        <w:trPr>
          <w:trHeight w:val="340"/>
          <w:jc w:val="center"/>
        </w:trPr>
        <w:tc>
          <w:tcPr>
            <w:tcW w:w="611" w:type="pct"/>
            <w:shd w:val="clear" w:color="FFFFFF" w:fill="FFFFFF"/>
            <w:noWrap/>
            <w:hideMark/>
          </w:tcPr>
          <w:p w14:paraId="1AA081D8" w14:textId="77777777" w:rsidR="009B7C9C" w:rsidRPr="000B6367" w:rsidRDefault="009B7C9C" w:rsidP="000B6367">
            <w:pPr>
              <w:pStyle w:val="GOSTTablenorm"/>
              <w:rPr>
                <w:color w:val="000000" w:themeColor="text1"/>
                <w:sz w:val="24"/>
              </w:rPr>
            </w:pPr>
            <w:r w:rsidRPr="000B6367">
              <w:rPr>
                <w:color w:val="000000" w:themeColor="text1"/>
                <w:sz w:val="24"/>
              </w:rPr>
              <w:t>7.29</w:t>
            </w:r>
          </w:p>
        </w:tc>
        <w:tc>
          <w:tcPr>
            <w:tcW w:w="436" w:type="pct"/>
            <w:vMerge/>
            <w:hideMark/>
          </w:tcPr>
          <w:p w14:paraId="1AA1E8F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07295E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тех.обслуживанию пожарной сигнализации</w:t>
            </w:r>
          </w:p>
        </w:tc>
        <w:tc>
          <w:tcPr>
            <w:tcW w:w="1767" w:type="pct"/>
            <w:shd w:val="clear" w:color="FFFFFF" w:fill="FFFFFF"/>
            <w:hideMark/>
          </w:tcPr>
          <w:p w14:paraId="56EEBBA1"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техническому обслуживанию пожарной сигнализации</w:t>
            </w:r>
          </w:p>
        </w:tc>
        <w:tc>
          <w:tcPr>
            <w:tcW w:w="585" w:type="pct"/>
            <w:shd w:val="clear" w:color="auto" w:fill="auto"/>
            <w:noWrap/>
            <w:hideMark/>
          </w:tcPr>
          <w:p w14:paraId="1FA0E61C"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1C82319B" w14:textId="77777777" w:rsidTr="00DD7030">
        <w:trPr>
          <w:trHeight w:val="340"/>
          <w:jc w:val="center"/>
        </w:trPr>
        <w:tc>
          <w:tcPr>
            <w:tcW w:w="611" w:type="pct"/>
            <w:shd w:val="clear" w:color="FFFFFF" w:fill="FFFFFF"/>
            <w:noWrap/>
            <w:hideMark/>
          </w:tcPr>
          <w:p w14:paraId="2B46FA88" w14:textId="77777777" w:rsidR="009B7C9C" w:rsidRPr="000B6367" w:rsidRDefault="009B7C9C" w:rsidP="000B6367">
            <w:pPr>
              <w:pStyle w:val="GOSTTablenorm"/>
              <w:rPr>
                <w:color w:val="000000" w:themeColor="text1"/>
                <w:sz w:val="24"/>
              </w:rPr>
            </w:pPr>
            <w:r w:rsidRPr="000B6367">
              <w:rPr>
                <w:color w:val="000000" w:themeColor="text1"/>
                <w:sz w:val="24"/>
              </w:rPr>
              <w:t>7.30</w:t>
            </w:r>
          </w:p>
        </w:tc>
        <w:tc>
          <w:tcPr>
            <w:tcW w:w="436" w:type="pct"/>
            <w:vMerge/>
            <w:hideMark/>
          </w:tcPr>
          <w:p w14:paraId="5D05F18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80F6B69"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тех.обслуживанию систем видеонаблюдения</w:t>
            </w:r>
          </w:p>
        </w:tc>
        <w:tc>
          <w:tcPr>
            <w:tcW w:w="1767" w:type="pct"/>
            <w:shd w:val="clear" w:color="FFFFFF" w:fill="FFFFFF"/>
            <w:hideMark/>
          </w:tcPr>
          <w:p w14:paraId="12986AC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техническому обслуживанию систем видеонаблюдения</w:t>
            </w:r>
          </w:p>
        </w:tc>
        <w:tc>
          <w:tcPr>
            <w:tcW w:w="585" w:type="pct"/>
            <w:shd w:val="clear" w:color="auto" w:fill="auto"/>
            <w:noWrap/>
            <w:hideMark/>
          </w:tcPr>
          <w:p w14:paraId="7C45CACE"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494930D0" w14:textId="77777777" w:rsidTr="00DD7030">
        <w:trPr>
          <w:trHeight w:val="340"/>
          <w:jc w:val="center"/>
        </w:trPr>
        <w:tc>
          <w:tcPr>
            <w:tcW w:w="611" w:type="pct"/>
            <w:shd w:val="clear" w:color="FFFFFF" w:fill="FFFFFF"/>
            <w:noWrap/>
            <w:hideMark/>
          </w:tcPr>
          <w:p w14:paraId="49B5C905" w14:textId="77777777" w:rsidR="009B7C9C" w:rsidRPr="000B6367" w:rsidRDefault="009B7C9C" w:rsidP="000B6367">
            <w:pPr>
              <w:pStyle w:val="GOSTTablenorm"/>
              <w:rPr>
                <w:color w:val="000000" w:themeColor="text1"/>
                <w:sz w:val="24"/>
              </w:rPr>
            </w:pPr>
            <w:r w:rsidRPr="000B6367">
              <w:rPr>
                <w:color w:val="000000" w:themeColor="text1"/>
                <w:sz w:val="24"/>
              </w:rPr>
              <w:t>7.31</w:t>
            </w:r>
          </w:p>
        </w:tc>
        <w:tc>
          <w:tcPr>
            <w:tcW w:w="436" w:type="pct"/>
            <w:vMerge/>
            <w:hideMark/>
          </w:tcPr>
          <w:p w14:paraId="5DEDAA1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1A430E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монтажа систем видеонаблюдения</w:t>
            </w:r>
          </w:p>
        </w:tc>
        <w:tc>
          <w:tcPr>
            <w:tcW w:w="1767" w:type="pct"/>
            <w:shd w:val="clear" w:color="FFFFFF" w:fill="FFFFFF"/>
            <w:hideMark/>
          </w:tcPr>
          <w:p w14:paraId="12F5700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установке (монтажу) систем видеонаблюдения</w:t>
            </w:r>
          </w:p>
        </w:tc>
        <w:tc>
          <w:tcPr>
            <w:tcW w:w="585" w:type="pct"/>
            <w:shd w:val="clear" w:color="auto" w:fill="auto"/>
            <w:noWrap/>
            <w:hideMark/>
          </w:tcPr>
          <w:p w14:paraId="6CD883E7"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1B4760D9" w14:textId="77777777" w:rsidTr="00DD7030">
        <w:trPr>
          <w:trHeight w:val="680"/>
          <w:jc w:val="center"/>
        </w:trPr>
        <w:tc>
          <w:tcPr>
            <w:tcW w:w="611" w:type="pct"/>
            <w:shd w:val="clear" w:color="FFFFFF" w:fill="FFFFFF"/>
            <w:noWrap/>
            <w:hideMark/>
          </w:tcPr>
          <w:p w14:paraId="17E26F69" w14:textId="77777777" w:rsidR="009B7C9C" w:rsidRPr="000B6367" w:rsidRDefault="009B7C9C" w:rsidP="000B6367">
            <w:pPr>
              <w:pStyle w:val="GOSTTablenorm"/>
              <w:rPr>
                <w:color w:val="000000" w:themeColor="text1"/>
                <w:sz w:val="24"/>
              </w:rPr>
            </w:pPr>
            <w:r w:rsidRPr="000B6367">
              <w:rPr>
                <w:color w:val="000000" w:themeColor="text1"/>
                <w:sz w:val="24"/>
              </w:rPr>
              <w:t>7.32</w:t>
            </w:r>
          </w:p>
        </w:tc>
        <w:tc>
          <w:tcPr>
            <w:tcW w:w="436" w:type="pct"/>
            <w:vMerge/>
            <w:hideMark/>
          </w:tcPr>
          <w:p w14:paraId="64D8CC6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C27AE7D" w14:textId="77777777" w:rsidR="009B7C9C" w:rsidRPr="000B6367" w:rsidRDefault="009B7C9C" w:rsidP="000B6367">
            <w:pPr>
              <w:pStyle w:val="GOSTTablenorm"/>
              <w:rPr>
                <w:color w:val="000000" w:themeColor="text1"/>
                <w:sz w:val="24"/>
              </w:rPr>
            </w:pPr>
            <w:r w:rsidRPr="000B6367">
              <w:rPr>
                <w:color w:val="000000" w:themeColor="text1"/>
                <w:sz w:val="24"/>
              </w:rPr>
              <w:t>Оплата рекламных услуг</w:t>
            </w:r>
          </w:p>
        </w:tc>
        <w:tc>
          <w:tcPr>
            <w:tcW w:w="1767" w:type="pct"/>
            <w:shd w:val="clear" w:color="FFFFFF" w:fill="FFFFFF"/>
            <w:hideMark/>
          </w:tcPr>
          <w:p w14:paraId="495DEE64"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рекламного характера (в том числе размещение объявлений в средствах массовой информации)</w:t>
            </w:r>
          </w:p>
        </w:tc>
        <w:tc>
          <w:tcPr>
            <w:tcW w:w="585" w:type="pct"/>
            <w:shd w:val="clear" w:color="auto" w:fill="auto"/>
            <w:noWrap/>
            <w:hideMark/>
          </w:tcPr>
          <w:p w14:paraId="338F4B45" w14:textId="77777777" w:rsidR="009B7C9C" w:rsidRPr="000B6367" w:rsidRDefault="009B7C9C" w:rsidP="000B6367">
            <w:pPr>
              <w:pStyle w:val="GOSTTablenorm"/>
              <w:rPr>
                <w:color w:val="000000" w:themeColor="text1"/>
                <w:sz w:val="24"/>
              </w:rPr>
            </w:pPr>
            <w:r w:rsidRPr="000B6367">
              <w:rPr>
                <w:color w:val="000000" w:themeColor="text1"/>
                <w:sz w:val="24"/>
              </w:rPr>
              <w:t>22</w:t>
            </w:r>
          </w:p>
        </w:tc>
      </w:tr>
      <w:tr w:rsidR="009B7C9C" w:rsidRPr="00234F29" w14:paraId="2F3D00BF" w14:textId="77777777" w:rsidTr="00DD7030">
        <w:trPr>
          <w:trHeight w:val="340"/>
          <w:jc w:val="center"/>
        </w:trPr>
        <w:tc>
          <w:tcPr>
            <w:tcW w:w="611" w:type="pct"/>
            <w:shd w:val="clear" w:color="FFFFFF" w:fill="FFFFFF"/>
            <w:noWrap/>
            <w:hideMark/>
          </w:tcPr>
          <w:p w14:paraId="1C5B22F3" w14:textId="77777777" w:rsidR="009B7C9C" w:rsidRPr="000B6367" w:rsidRDefault="009B7C9C" w:rsidP="000B6367">
            <w:pPr>
              <w:pStyle w:val="GOSTTablenorm"/>
              <w:rPr>
                <w:color w:val="000000" w:themeColor="text1"/>
                <w:sz w:val="24"/>
              </w:rPr>
            </w:pPr>
            <w:r w:rsidRPr="000B6367">
              <w:rPr>
                <w:color w:val="000000" w:themeColor="text1"/>
                <w:sz w:val="24"/>
              </w:rPr>
              <w:t>7.33</w:t>
            </w:r>
          </w:p>
        </w:tc>
        <w:tc>
          <w:tcPr>
            <w:tcW w:w="436" w:type="pct"/>
            <w:vMerge/>
            <w:hideMark/>
          </w:tcPr>
          <w:p w14:paraId="6F588E0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34CB260" w14:textId="77777777" w:rsidR="009B7C9C" w:rsidRPr="000B6367" w:rsidRDefault="009B7C9C" w:rsidP="000B6367">
            <w:pPr>
              <w:pStyle w:val="GOSTTablenorm"/>
              <w:rPr>
                <w:color w:val="000000" w:themeColor="text1"/>
                <w:sz w:val="24"/>
              </w:rPr>
            </w:pPr>
            <w:r w:rsidRPr="000B6367">
              <w:rPr>
                <w:color w:val="000000" w:themeColor="text1"/>
                <w:sz w:val="24"/>
              </w:rPr>
              <w:t>Оплата транспортных услуг</w:t>
            </w:r>
          </w:p>
        </w:tc>
        <w:tc>
          <w:tcPr>
            <w:tcW w:w="1767" w:type="pct"/>
            <w:shd w:val="clear" w:color="FFFFFF" w:fill="FFFFFF"/>
            <w:hideMark/>
          </w:tcPr>
          <w:p w14:paraId="2063EA03" w14:textId="77777777" w:rsidR="009B7C9C" w:rsidRPr="000B6367" w:rsidRDefault="009B7C9C" w:rsidP="000B6367">
            <w:pPr>
              <w:pStyle w:val="GOSTTablenorm"/>
              <w:rPr>
                <w:color w:val="000000" w:themeColor="text1"/>
                <w:sz w:val="24"/>
              </w:rPr>
            </w:pPr>
            <w:r w:rsidRPr="000B6367">
              <w:rPr>
                <w:color w:val="000000" w:themeColor="text1"/>
                <w:sz w:val="24"/>
              </w:rPr>
              <w:t>Оплата транспортных услуг</w:t>
            </w:r>
          </w:p>
        </w:tc>
        <w:tc>
          <w:tcPr>
            <w:tcW w:w="585" w:type="pct"/>
            <w:shd w:val="clear" w:color="auto" w:fill="auto"/>
            <w:noWrap/>
            <w:hideMark/>
          </w:tcPr>
          <w:p w14:paraId="34154677"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2622A47E" w14:textId="77777777" w:rsidTr="00DD7030">
        <w:trPr>
          <w:trHeight w:val="340"/>
          <w:jc w:val="center"/>
        </w:trPr>
        <w:tc>
          <w:tcPr>
            <w:tcW w:w="611" w:type="pct"/>
            <w:shd w:val="clear" w:color="FFFFFF" w:fill="FFFFFF"/>
            <w:noWrap/>
            <w:hideMark/>
          </w:tcPr>
          <w:p w14:paraId="52527E18" w14:textId="77777777" w:rsidR="009B7C9C" w:rsidRPr="000B6367" w:rsidRDefault="009B7C9C" w:rsidP="000B6367">
            <w:pPr>
              <w:pStyle w:val="GOSTTablenorm"/>
              <w:rPr>
                <w:color w:val="000000" w:themeColor="text1"/>
                <w:sz w:val="24"/>
              </w:rPr>
            </w:pPr>
            <w:r w:rsidRPr="000B6367">
              <w:rPr>
                <w:color w:val="000000" w:themeColor="text1"/>
                <w:sz w:val="24"/>
              </w:rPr>
              <w:t>7.34</w:t>
            </w:r>
          </w:p>
        </w:tc>
        <w:tc>
          <w:tcPr>
            <w:tcW w:w="436" w:type="pct"/>
            <w:vMerge/>
            <w:hideMark/>
          </w:tcPr>
          <w:p w14:paraId="41BC4F5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03C704E" w14:textId="77777777" w:rsidR="009B7C9C" w:rsidRPr="000B6367" w:rsidRDefault="009B7C9C" w:rsidP="000B6367">
            <w:pPr>
              <w:pStyle w:val="GOSTTablenorm"/>
              <w:rPr>
                <w:color w:val="000000" w:themeColor="text1"/>
                <w:sz w:val="24"/>
              </w:rPr>
            </w:pPr>
            <w:r w:rsidRPr="000B6367">
              <w:rPr>
                <w:color w:val="000000" w:themeColor="text1"/>
                <w:sz w:val="24"/>
              </w:rPr>
              <w:t>Оплата погрузочно-разгрузочных работ</w:t>
            </w:r>
          </w:p>
        </w:tc>
        <w:tc>
          <w:tcPr>
            <w:tcW w:w="1767" w:type="pct"/>
            <w:shd w:val="clear" w:color="FFFFFF" w:fill="FFFFFF"/>
            <w:hideMark/>
          </w:tcPr>
          <w:p w14:paraId="59AD46E9" w14:textId="77777777" w:rsidR="009B7C9C" w:rsidRPr="000B6367" w:rsidRDefault="009B7C9C" w:rsidP="000B6367">
            <w:pPr>
              <w:pStyle w:val="GOSTTablenorm"/>
              <w:rPr>
                <w:color w:val="000000" w:themeColor="text1"/>
                <w:sz w:val="24"/>
              </w:rPr>
            </w:pPr>
            <w:r w:rsidRPr="000B6367">
              <w:rPr>
                <w:color w:val="000000" w:themeColor="text1"/>
                <w:sz w:val="24"/>
              </w:rPr>
              <w:t>Оплата погрузочно-разгрузочных работ (услуг грузчиков)</w:t>
            </w:r>
          </w:p>
        </w:tc>
        <w:tc>
          <w:tcPr>
            <w:tcW w:w="585" w:type="pct"/>
            <w:shd w:val="clear" w:color="auto" w:fill="auto"/>
            <w:noWrap/>
            <w:hideMark/>
          </w:tcPr>
          <w:p w14:paraId="67864C1B"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22779948" w14:textId="77777777" w:rsidTr="00DD7030">
        <w:trPr>
          <w:trHeight w:val="340"/>
          <w:jc w:val="center"/>
        </w:trPr>
        <w:tc>
          <w:tcPr>
            <w:tcW w:w="611" w:type="pct"/>
            <w:shd w:val="clear" w:color="FFFFFF" w:fill="FFFFFF"/>
            <w:noWrap/>
            <w:hideMark/>
          </w:tcPr>
          <w:p w14:paraId="1A0D32D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7.35</w:t>
            </w:r>
          </w:p>
        </w:tc>
        <w:tc>
          <w:tcPr>
            <w:tcW w:w="436" w:type="pct"/>
            <w:vMerge/>
            <w:hideMark/>
          </w:tcPr>
          <w:p w14:paraId="07643D5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B932221"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уборке территории</w:t>
            </w:r>
          </w:p>
        </w:tc>
        <w:tc>
          <w:tcPr>
            <w:tcW w:w="1767" w:type="pct"/>
            <w:shd w:val="clear" w:color="FFFFFF" w:fill="FFFFFF"/>
            <w:hideMark/>
          </w:tcPr>
          <w:p w14:paraId="469123C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уборке территории</w:t>
            </w:r>
          </w:p>
        </w:tc>
        <w:tc>
          <w:tcPr>
            <w:tcW w:w="585" w:type="pct"/>
            <w:shd w:val="clear" w:color="FFFFFF" w:fill="FFFFFF"/>
            <w:noWrap/>
            <w:hideMark/>
          </w:tcPr>
          <w:p w14:paraId="49176B2E" w14:textId="77777777" w:rsidR="009B7C9C" w:rsidRPr="000B6367" w:rsidRDefault="009B7C9C" w:rsidP="000B6367">
            <w:pPr>
              <w:pStyle w:val="GOSTTablenorm"/>
              <w:rPr>
                <w:color w:val="000000" w:themeColor="text1"/>
                <w:sz w:val="24"/>
              </w:rPr>
            </w:pPr>
            <w:r w:rsidRPr="000B6367">
              <w:rPr>
                <w:color w:val="000000" w:themeColor="text1"/>
                <w:sz w:val="24"/>
              </w:rPr>
              <w:t>33</w:t>
            </w:r>
          </w:p>
        </w:tc>
      </w:tr>
      <w:tr w:rsidR="009B7C9C" w:rsidRPr="00234F29" w14:paraId="766C9C19" w14:textId="77777777" w:rsidTr="00DD7030">
        <w:trPr>
          <w:trHeight w:val="340"/>
          <w:jc w:val="center"/>
        </w:trPr>
        <w:tc>
          <w:tcPr>
            <w:tcW w:w="611" w:type="pct"/>
            <w:shd w:val="clear" w:color="FFFFFF" w:fill="FFFFFF"/>
            <w:noWrap/>
            <w:hideMark/>
          </w:tcPr>
          <w:p w14:paraId="61402344" w14:textId="77777777" w:rsidR="009B7C9C" w:rsidRPr="000B6367" w:rsidRDefault="009B7C9C" w:rsidP="000B6367">
            <w:pPr>
              <w:pStyle w:val="GOSTTablenorm"/>
              <w:rPr>
                <w:color w:val="000000" w:themeColor="text1"/>
                <w:sz w:val="24"/>
              </w:rPr>
            </w:pPr>
            <w:r w:rsidRPr="000B6367">
              <w:rPr>
                <w:color w:val="000000" w:themeColor="text1"/>
                <w:sz w:val="24"/>
              </w:rPr>
              <w:t>7.36</w:t>
            </w:r>
          </w:p>
        </w:tc>
        <w:tc>
          <w:tcPr>
            <w:tcW w:w="436" w:type="pct"/>
            <w:vMerge/>
            <w:hideMark/>
          </w:tcPr>
          <w:p w14:paraId="7495C5C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0D29BC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уборке помещений</w:t>
            </w:r>
          </w:p>
        </w:tc>
        <w:tc>
          <w:tcPr>
            <w:tcW w:w="1767" w:type="pct"/>
            <w:shd w:val="clear" w:color="FFFFFF" w:fill="FFFFFF"/>
            <w:hideMark/>
          </w:tcPr>
          <w:p w14:paraId="1AAFB5DB"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уборке помещений</w:t>
            </w:r>
          </w:p>
        </w:tc>
        <w:tc>
          <w:tcPr>
            <w:tcW w:w="585" w:type="pct"/>
            <w:shd w:val="clear" w:color="FFFFFF" w:fill="FFFFFF"/>
            <w:noWrap/>
            <w:hideMark/>
          </w:tcPr>
          <w:p w14:paraId="61E056BE" w14:textId="77777777" w:rsidR="009B7C9C" w:rsidRPr="000B6367" w:rsidRDefault="009B7C9C" w:rsidP="000B6367">
            <w:pPr>
              <w:pStyle w:val="GOSTTablenorm"/>
              <w:rPr>
                <w:color w:val="000000" w:themeColor="text1"/>
                <w:sz w:val="24"/>
              </w:rPr>
            </w:pPr>
            <w:r w:rsidRPr="000B6367">
              <w:rPr>
                <w:color w:val="000000" w:themeColor="text1"/>
                <w:sz w:val="24"/>
              </w:rPr>
              <w:t>32</w:t>
            </w:r>
          </w:p>
        </w:tc>
      </w:tr>
      <w:tr w:rsidR="009B7C9C" w:rsidRPr="00234F29" w14:paraId="6F1A54FE" w14:textId="77777777" w:rsidTr="00DD7030">
        <w:trPr>
          <w:trHeight w:val="340"/>
          <w:jc w:val="center"/>
        </w:trPr>
        <w:tc>
          <w:tcPr>
            <w:tcW w:w="611" w:type="pct"/>
            <w:shd w:val="clear" w:color="FFFFFF" w:fill="FFFFFF"/>
            <w:noWrap/>
            <w:hideMark/>
          </w:tcPr>
          <w:p w14:paraId="3FAD6C8F" w14:textId="77777777" w:rsidR="009B7C9C" w:rsidRPr="000B6367" w:rsidRDefault="009B7C9C" w:rsidP="000B6367">
            <w:pPr>
              <w:pStyle w:val="GOSTTablenorm"/>
              <w:rPr>
                <w:color w:val="000000" w:themeColor="text1"/>
                <w:sz w:val="24"/>
              </w:rPr>
            </w:pPr>
            <w:r w:rsidRPr="000B6367">
              <w:rPr>
                <w:color w:val="000000" w:themeColor="text1"/>
                <w:sz w:val="24"/>
              </w:rPr>
              <w:t>7.37</w:t>
            </w:r>
          </w:p>
        </w:tc>
        <w:tc>
          <w:tcPr>
            <w:tcW w:w="436" w:type="pct"/>
            <w:vMerge/>
            <w:hideMark/>
          </w:tcPr>
          <w:p w14:paraId="7B2A7EF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856B655"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работ(услуг) по содержанию имущ-ва</w:t>
            </w:r>
          </w:p>
        </w:tc>
        <w:tc>
          <w:tcPr>
            <w:tcW w:w="1767" w:type="pct"/>
            <w:shd w:val="clear" w:color="FFFFFF" w:fill="FFFFFF"/>
            <w:hideMark/>
          </w:tcPr>
          <w:p w14:paraId="219DAF7A"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содержанию имущества</w:t>
            </w:r>
          </w:p>
        </w:tc>
        <w:tc>
          <w:tcPr>
            <w:tcW w:w="585" w:type="pct"/>
            <w:shd w:val="clear" w:color="FFFFFF" w:fill="FFFFFF"/>
            <w:noWrap/>
            <w:hideMark/>
          </w:tcPr>
          <w:p w14:paraId="39619192"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1545D64C" w14:textId="77777777" w:rsidTr="00DD7030">
        <w:trPr>
          <w:trHeight w:val="340"/>
          <w:jc w:val="center"/>
        </w:trPr>
        <w:tc>
          <w:tcPr>
            <w:tcW w:w="611" w:type="pct"/>
            <w:shd w:val="clear" w:color="FFFFFF" w:fill="FFFFFF"/>
            <w:noWrap/>
            <w:hideMark/>
          </w:tcPr>
          <w:p w14:paraId="603B9500" w14:textId="77777777" w:rsidR="009B7C9C" w:rsidRPr="000B6367" w:rsidRDefault="009B7C9C" w:rsidP="000B6367">
            <w:pPr>
              <w:pStyle w:val="GOSTTablenorm"/>
              <w:rPr>
                <w:color w:val="000000" w:themeColor="text1"/>
                <w:sz w:val="24"/>
              </w:rPr>
            </w:pPr>
            <w:r w:rsidRPr="000B6367">
              <w:rPr>
                <w:color w:val="000000" w:themeColor="text1"/>
                <w:sz w:val="24"/>
              </w:rPr>
              <w:t>7.38</w:t>
            </w:r>
          </w:p>
        </w:tc>
        <w:tc>
          <w:tcPr>
            <w:tcW w:w="436" w:type="pct"/>
            <w:vMerge/>
            <w:hideMark/>
          </w:tcPr>
          <w:p w14:paraId="68CFFD16"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E2D17E7" w14:textId="77777777" w:rsidR="009B7C9C" w:rsidRPr="000B6367" w:rsidRDefault="009B7C9C" w:rsidP="000B6367">
            <w:pPr>
              <w:pStyle w:val="GOSTTablenorm"/>
              <w:rPr>
                <w:color w:val="000000" w:themeColor="text1"/>
                <w:sz w:val="24"/>
              </w:rPr>
            </w:pPr>
            <w:r w:rsidRPr="000B6367">
              <w:rPr>
                <w:color w:val="000000" w:themeColor="text1"/>
                <w:sz w:val="24"/>
              </w:rPr>
              <w:t>Оплата поверки приборов и ср-ств измерения</w:t>
            </w:r>
          </w:p>
        </w:tc>
        <w:tc>
          <w:tcPr>
            <w:tcW w:w="1767" w:type="pct"/>
            <w:shd w:val="clear" w:color="FFFFFF" w:fill="FFFFFF"/>
            <w:hideMark/>
          </w:tcPr>
          <w:p w14:paraId="72FAA366"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государственной поверке, паспортизации, клеймения средств измерений</w:t>
            </w:r>
          </w:p>
        </w:tc>
        <w:tc>
          <w:tcPr>
            <w:tcW w:w="585" w:type="pct"/>
            <w:shd w:val="clear" w:color="FFFFFF" w:fill="FFFFFF"/>
            <w:noWrap/>
            <w:hideMark/>
          </w:tcPr>
          <w:p w14:paraId="145B7FE3"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7DB7B033" w14:textId="77777777" w:rsidTr="00DD7030">
        <w:trPr>
          <w:trHeight w:val="340"/>
          <w:jc w:val="center"/>
        </w:trPr>
        <w:tc>
          <w:tcPr>
            <w:tcW w:w="611" w:type="pct"/>
            <w:shd w:val="clear" w:color="FFFFFF" w:fill="FFFFFF"/>
            <w:noWrap/>
            <w:hideMark/>
          </w:tcPr>
          <w:p w14:paraId="333AE93E" w14:textId="77777777" w:rsidR="009B7C9C" w:rsidRPr="000B6367" w:rsidRDefault="009B7C9C" w:rsidP="000B6367">
            <w:pPr>
              <w:pStyle w:val="GOSTTablenorm"/>
              <w:rPr>
                <w:color w:val="000000" w:themeColor="text1"/>
                <w:sz w:val="24"/>
              </w:rPr>
            </w:pPr>
            <w:r w:rsidRPr="000B6367">
              <w:rPr>
                <w:color w:val="000000" w:themeColor="text1"/>
                <w:sz w:val="24"/>
              </w:rPr>
              <w:t>7.39</w:t>
            </w:r>
          </w:p>
        </w:tc>
        <w:tc>
          <w:tcPr>
            <w:tcW w:w="436" w:type="pct"/>
            <w:vMerge/>
            <w:hideMark/>
          </w:tcPr>
          <w:p w14:paraId="7612BBD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7BE5DB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утилизации имущества</w:t>
            </w:r>
          </w:p>
        </w:tc>
        <w:tc>
          <w:tcPr>
            <w:tcW w:w="1767" w:type="pct"/>
            <w:shd w:val="clear" w:color="FFFFFF" w:fill="FFFFFF"/>
            <w:hideMark/>
          </w:tcPr>
          <w:p w14:paraId="6D1EDB92"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утилизации имущества</w:t>
            </w:r>
          </w:p>
        </w:tc>
        <w:tc>
          <w:tcPr>
            <w:tcW w:w="585" w:type="pct"/>
            <w:shd w:val="clear" w:color="auto" w:fill="auto"/>
            <w:noWrap/>
            <w:hideMark/>
          </w:tcPr>
          <w:p w14:paraId="53DA6DEB"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199893E1" w14:textId="77777777" w:rsidTr="00DD7030">
        <w:trPr>
          <w:trHeight w:val="340"/>
          <w:jc w:val="center"/>
        </w:trPr>
        <w:tc>
          <w:tcPr>
            <w:tcW w:w="611" w:type="pct"/>
            <w:shd w:val="clear" w:color="FFFFFF" w:fill="FFFFFF"/>
            <w:noWrap/>
            <w:hideMark/>
          </w:tcPr>
          <w:p w14:paraId="0AEFA0F2" w14:textId="77777777" w:rsidR="009B7C9C" w:rsidRPr="000B6367" w:rsidRDefault="009B7C9C" w:rsidP="000B6367">
            <w:pPr>
              <w:pStyle w:val="GOSTTablenorm"/>
              <w:rPr>
                <w:color w:val="000000" w:themeColor="text1"/>
                <w:sz w:val="24"/>
              </w:rPr>
            </w:pPr>
            <w:r w:rsidRPr="000B6367">
              <w:rPr>
                <w:color w:val="000000" w:themeColor="text1"/>
                <w:sz w:val="24"/>
              </w:rPr>
              <w:t>7.40</w:t>
            </w:r>
          </w:p>
        </w:tc>
        <w:tc>
          <w:tcPr>
            <w:tcW w:w="436" w:type="pct"/>
            <w:vMerge/>
            <w:hideMark/>
          </w:tcPr>
          <w:p w14:paraId="25FE268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218CEE1" w14:textId="77777777" w:rsidR="009B7C9C" w:rsidRPr="000B6367" w:rsidRDefault="009B7C9C" w:rsidP="000B6367">
            <w:pPr>
              <w:pStyle w:val="GOSTTablenorm"/>
              <w:rPr>
                <w:color w:val="000000" w:themeColor="text1"/>
                <w:sz w:val="24"/>
              </w:rPr>
            </w:pPr>
            <w:r w:rsidRPr="000B6367">
              <w:rPr>
                <w:color w:val="000000" w:themeColor="text1"/>
                <w:sz w:val="24"/>
              </w:rPr>
              <w:t>Закупка билетов для проезда к месту командирования и обратно</w:t>
            </w:r>
          </w:p>
        </w:tc>
        <w:tc>
          <w:tcPr>
            <w:tcW w:w="1767" w:type="pct"/>
            <w:shd w:val="clear" w:color="auto" w:fill="auto"/>
            <w:hideMark/>
          </w:tcPr>
          <w:p w14:paraId="2CC54C4E" w14:textId="77777777" w:rsidR="009B7C9C" w:rsidRPr="000B6367" w:rsidRDefault="009B7C9C" w:rsidP="000B6367">
            <w:pPr>
              <w:pStyle w:val="GOSTTablenorm"/>
              <w:rPr>
                <w:color w:val="000000" w:themeColor="text1"/>
                <w:sz w:val="24"/>
              </w:rPr>
            </w:pPr>
            <w:r w:rsidRPr="000B6367">
              <w:rPr>
                <w:color w:val="000000" w:themeColor="text1"/>
                <w:sz w:val="24"/>
              </w:rPr>
              <w:t>Оплата приобретения билетов для проезда к месту командирования и обратно</w:t>
            </w:r>
          </w:p>
        </w:tc>
        <w:tc>
          <w:tcPr>
            <w:tcW w:w="585" w:type="pct"/>
            <w:shd w:val="clear" w:color="auto" w:fill="auto"/>
            <w:noWrap/>
            <w:hideMark/>
          </w:tcPr>
          <w:p w14:paraId="280D1984"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6FF30A17" w14:textId="77777777" w:rsidTr="00DD7030">
        <w:trPr>
          <w:trHeight w:val="340"/>
          <w:jc w:val="center"/>
        </w:trPr>
        <w:tc>
          <w:tcPr>
            <w:tcW w:w="611" w:type="pct"/>
            <w:shd w:val="clear" w:color="FFFFFF" w:fill="FFFFFF"/>
            <w:noWrap/>
            <w:hideMark/>
          </w:tcPr>
          <w:p w14:paraId="0D6DD7B0" w14:textId="77777777" w:rsidR="009B7C9C" w:rsidRPr="000B6367" w:rsidRDefault="009B7C9C" w:rsidP="000B6367">
            <w:pPr>
              <w:pStyle w:val="GOSTTablenorm"/>
              <w:rPr>
                <w:color w:val="000000" w:themeColor="text1"/>
                <w:sz w:val="24"/>
              </w:rPr>
            </w:pPr>
            <w:r w:rsidRPr="000B6367">
              <w:rPr>
                <w:color w:val="000000" w:themeColor="text1"/>
                <w:sz w:val="24"/>
              </w:rPr>
              <w:t>7.41</w:t>
            </w:r>
          </w:p>
        </w:tc>
        <w:tc>
          <w:tcPr>
            <w:tcW w:w="436" w:type="pct"/>
            <w:vMerge/>
            <w:hideMark/>
          </w:tcPr>
          <w:p w14:paraId="49F8303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15E6713" w14:textId="77777777" w:rsidR="009B7C9C" w:rsidRPr="000B6367" w:rsidRDefault="009B7C9C" w:rsidP="000B6367">
            <w:pPr>
              <w:pStyle w:val="GOSTTablenorm"/>
              <w:rPr>
                <w:color w:val="000000" w:themeColor="text1"/>
                <w:sz w:val="24"/>
              </w:rPr>
            </w:pPr>
            <w:r w:rsidRPr="000B6367">
              <w:rPr>
                <w:color w:val="000000" w:themeColor="text1"/>
                <w:sz w:val="24"/>
              </w:rPr>
              <w:t>Оплата найма жилых помещений для командируемых работников</w:t>
            </w:r>
          </w:p>
        </w:tc>
        <w:tc>
          <w:tcPr>
            <w:tcW w:w="1767" w:type="pct"/>
            <w:shd w:val="clear" w:color="auto" w:fill="auto"/>
            <w:hideMark/>
          </w:tcPr>
          <w:p w14:paraId="2DA52D7A" w14:textId="77777777" w:rsidR="009B7C9C" w:rsidRPr="000B6367" w:rsidRDefault="009B7C9C" w:rsidP="000B6367">
            <w:pPr>
              <w:pStyle w:val="GOSTTablenorm"/>
              <w:rPr>
                <w:color w:val="000000" w:themeColor="text1"/>
                <w:sz w:val="24"/>
              </w:rPr>
            </w:pPr>
            <w:r w:rsidRPr="000B6367">
              <w:rPr>
                <w:color w:val="000000" w:themeColor="text1"/>
                <w:sz w:val="24"/>
              </w:rPr>
              <w:t>Оплата найма жилых помещений для командируемых работников</w:t>
            </w:r>
          </w:p>
        </w:tc>
        <w:tc>
          <w:tcPr>
            <w:tcW w:w="585" w:type="pct"/>
            <w:shd w:val="clear" w:color="auto" w:fill="auto"/>
            <w:noWrap/>
            <w:hideMark/>
          </w:tcPr>
          <w:p w14:paraId="34CE788A"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493D4A76" w14:textId="77777777" w:rsidTr="00DD7030">
        <w:trPr>
          <w:trHeight w:val="340"/>
          <w:jc w:val="center"/>
        </w:trPr>
        <w:tc>
          <w:tcPr>
            <w:tcW w:w="611" w:type="pct"/>
            <w:shd w:val="clear" w:color="FFFFFF" w:fill="FFFFFF"/>
            <w:noWrap/>
            <w:hideMark/>
          </w:tcPr>
          <w:p w14:paraId="59D70AE4" w14:textId="77777777" w:rsidR="009B7C9C" w:rsidRPr="000B6367" w:rsidRDefault="009B7C9C" w:rsidP="000B6367">
            <w:pPr>
              <w:pStyle w:val="GOSTTablenorm"/>
              <w:rPr>
                <w:color w:val="000000" w:themeColor="text1"/>
                <w:sz w:val="24"/>
              </w:rPr>
            </w:pPr>
            <w:r w:rsidRPr="000B6367">
              <w:rPr>
                <w:color w:val="000000" w:themeColor="text1"/>
                <w:sz w:val="24"/>
              </w:rPr>
              <w:t>7.42</w:t>
            </w:r>
          </w:p>
        </w:tc>
        <w:tc>
          <w:tcPr>
            <w:tcW w:w="436" w:type="pct"/>
            <w:vMerge/>
            <w:hideMark/>
          </w:tcPr>
          <w:p w14:paraId="29C9B44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A16E842"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путевок на </w:t>
            </w:r>
            <w:proofErr w:type="gramStart"/>
            <w:r w:rsidRPr="000B6367">
              <w:rPr>
                <w:color w:val="000000" w:themeColor="text1"/>
                <w:sz w:val="24"/>
              </w:rPr>
              <w:t>сан.-</w:t>
            </w:r>
            <w:proofErr w:type="gramEnd"/>
            <w:r w:rsidRPr="000B6367">
              <w:rPr>
                <w:color w:val="000000" w:themeColor="text1"/>
                <w:sz w:val="24"/>
              </w:rPr>
              <w:t>кур.лечение работников учр-я</w:t>
            </w:r>
          </w:p>
        </w:tc>
        <w:tc>
          <w:tcPr>
            <w:tcW w:w="1767" w:type="pct"/>
            <w:shd w:val="clear" w:color="auto" w:fill="auto"/>
            <w:hideMark/>
          </w:tcPr>
          <w:p w14:paraId="1BD8F03D"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работникам учреждения путевок на санаторно-курортное лечение</w:t>
            </w:r>
          </w:p>
        </w:tc>
        <w:tc>
          <w:tcPr>
            <w:tcW w:w="585" w:type="pct"/>
            <w:shd w:val="clear" w:color="auto" w:fill="auto"/>
            <w:noWrap/>
            <w:hideMark/>
          </w:tcPr>
          <w:p w14:paraId="6C8519D7" w14:textId="77777777" w:rsidR="009B7C9C" w:rsidRPr="000B6367" w:rsidRDefault="009B7C9C" w:rsidP="000B6367">
            <w:pPr>
              <w:pStyle w:val="GOSTTablenorm"/>
              <w:rPr>
                <w:color w:val="000000" w:themeColor="text1"/>
                <w:sz w:val="24"/>
              </w:rPr>
            </w:pPr>
            <w:r w:rsidRPr="000B6367">
              <w:rPr>
                <w:color w:val="000000" w:themeColor="text1"/>
                <w:sz w:val="24"/>
              </w:rPr>
              <w:t>52</w:t>
            </w:r>
          </w:p>
        </w:tc>
      </w:tr>
      <w:tr w:rsidR="009B7C9C" w:rsidRPr="00234F29" w14:paraId="3142EBE4" w14:textId="77777777" w:rsidTr="00DD7030">
        <w:trPr>
          <w:trHeight w:val="340"/>
          <w:jc w:val="center"/>
        </w:trPr>
        <w:tc>
          <w:tcPr>
            <w:tcW w:w="611" w:type="pct"/>
            <w:shd w:val="clear" w:color="FFFFFF" w:fill="FFFFFF"/>
            <w:noWrap/>
            <w:hideMark/>
          </w:tcPr>
          <w:p w14:paraId="4F5E665C" w14:textId="77777777" w:rsidR="009B7C9C" w:rsidRPr="000B6367" w:rsidRDefault="009B7C9C" w:rsidP="000B6367">
            <w:pPr>
              <w:pStyle w:val="GOSTTablenorm"/>
              <w:rPr>
                <w:color w:val="000000" w:themeColor="text1"/>
                <w:sz w:val="24"/>
              </w:rPr>
            </w:pPr>
            <w:r w:rsidRPr="000B6367">
              <w:rPr>
                <w:color w:val="000000" w:themeColor="text1"/>
                <w:sz w:val="24"/>
              </w:rPr>
              <w:t>7.43</w:t>
            </w:r>
          </w:p>
        </w:tc>
        <w:tc>
          <w:tcPr>
            <w:tcW w:w="436" w:type="pct"/>
            <w:vMerge/>
            <w:hideMark/>
          </w:tcPr>
          <w:p w14:paraId="7389BAE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5D4F855"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работ(услуг) по консервации объекта незаверш.строит-ва</w:t>
            </w:r>
          </w:p>
        </w:tc>
        <w:tc>
          <w:tcPr>
            <w:tcW w:w="1767" w:type="pct"/>
            <w:shd w:val="clear" w:color="auto" w:fill="auto"/>
            <w:hideMark/>
          </w:tcPr>
          <w:p w14:paraId="56478D73"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консервации объекта незавершенного строительства</w:t>
            </w:r>
          </w:p>
        </w:tc>
        <w:tc>
          <w:tcPr>
            <w:tcW w:w="585" w:type="pct"/>
            <w:shd w:val="clear" w:color="auto" w:fill="auto"/>
            <w:noWrap/>
            <w:hideMark/>
          </w:tcPr>
          <w:p w14:paraId="120A53F0"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74B0A81B" w14:textId="77777777" w:rsidTr="00DD7030">
        <w:trPr>
          <w:trHeight w:val="340"/>
          <w:jc w:val="center"/>
        </w:trPr>
        <w:tc>
          <w:tcPr>
            <w:tcW w:w="611" w:type="pct"/>
            <w:shd w:val="clear" w:color="FFFFFF" w:fill="FFFFFF"/>
            <w:noWrap/>
            <w:hideMark/>
          </w:tcPr>
          <w:p w14:paraId="6F604B2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7.44</w:t>
            </w:r>
          </w:p>
        </w:tc>
        <w:tc>
          <w:tcPr>
            <w:tcW w:w="436" w:type="pct"/>
            <w:vMerge/>
            <w:hideMark/>
          </w:tcPr>
          <w:p w14:paraId="5C30731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9BBCAF7"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по направ-ю спортсменов </w:t>
            </w:r>
            <w:proofErr w:type="gramStart"/>
            <w:r w:rsidRPr="000B6367">
              <w:rPr>
                <w:color w:val="000000" w:themeColor="text1"/>
                <w:sz w:val="24"/>
              </w:rPr>
              <w:t>на меропр-я</w:t>
            </w:r>
            <w:proofErr w:type="gramEnd"/>
          </w:p>
        </w:tc>
        <w:tc>
          <w:tcPr>
            <w:tcW w:w="1767" w:type="pct"/>
            <w:shd w:val="clear" w:color="auto" w:fill="auto"/>
            <w:hideMark/>
          </w:tcPr>
          <w:p w14:paraId="44663382"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связанных с направлением спортсменов на мероприятия</w:t>
            </w:r>
          </w:p>
        </w:tc>
        <w:tc>
          <w:tcPr>
            <w:tcW w:w="585" w:type="pct"/>
            <w:shd w:val="clear" w:color="auto" w:fill="auto"/>
            <w:noWrap/>
            <w:hideMark/>
          </w:tcPr>
          <w:p w14:paraId="1FD2CA89"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33F2412A" w14:textId="77777777" w:rsidTr="00DD7030">
        <w:trPr>
          <w:trHeight w:val="340"/>
          <w:jc w:val="center"/>
        </w:trPr>
        <w:tc>
          <w:tcPr>
            <w:tcW w:w="611" w:type="pct"/>
            <w:shd w:val="clear" w:color="FFFFFF" w:fill="FFFFFF"/>
            <w:noWrap/>
            <w:hideMark/>
          </w:tcPr>
          <w:p w14:paraId="382E18CF" w14:textId="77777777" w:rsidR="009B7C9C" w:rsidRPr="000B6367" w:rsidRDefault="009B7C9C" w:rsidP="000B6367">
            <w:pPr>
              <w:pStyle w:val="GOSTTablenorm"/>
              <w:rPr>
                <w:color w:val="000000" w:themeColor="text1"/>
                <w:sz w:val="24"/>
              </w:rPr>
            </w:pPr>
            <w:r w:rsidRPr="000B6367">
              <w:rPr>
                <w:color w:val="000000" w:themeColor="text1"/>
                <w:sz w:val="24"/>
              </w:rPr>
              <w:t>7.45</w:t>
            </w:r>
          </w:p>
        </w:tc>
        <w:tc>
          <w:tcPr>
            <w:tcW w:w="436" w:type="pct"/>
            <w:vMerge/>
            <w:hideMark/>
          </w:tcPr>
          <w:p w14:paraId="5B7A808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5A2D31B"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направ-ю учащ.</w:t>
            </w:r>
            <w:proofErr w:type="gramStart"/>
            <w:r w:rsidRPr="000B6367">
              <w:rPr>
                <w:color w:val="000000" w:themeColor="text1"/>
                <w:sz w:val="24"/>
              </w:rPr>
              <w:t>на меропр-я</w:t>
            </w:r>
            <w:proofErr w:type="gramEnd"/>
          </w:p>
        </w:tc>
        <w:tc>
          <w:tcPr>
            <w:tcW w:w="1767" w:type="pct"/>
            <w:shd w:val="clear" w:color="auto" w:fill="auto"/>
            <w:hideMark/>
          </w:tcPr>
          <w:p w14:paraId="52896E87"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услуг</w:t>
            </w:r>
            <w:proofErr w:type="gramEnd"/>
            <w:r w:rsidRPr="000B6367">
              <w:rPr>
                <w:color w:val="000000" w:themeColor="text1"/>
                <w:sz w:val="24"/>
              </w:rPr>
              <w:t xml:space="preserve"> связанных с направлением учащихся на мероприятия</w:t>
            </w:r>
          </w:p>
        </w:tc>
        <w:tc>
          <w:tcPr>
            <w:tcW w:w="585" w:type="pct"/>
            <w:shd w:val="clear" w:color="auto" w:fill="auto"/>
            <w:noWrap/>
            <w:hideMark/>
          </w:tcPr>
          <w:p w14:paraId="7D6201F6"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6B73B100" w14:textId="77777777" w:rsidTr="00DD7030">
        <w:trPr>
          <w:trHeight w:val="340"/>
          <w:jc w:val="center"/>
        </w:trPr>
        <w:tc>
          <w:tcPr>
            <w:tcW w:w="611" w:type="pct"/>
            <w:shd w:val="clear" w:color="FFFFFF" w:fill="FFFFFF"/>
            <w:noWrap/>
            <w:hideMark/>
          </w:tcPr>
          <w:p w14:paraId="6FBAB967" w14:textId="77777777" w:rsidR="009B7C9C" w:rsidRPr="000B6367" w:rsidRDefault="009B7C9C" w:rsidP="000B6367">
            <w:pPr>
              <w:pStyle w:val="GOSTTablenorm"/>
              <w:rPr>
                <w:color w:val="000000" w:themeColor="text1"/>
                <w:sz w:val="24"/>
              </w:rPr>
            </w:pPr>
            <w:r w:rsidRPr="000B6367">
              <w:rPr>
                <w:color w:val="000000" w:themeColor="text1"/>
                <w:sz w:val="24"/>
              </w:rPr>
              <w:t>7.46</w:t>
            </w:r>
          </w:p>
        </w:tc>
        <w:tc>
          <w:tcPr>
            <w:tcW w:w="436" w:type="pct"/>
            <w:vMerge/>
            <w:hideMark/>
          </w:tcPr>
          <w:p w14:paraId="696799C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6826C30" w14:textId="77777777" w:rsidR="009B7C9C" w:rsidRPr="000B6367" w:rsidRDefault="009B7C9C" w:rsidP="000B6367">
            <w:pPr>
              <w:pStyle w:val="GOSTTablenorm"/>
              <w:rPr>
                <w:color w:val="000000" w:themeColor="text1"/>
                <w:sz w:val="24"/>
              </w:rPr>
            </w:pPr>
            <w:r w:rsidRPr="000B6367">
              <w:rPr>
                <w:color w:val="000000" w:themeColor="text1"/>
                <w:sz w:val="24"/>
              </w:rPr>
              <w:t>Благоустройство территории</w:t>
            </w:r>
          </w:p>
        </w:tc>
        <w:tc>
          <w:tcPr>
            <w:tcW w:w="1767" w:type="pct"/>
            <w:shd w:val="clear" w:color="auto" w:fill="auto"/>
            <w:hideMark/>
          </w:tcPr>
          <w:p w14:paraId="147D3692" w14:textId="77777777" w:rsidR="009B7C9C" w:rsidRPr="000B6367" w:rsidRDefault="009B7C9C" w:rsidP="000B6367">
            <w:pPr>
              <w:pStyle w:val="GOSTTablenorm"/>
              <w:rPr>
                <w:color w:val="000000" w:themeColor="text1"/>
                <w:sz w:val="24"/>
              </w:rPr>
            </w:pPr>
            <w:r w:rsidRPr="000B6367">
              <w:rPr>
                <w:color w:val="000000" w:themeColor="text1"/>
                <w:sz w:val="24"/>
              </w:rPr>
              <w:t>Закупка товаров, работ, услуг в целях благоустройства территории</w:t>
            </w:r>
          </w:p>
        </w:tc>
        <w:tc>
          <w:tcPr>
            <w:tcW w:w="585" w:type="pct"/>
            <w:shd w:val="clear" w:color="auto" w:fill="auto"/>
            <w:noWrap/>
            <w:hideMark/>
          </w:tcPr>
          <w:p w14:paraId="22A33D4E"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335C2A88" w14:textId="77777777" w:rsidTr="00DD7030">
        <w:trPr>
          <w:trHeight w:val="340"/>
          <w:jc w:val="center"/>
        </w:trPr>
        <w:tc>
          <w:tcPr>
            <w:tcW w:w="611" w:type="pct"/>
            <w:shd w:val="clear" w:color="FFFFFF" w:fill="FFFFFF"/>
            <w:noWrap/>
            <w:hideMark/>
          </w:tcPr>
          <w:p w14:paraId="505A3AC5" w14:textId="77777777" w:rsidR="009B7C9C" w:rsidRPr="000B6367" w:rsidRDefault="009B7C9C" w:rsidP="000B6367">
            <w:pPr>
              <w:pStyle w:val="GOSTTablenorm"/>
              <w:rPr>
                <w:color w:val="000000" w:themeColor="text1"/>
                <w:sz w:val="24"/>
              </w:rPr>
            </w:pPr>
            <w:r w:rsidRPr="000B6367">
              <w:rPr>
                <w:color w:val="000000" w:themeColor="text1"/>
                <w:sz w:val="24"/>
              </w:rPr>
              <w:t>7.47</w:t>
            </w:r>
          </w:p>
        </w:tc>
        <w:tc>
          <w:tcPr>
            <w:tcW w:w="436" w:type="pct"/>
            <w:vMerge/>
            <w:hideMark/>
          </w:tcPr>
          <w:p w14:paraId="308D757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DDFAD78"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почтовой связи</w:t>
            </w:r>
          </w:p>
        </w:tc>
        <w:tc>
          <w:tcPr>
            <w:tcW w:w="1767" w:type="pct"/>
            <w:shd w:val="clear" w:color="auto" w:fill="auto"/>
            <w:hideMark/>
          </w:tcPr>
          <w:p w14:paraId="490EB5A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почтовой связи</w:t>
            </w:r>
          </w:p>
        </w:tc>
        <w:tc>
          <w:tcPr>
            <w:tcW w:w="585" w:type="pct"/>
            <w:shd w:val="clear" w:color="auto" w:fill="auto"/>
            <w:noWrap/>
            <w:hideMark/>
          </w:tcPr>
          <w:p w14:paraId="545A9D94"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7F2D9D19" w14:textId="77777777" w:rsidTr="00DD7030">
        <w:trPr>
          <w:trHeight w:val="340"/>
          <w:jc w:val="center"/>
        </w:trPr>
        <w:tc>
          <w:tcPr>
            <w:tcW w:w="611" w:type="pct"/>
            <w:shd w:val="clear" w:color="FFFFFF" w:fill="FFFFFF"/>
            <w:noWrap/>
            <w:hideMark/>
          </w:tcPr>
          <w:p w14:paraId="71D86F3B" w14:textId="77777777" w:rsidR="009B7C9C" w:rsidRPr="000B6367" w:rsidRDefault="009B7C9C" w:rsidP="000B6367">
            <w:pPr>
              <w:pStyle w:val="GOSTTablenorm"/>
              <w:rPr>
                <w:color w:val="000000" w:themeColor="text1"/>
                <w:sz w:val="24"/>
              </w:rPr>
            </w:pPr>
            <w:r w:rsidRPr="000B6367">
              <w:rPr>
                <w:color w:val="000000" w:themeColor="text1"/>
                <w:sz w:val="24"/>
              </w:rPr>
              <w:t>7.48</w:t>
            </w:r>
          </w:p>
        </w:tc>
        <w:tc>
          <w:tcPr>
            <w:tcW w:w="436" w:type="pct"/>
            <w:vMerge/>
            <w:hideMark/>
          </w:tcPr>
          <w:p w14:paraId="173023B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CD80CD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фельдъегерской связи</w:t>
            </w:r>
          </w:p>
        </w:tc>
        <w:tc>
          <w:tcPr>
            <w:tcW w:w="1767" w:type="pct"/>
            <w:shd w:val="clear" w:color="auto" w:fill="auto"/>
            <w:hideMark/>
          </w:tcPr>
          <w:p w14:paraId="77722FC8"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фельдъегерской связи</w:t>
            </w:r>
          </w:p>
        </w:tc>
        <w:tc>
          <w:tcPr>
            <w:tcW w:w="585" w:type="pct"/>
            <w:shd w:val="clear" w:color="auto" w:fill="auto"/>
            <w:noWrap/>
            <w:hideMark/>
          </w:tcPr>
          <w:p w14:paraId="72A00004" w14:textId="77777777" w:rsidR="009B7C9C" w:rsidRPr="000B6367" w:rsidRDefault="009B7C9C" w:rsidP="000B6367">
            <w:pPr>
              <w:pStyle w:val="GOSTTablenorm"/>
              <w:rPr>
                <w:color w:val="000000" w:themeColor="text1"/>
                <w:sz w:val="24"/>
              </w:rPr>
            </w:pPr>
            <w:r w:rsidRPr="000B6367">
              <w:rPr>
                <w:color w:val="000000" w:themeColor="text1"/>
                <w:sz w:val="24"/>
              </w:rPr>
              <w:t>33</w:t>
            </w:r>
          </w:p>
        </w:tc>
      </w:tr>
      <w:tr w:rsidR="009B7C9C" w:rsidRPr="00234F29" w14:paraId="452C0AE7" w14:textId="77777777" w:rsidTr="00DD7030">
        <w:trPr>
          <w:trHeight w:val="322"/>
          <w:jc w:val="center"/>
        </w:trPr>
        <w:tc>
          <w:tcPr>
            <w:tcW w:w="611" w:type="pct"/>
            <w:shd w:val="clear" w:color="FFFFFF" w:fill="FFFFFF"/>
            <w:noWrap/>
            <w:hideMark/>
          </w:tcPr>
          <w:p w14:paraId="13F0CDD5" w14:textId="77777777" w:rsidR="009B7C9C" w:rsidRPr="000B6367" w:rsidRDefault="009B7C9C" w:rsidP="000B6367">
            <w:pPr>
              <w:pStyle w:val="GOSTTablenorm"/>
              <w:rPr>
                <w:color w:val="000000" w:themeColor="text1"/>
                <w:sz w:val="24"/>
              </w:rPr>
            </w:pPr>
            <w:r w:rsidRPr="000B6367">
              <w:rPr>
                <w:color w:val="000000" w:themeColor="text1"/>
                <w:sz w:val="24"/>
              </w:rPr>
              <w:t>7.49</w:t>
            </w:r>
          </w:p>
        </w:tc>
        <w:tc>
          <w:tcPr>
            <w:tcW w:w="436" w:type="pct"/>
            <w:vMerge/>
            <w:hideMark/>
          </w:tcPr>
          <w:p w14:paraId="181520B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D942EF7"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мед.услуг</w:t>
            </w:r>
          </w:p>
        </w:tc>
        <w:tc>
          <w:tcPr>
            <w:tcW w:w="1767" w:type="pct"/>
            <w:shd w:val="clear" w:color="auto" w:fill="auto"/>
            <w:hideMark/>
          </w:tcPr>
          <w:p w14:paraId="38DAC5EC"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медицинских услуг (в том числе диспансеризация, медицинский осмотр и освидетельствование работников (включая предрейсовые осмотры водителей), состоявших в штате учреждения)</w:t>
            </w:r>
          </w:p>
        </w:tc>
        <w:tc>
          <w:tcPr>
            <w:tcW w:w="585" w:type="pct"/>
            <w:shd w:val="clear" w:color="FFFFFF" w:fill="FFFFFF"/>
            <w:noWrap/>
            <w:hideMark/>
          </w:tcPr>
          <w:p w14:paraId="3BE7C2E1"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56B1A84F" w14:textId="77777777" w:rsidTr="00DD7030">
        <w:trPr>
          <w:trHeight w:val="340"/>
          <w:jc w:val="center"/>
        </w:trPr>
        <w:tc>
          <w:tcPr>
            <w:tcW w:w="611" w:type="pct"/>
            <w:shd w:val="clear" w:color="FFFFFF" w:fill="FFFFFF"/>
            <w:noWrap/>
            <w:hideMark/>
          </w:tcPr>
          <w:p w14:paraId="45AB1F9A" w14:textId="77777777" w:rsidR="009B7C9C" w:rsidRPr="000B6367" w:rsidRDefault="009B7C9C" w:rsidP="000B6367">
            <w:pPr>
              <w:pStyle w:val="GOSTTablenorm"/>
              <w:rPr>
                <w:color w:val="000000" w:themeColor="text1"/>
                <w:sz w:val="24"/>
              </w:rPr>
            </w:pPr>
            <w:r w:rsidRPr="000B6367">
              <w:rPr>
                <w:color w:val="000000" w:themeColor="text1"/>
                <w:sz w:val="24"/>
              </w:rPr>
              <w:t>7.50</w:t>
            </w:r>
          </w:p>
        </w:tc>
        <w:tc>
          <w:tcPr>
            <w:tcW w:w="436" w:type="pct"/>
            <w:vMerge/>
            <w:hideMark/>
          </w:tcPr>
          <w:p w14:paraId="50E82F0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66243AA"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обучению работников</w:t>
            </w:r>
          </w:p>
        </w:tc>
        <w:tc>
          <w:tcPr>
            <w:tcW w:w="1767" w:type="pct"/>
            <w:shd w:val="clear" w:color="auto" w:fill="auto"/>
            <w:hideMark/>
          </w:tcPr>
          <w:p w14:paraId="32CABC35"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обучению работников учреждения (образовательных услуг)</w:t>
            </w:r>
          </w:p>
        </w:tc>
        <w:tc>
          <w:tcPr>
            <w:tcW w:w="585" w:type="pct"/>
            <w:shd w:val="clear" w:color="auto" w:fill="auto"/>
            <w:noWrap/>
            <w:hideMark/>
          </w:tcPr>
          <w:p w14:paraId="26A302DD"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12E91924" w14:textId="77777777" w:rsidTr="00DD7030">
        <w:trPr>
          <w:trHeight w:val="340"/>
          <w:jc w:val="center"/>
        </w:trPr>
        <w:tc>
          <w:tcPr>
            <w:tcW w:w="611" w:type="pct"/>
            <w:shd w:val="clear" w:color="FFFFFF" w:fill="FFFFFF"/>
            <w:noWrap/>
            <w:hideMark/>
          </w:tcPr>
          <w:p w14:paraId="7892B83C" w14:textId="77777777" w:rsidR="009B7C9C" w:rsidRPr="000B6367" w:rsidRDefault="009B7C9C" w:rsidP="000B6367">
            <w:pPr>
              <w:pStyle w:val="GOSTTablenorm"/>
              <w:rPr>
                <w:color w:val="000000" w:themeColor="text1"/>
                <w:sz w:val="24"/>
              </w:rPr>
            </w:pPr>
            <w:r w:rsidRPr="000B6367">
              <w:rPr>
                <w:color w:val="000000" w:themeColor="text1"/>
                <w:sz w:val="24"/>
              </w:rPr>
              <w:t>7.51</w:t>
            </w:r>
          </w:p>
        </w:tc>
        <w:tc>
          <w:tcPr>
            <w:tcW w:w="436" w:type="pct"/>
            <w:vMerge/>
            <w:hideMark/>
          </w:tcPr>
          <w:p w14:paraId="2FB2D85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B21ABA9"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повышению квалификации работников</w:t>
            </w:r>
          </w:p>
        </w:tc>
        <w:tc>
          <w:tcPr>
            <w:tcW w:w="1767" w:type="pct"/>
            <w:shd w:val="clear" w:color="auto" w:fill="auto"/>
            <w:hideMark/>
          </w:tcPr>
          <w:p w14:paraId="55C3657C"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повышению квалификации работников учреждения</w:t>
            </w:r>
          </w:p>
        </w:tc>
        <w:tc>
          <w:tcPr>
            <w:tcW w:w="585" w:type="pct"/>
            <w:shd w:val="clear" w:color="auto" w:fill="auto"/>
            <w:noWrap/>
            <w:hideMark/>
          </w:tcPr>
          <w:p w14:paraId="44191FE3"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7D56D806" w14:textId="77777777" w:rsidTr="00DD7030">
        <w:trPr>
          <w:trHeight w:val="340"/>
          <w:jc w:val="center"/>
        </w:trPr>
        <w:tc>
          <w:tcPr>
            <w:tcW w:w="611" w:type="pct"/>
            <w:shd w:val="clear" w:color="FFFFFF" w:fill="FFFFFF"/>
            <w:noWrap/>
            <w:hideMark/>
          </w:tcPr>
          <w:p w14:paraId="13762D1B"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7.52</w:t>
            </w:r>
          </w:p>
        </w:tc>
        <w:tc>
          <w:tcPr>
            <w:tcW w:w="436" w:type="pct"/>
            <w:vMerge/>
            <w:hideMark/>
          </w:tcPr>
          <w:p w14:paraId="37AD330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A8BAC07"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проф.подготовке работников</w:t>
            </w:r>
          </w:p>
        </w:tc>
        <w:tc>
          <w:tcPr>
            <w:tcW w:w="1767" w:type="pct"/>
            <w:shd w:val="clear" w:color="auto" w:fill="auto"/>
            <w:hideMark/>
          </w:tcPr>
          <w:p w14:paraId="2B532E29"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профессиональной подготовке работников учреждения</w:t>
            </w:r>
          </w:p>
        </w:tc>
        <w:tc>
          <w:tcPr>
            <w:tcW w:w="585" w:type="pct"/>
            <w:shd w:val="clear" w:color="auto" w:fill="auto"/>
            <w:noWrap/>
            <w:hideMark/>
          </w:tcPr>
          <w:p w14:paraId="311E956A"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4C438257" w14:textId="77777777" w:rsidTr="00DD7030">
        <w:trPr>
          <w:trHeight w:val="340"/>
          <w:jc w:val="center"/>
        </w:trPr>
        <w:tc>
          <w:tcPr>
            <w:tcW w:w="611" w:type="pct"/>
            <w:shd w:val="clear" w:color="FFFFFF" w:fill="FFFFFF"/>
            <w:noWrap/>
            <w:hideMark/>
          </w:tcPr>
          <w:p w14:paraId="07AA5A31" w14:textId="77777777" w:rsidR="009B7C9C" w:rsidRPr="000B6367" w:rsidRDefault="009B7C9C" w:rsidP="000B6367">
            <w:pPr>
              <w:pStyle w:val="GOSTTablenorm"/>
              <w:rPr>
                <w:color w:val="000000" w:themeColor="text1"/>
                <w:sz w:val="24"/>
              </w:rPr>
            </w:pPr>
            <w:r w:rsidRPr="000B6367">
              <w:rPr>
                <w:color w:val="000000" w:themeColor="text1"/>
                <w:sz w:val="24"/>
              </w:rPr>
              <w:t>7.53</w:t>
            </w:r>
          </w:p>
        </w:tc>
        <w:tc>
          <w:tcPr>
            <w:tcW w:w="436" w:type="pct"/>
            <w:vMerge/>
            <w:hideMark/>
          </w:tcPr>
          <w:p w14:paraId="2D52AE9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800B7D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проф.обуч.работников</w:t>
            </w:r>
          </w:p>
        </w:tc>
        <w:tc>
          <w:tcPr>
            <w:tcW w:w="1767" w:type="pct"/>
            <w:shd w:val="clear" w:color="auto" w:fill="auto"/>
            <w:hideMark/>
          </w:tcPr>
          <w:p w14:paraId="2E98820D"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профессиональному обучению работников учреждения</w:t>
            </w:r>
          </w:p>
        </w:tc>
        <w:tc>
          <w:tcPr>
            <w:tcW w:w="585" w:type="pct"/>
            <w:shd w:val="clear" w:color="auto" w:fill="auto"/>
            <w:noWrap/>
            <w:hideMark/>
          </w:tcPr>
          <w:p w14:paraId="2BC1FE3F" w14:textId="77777777" w:rsidR="009B7C9C" w:rsidRPr="000B6367" w:rsidRDefault="009B7C9C" w:rsidP="000B6367">
            <w:pPr>
              <w:pStyle w:val="GOSTTablenorm"/>
              <w:rPr>
                <w:color w:val="000000" w:themeColor="text1"/>
                <w:sz w:val="24"/>
              </w:rPr>
            </w:pPr>
            <w:r w:rsidRPr="000B6367">
              <w:rPr>
                <w:color w:val="000000" w:themeColor="text1"/>
                <w:sz w:val="24"/>
              </w:rPr>
              <w:t>36</w:t>
            </w:r>
          </w:p>
        </w:tc>
      </w:tr>
      <w:tr w:rsidR="009B7C9C" w:rsidRPr="00234F29" w14:paraId="1ECE68F1" w14:textId="77777777" w:rsidTr="00DD7030">
        <w:trPr>
          <w:trHeight w:val="680"/>
          <w:jc w:val="center"/>
        </w:trPr>
        <w:tc>
          <w:tcPr>
            <w:tcW w:w="611" w:type="pct"/>
            <w:shd w:val="clear" w:color="FFFFFF" w:fill="FFFFFF"/>
            <w:noWrap/>
            <w:hideMark/>
          </w:tcPr>
          <w:p w14:paraId="54EC1A12" w14:textId="77777777" w:rsidR="009B7C9C" w:rsidRPr="000B6367" w:rsidRDefault="009B7C9C" w:rsidP="000B6367">
            <w:pPr>
              <w:pStyle w:val="GOSTTablenorm"/>
              <w:rPr>
                <w:color w:val="000000" w:themeColor="text1"/>
                <w:sz w:val="24"/>
              </w:rPr>
            </w:pPr>
            <w:r w:rsidRPr="000B6367">
              <w:rPr>
                <w:color w:val="000000" w:themeColor="text1"/>
                <w:sz w:val="24"/>
              </w:rPr>
              <w:t>7.54</w:t>
            </w:r>
          </w:p>
        </w:tc>
        <w:tc>
          <w:tcPr>
            <w:tcW w:w="436" w:type="pct"/>
            <w:vMerge/>
            <w:hideMark/>
          </w:tcPr>
          <w:p w14:paraId="00B115E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4A2384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доп.проф.образованию работников</w:t>
            </w:r>
          </w:p>
        </w:tc>
        <w:tc>
          <w:tcPr>
            <w:tcW w:w="1767" w:type="pct"/>
            <w:shd w:val="clear" w:color="auto" w:fill="auto"/>
            <w:hideMark/>
          </w:tcPr>
          <w:p w14:paraId="7E56C5B3"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дополнительному профессиональному образованию работников учреждения</w:t>
            </w:r>
          </w:p>
        </w:tc>
        <w:tc>
          <w:tcPr>
            <w:tcW w:w="585" w:type="pct"/>
            <w:shd w:val="clear" w:color="auto" w:fill="auto"/>
            <w:noWrap/>
            <w:hideMark/>
          </w:tcPr>
          <w:p w14:paraId="61EB66AA" w14:textId="77777777" w:rsidR="009B7C9C" w:rsidRPr="000B6367" w:rsidRDefault="009B7C9C" w:rsidP="000B6367">
            <w:pPr>
              <w:pStyle w:val="GOSTTablenorm"/>
              <w:rPr>
                <w:color w:val="000000" w:themeColor="text1"/>
                <w:sz w:val="24"/>
              </w:rPr>
            </w:pPr>
            <w:r w:rsidRPr="000B6367">
              <w:rPr>
                <w:color w:val="000000" w:themeColor="text1"/>
                <w:sz w:val="24"/>
              </w:rPr>
              <w:t>47</w:t>
            </w:r>
          </w:p>
        </w:tc>
      </w:tr>
      <w:tr w:rsidR="009B7C9C" w:rsidRPr="00234F29" w14:paraId="1F01BF87" w14:textId="77777777" w:rsidTr="00DD7030">
        <w:trPr>
          <w:trHeight w:val="340"/>
          <w:jc w:val="center"/>
        </w:trPr>
        <w:tc>
          <w:tcPr>
            <w:tcW w:w="611" w:type="pct"/>
            <w:shd w:val="clear" w:color="FFFFFF" w:fill="FFFFFF"/>
            <w:noWrap/>
            <w:hideMark/>
          </w:tcPr>
          <w:p w14:paraId="6F9CAF94" w14:textId="77777777" w:rsidR="009B7C9C" w:rsidRPr="000B6367" w:rsidRDefault="009B7C9C" w:rsidP="000B6367">
            <w:pPr>
              <w:pStyle w:val="GOSTTablenorm"/>
              <w:rPr>
                <w:color w:val="000000" w:themeColor="text1"/>
                <w:sz w:val="24"/>
              </w:rPr>
            </w:pPr>
            <w:r w:rsidRPr="000B6367">
              <w:rPr>
                <w:color w:val="000000" w:themeColor="text1"/>
                <w:sz w:val="24"/>
              </w:rPr>
              <w:t>7.55</w:t>
            </w:r>
          </w:p>
        </w:tc>
        <w:tc>
          <w:tcPr>
            <w:tcW w:w="436" w:type="pct"/>
            <w:vMerge/>
            <w:hideMark/>
          </w:tcPr>
          <w:p w14:paraId="6908AC4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CC65F8A"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обучению безработ.граждан</w:t>
            </w:r>
          </w:p>
        </w:tc>
        <w:tc>
          <w:tcPr>
            <w:tcW w:w="1767" w:type="pct"/>
            <w:shd w:val="clear" w:color="auto" w:fill="auto"/>
            <w:hideMark/>
          </w:tcPr>
          <w:p w14:paraId="314BDDA4"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обучению безработных граждан (образовательных услуг)</w:t>
            </w:r>
          </w:p>
        </w:tc>
        <w:tc>
          <w:tcPr>
            <w:tcW w:w="585" w:type="pct"/>
            <w:shd w:val="clear" w:color="auto" w:fill="auto"/>
            <w:noWrap/>
            <w:hideMark/>
          </w:tcPr>
          <w:p w14:paraId="4682B25F"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7DE05B6A" w14:textId="77777777" w:rsidTr="00DD7030">
        <w:trPr>
          <w:trHeight w:val="340"/>
          <w:jc w:val="center"/>
        </w:trPr>
        <w:tc>
          <w:tcPr>
            <w:tcW w:w="611" w:type="pct"/>
            <w:shd w:val="clear" w:color="FFFFFF" w:fill="FFFFFF"/>
            <w:noWrap/>
            <w:hideMark/>
          </w:tcPr>
          <w:p w14:paraId="211D6FCB" w14:textId="77777777" w:rsidR="009B7C9C" w:rsidRPr="000B6367" w:rsidRDefault="009B7C9C" w:rsidP="000B6367">
            <w:pPr>
              <w:pStyle w:val="GOSTTablenorm"/>
              <w:rPr>
                <w:color w:val="000000" w:themeColor="text1"/>
                <w:sz w:val="24"/>
              </w:rPr>
            </w:pPr>
            <w:r w:rsidRPr="000B6367">
              <w:rPr>
                <w:color w:val="000000" w:themeColor="text1"/>
                <w:sz w:val="24"/>
              </w:rPr>
              <w:t>7.56</w:t>
            </w:r>
          </w:p>
        </w:tc>
        <w:tc>
          <w:tcPr>
            <w:tcW w:w="436" w:type="pct"/>
            <w:vMerge/>
            <w:hideMark/>
          </w:tcPr>
          <w:p w14:paraId="015678B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D62DB2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повышению квалификации безработ.граждан</w:t>
            </w:r>
          </w:p>
        </w:tc>
        <w:tc>
          <w:tcPr>
            <w:tcW w:w="1767" w:type="pct"/>
            <w:shd w:val="clear" w:color="auto" w:fill="auto"/>
            <w:hideMark/>
          </w:tcPr>
          <w:p w14:paraId="047D4D1F"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повышению квалификации безработных граждан</w:t>
            </w:r>
          </w:p>
        </w:tc>
        <w:tc>
          <w:tcPr>
            <w:tcW w:w="585" w:type="pct"/>
            <w:shd w:val="clear" w:color="auto" w:fill="auto"/>
            <w:noWrap/>
            <w:hideMark/>
          </w:tcPr>
          <w:p w14:paraId="56044BE4"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08DE5C48" w14:textId="77777777" w:rsidTr="00DD7030">
        <w:trPr>
          <w:trHeight w:val="340"/>
          <w:jc w:val="center"/>
        </w:trPr>
        <w:tc>
          <w:tcPr>
            <w:tcW w:w="611" w:type="pct"/>
            <w:shd w:val="clear" w:color="FFFFFF" w:fill="FFFFFF"/>
            <w:noWrap/>
            <w:hideMark/>
          </w:tcPr>
          <w:p w14:paraId="231FFFCC" w14:textId="77777777" w:rsidR="009B7C9C" w:rsidRPr="000B6367" w:rsidRDefault="009B7C9C" w:rsidP="000B6367">
            <w:pPr>
              <w:pStyle w:val="GOSTTablenorm"/>
              <w:rPr>
                <w:color w:val="000000" w:themeColor="text1"/>
                <w:sz w:val="24"/>
              </w:rPr>
            </w:pPr>
            <w:r w:rsidRPr="000B6367">
              <w:rPr>
                <w:color w:val="000000" w:themeColor="text1"/>
                <w:sz w:val="24"/>
              </w:rPr>
              <w:t>7.57</w:t>
            </w:r>
          </w:p>
        </w:tc>
        <w:tc>
          <w:tcPr>
            <w:tcW w:w="436" w:type="pct"/>
            <w:vMerge/>
            <w:hideMark/>
          </w:tcPr>
          <w:p w14:paraId="1DA50C8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FDF5616"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проф.подготовке безработ.граждан</w:t>
            </w:r>
          </w:p>
        </w:tc>
        <w:tc>
          <w:tcPr>
            <w:tcW w:w="1767" w:type="pct"/>
            <w:shd w:val="clear" w:color="auto" w:fill="auto"/>
            <w:hideMark/>
          </w:tcPr>
          <w:p w14:paraId="15F6742B"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профессиональной подготовке безработных граждан</w:t>
            </w:r>
          </w:p>
        </w:tc>
        <w:tc>
          <w:tcPr>
            <w:tcW w:w="585" w:type="pct"/>
            <w:shd w:val="clear" w:color="auto" w:fill="auto"/>
            <w:noWrap/>
            <w:hideMark/>
          </w:tcPr>
          <w:p w14:paraId="2AD357DC"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6163F54E" w14:textId="77777777" w:rsidTr="00DD7030">
        <w:trPr>
          <w:trHeight w:val="340"/>
          <w:jc w:val="center"/>
        </w:trPr>
        <w:tc>
          <w:tcPr>
            <w:tcW w:w="611" w:type="pct"/>
            <w:shd w:val="clear" w:color="FFFFFF" w:fill="FFFFFF"/>
            <w:noWrap/>
            <w:hideMark/>
          </w:tcPr>
          <w:p w14:paraId="5586E2F6" w14:textId="77777777" w:rsidR="009B7C9C" w:rsidRPr="000B6367" w:rsidRDefault="009B7C9C" w:rsidP="000B6367">
            <w:pPr>
              <w:pStyle w:val="GOSTTablenorm"/>
              <w:rPr>
                <w:color w:val="000000" w:themeColor="text1"/>
                <w:sz w:val="24"/>
              </w:rPr>
            </w:pPr>
            <w:r w:rsidRPr="000B6367">
              <w:rPr>
                <w:color w:val="000000" w:themeColor="text1"/>
                <w:sz w:val="24"/>
              </w:rPr>
              <w:t>7.58</w:t>
            </w:r>
          </w:p>
        </w:tc>
        <w:tc>
          <w:tcPr>
            <w:tcW w:w="436" w:type="pct"/>
            <w:vMerge/>
            <w:hideMark/>
          </w:tcPr>
          <w:p w14:paraId="32BDE90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AA1C6C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проф.обучению безработ.граждан</w:t>
            </w:r>
          </w:p>
        </w:tc>
        <w:tc>
          <w:tcPr>
            <w:tcW w:w="1767" w:type="pct"/>
            <w:shd w:val="clear" w:color="auto" w:fill="auto"/>
            <w:hideMark/>
          </w:tcPr>
          <w:p w14:paraId="6B5479B7"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профессиональному обучению безработных граждан</w:t>
            </w:r>
          </w:p>
        </w:tc>
        <w:tc>
          <w:tcPr>
            <w:tcW w:w="585" w:type="pct"/>
            <w:shd w:val="clear" w:color="auto" w:fill="auto"/>
            <w:noWrap/>
            <w:hideMark/>
          </w:tcPr>
          <w:p w14:paraId="22CE5A1E"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2656D867" w14:textId="77777777" w:rsidTr="00DD7030">
        <w:trPr>
          <w:trHeight w:val="680"/>
          <w:jc w:val="center"/>
        </w:trPr>
        <w:tc>
          <w:tcPr>
            <w:tcW w:w="611" w:type="pct"/>
            <w:shd w:val="clear" w:color="FFFFFF" w:fill="FFFFFF"/>
            <w:noWrap/>
            <w:hideMark/>
          </w:tcPr>
          <w:p w14:paraId="52C6AB52"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7.59</w:t>
            </w:r>
          </w:p>
        </w:tc>
        <w:tc>
          <w:tcPr>
            <w:tcW w:w="436" w:type="pct"/>
            <w:vMerge/>
            <w:hideMark/>
          </w:tcPr>
          <w:p w14:paraId="2AA7378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C0A7F4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доп.проф.образованию безработ.граждан</w:t>
            </w:r>
          </w:p>
        </w:tc>
        <w:tc>
          <w:tcPr>
            <w:tcW w:w="1767" w:type="pct"/>
            <w:shd w:val="clear" w:color="auto" w:fill="auto"/>
            <w:hideMark/>
          </w:tcPr>
          <w:p w14:paraId="69C28277" w14:textId="77777777" w:rsidR="009B7C9C" w:rsidRPr="000B6367" w:rsidRDefault="009B7C9C" w:rsidP="000B6367">
            <w:pPr>
              <w:pStyle w:val="GOSTTablenorm"/>
              <w:rPr>
                <w:color w:val="000000" w:themeColor="text1"/>
                <w:sz w:val="24"/>
              </w:rPr>
            </w:pPr>
            <w:r w:rsidRPr="000B6367">
              <w:rPr>
                <w:color w:val="000000" w:themeColor="text1"/>
                <w:sz w:val="24"/>
              </w:rPr>
              <w:t>Оплата оказания услуг по дополнительному профессиональному образованию безработных граждан</w:t>
            </w:r>
          </w:p>
        </w:tc>
        <w:tc>
          <w:tcPr>
            <w:tcW w:w="585" w:type="pct"/>
            <w:shd w:val="clear" w:color="auto" w:fill="auto"/>
            <w:noWrap/>
            <w:hideMark/>
          </w:tcPr>
          <w:p w14:paraId="6613F2CF" w14:textId="77777777" w:rsidR="009B7C9C" w:rsidRPr="000B6367" w:rsidRDefault="009B7C9C" w:rsidP="000B6367">
            <w:pPr>
              <w:pStyle w:val="GOSTTablenorm"/>
              <w:rPr>
                <w:color w:val="000000" w:themeColor="text1"/>
                <w:sz w:val="24"/>
              </w:rPr>
            </w:pPr>
            <w:r w:rsidRPr="000B6367">
              <w:rPr>
                <w:color w:val="000000" w:themeColor="text1"/>
                <w:sz w:val="24"/>
              </w:rPr>
              <w:t>53</w:t>
            </w:r>
          </w:p>
        </w:tc>
      </w:tr>
      <w:tr w:rsidR="009B7C9C" w:rsidRPr="00234F29" w14:paraId="692DE612" w14:textId="77777777" w:rsidTr="00DD7030">
        <w:trPr>
          <w:trHeight w:val="680"/>
          <w:jc w:val="center"/>
        </w:trPr>
        <w:tc>
          <w:tcPr>
            <w:tcW w:w="611" w:type="pct"/>
            <w:shd w:val="clear" w:color="FFFFFF" w:fill="FFFFFF"/>
            <w:noWrap/>
            <w:hideMark/>
          </w:tcPr>
          <w:p w14:paraId="6CB89BCA" w14:textId="77777777" w:rsidR="009B7C9C" w:rsidRPr="000B6367" w:rsidRDefault="009B7C9C" w:rsidP="000B6367">
            <w:pPr>
              <w:pStyle w:val="GOSTTablenorm"/>
              <w:rPr>
                <w:color w:val="000000" w:themeColor="text1"/>
                <w:sz w:val="24"/>
              </w:rPr>
            </w:pPr>
            <w:r w:rsidRPr="000B6367">
              <w:rPr>
                <w:color w:val="000000" w:themeColor="text1"/>
                <w:sz w:val="24"/>
              </w:rPr>
              <w:t>7.60</w:t>
            </w:r>
          </w:p>
        </w:tc>
        <w:tc>
          <w:tcPr>
            <w:tcW w:w="436" w:type="pct"/>
            <w:vMerge/>
            <w:hideMark/>
          </w:tcPr>
          <w:p w14:paraId="013D935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249325D" w14:textId="77777777" w:rsidR="009B7C9C" w:rsidRPr="000B6367" w:rsidRDefault="009B7C9C" w:rsidP="000B6367">
            <w:pPr>
              <w:pStyle w:val="GOSTTablenorm"/>
              <w:rPr>
                <w:color w:val="000000" w:themeColor="text1"/>
                <w:sz w:val="24"/>
              </w:rPr>
            </w:pPr>
            <w:r w:rsidRPr="000B6367">
              <w:rPr>
                <w:color w:val="000000" w:themeColor="text1"/>
                <w:sz w:val="24"/>
              </w:rPr>
              <w:t>Оплата организационного взноса за участие в мероприятии</w:t>
            </w:r>
          </w:p>
        </w:tc>
        <w:tc>
          <w:tcPr>
            <w:tcW w:w="1767" w:type="pct"/>
            <w:shd w:val="clear" w:color="auto" w:fill="auto"/>
            <w:hideMark/>
          </w:tcPr>
          <w:p w14:paraId="3D1DEC82" w14:textId="77777777" w:rsidR="009B7C9C" w:rsidRPr="000B6367" w:rsidRDefault="009B7C9C" w:rsidP="000B6367">
            <w:pPr>
              <w:pStyle w:val="GOSTTablenorm"/>
              <w:rPr>
                <w:color w:val="000000" w:themeColor="text1"/>
                <w:sz w:val="24"/>
              </w:rPr>
            </w:pPr>
            <w:r w:rsidRPr="000B6367">
              <w:rPr>
                <w:color w:val="000000" w:themeColor="text1"/>
                <w:sz w:val="24"/>
              </w:rPr>
              <w:t>Оплата организационного взноса за участие сотрудника в различных мероприятиях (выставках, конференциях, форумах, семинарах, совещаниях, тренингах, соревнованиях)</w:t>
            </w:r>
          </w:p>
        </w:tc>
        <w:tc>
          <w:tcPr>
            <w:tcW w:w="585" w:type="pct"/>
            <w:shd w:val="clear" w:color="auto" w:fill="auto"/>
            <w:noWrap/>
            <w:hideMark/>
          </w:tcPr>
          <w:p w14:paraId="40070A96"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2B074508" w14:textId="77777777" w:rsidTr="00DD7030">
        <w:trPr>
          <w:trHeight w:val="1020"/>
          <w:jc w:val="center"/>
        </w:trPr>
        <w:tc>
          <w:tcPr>
            <w:tcW w:w="611" w:type="pct"/>
            <w:shd w:val="clear" w:color="FFFFFF" w:fill="FFFFFF"/>
            <w:noWrap/>
            <w:hideMark/>
          </w:tcPr>
          <w:p w14:paraId="20E0289E" w14:textId="77777777" w:rsidR="009B7C9C" w:rsidRPr="000B6367" w:rsidRDefault="009B7C9C" w:rsidP="000B6367">
            <w:pPr>
              <w:pStyle w:val="GOSTTablenorm"/>
              <w:rPr>
                <w:color w:val="000000" w:themeColor="text1"/>
                <w:sz w:val="24"/>
              </w:rPr>
            </w:pPr>
            <w:r w:rsidRPr="000B6367">
              <w:rPr>
                <w:color w:val="000000" w:themeColor="text1"/>
                <w:sz w:val="24"/>
              </w:rPr>
              <w:t>7.61</w:t>
            </w:r>
          </w:p>
        </w:tc>
        <w:tc>
          <w:tcPr>
            <w:tcW w:w="436" w:type="pct"/>
            <w:vMerge/>
            <w:hideMark/>
          </w:tcPr>
          <w:p w14:paraId="5282F45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4E47744" w14:textId="77777777" w:rsidR="009B7C9C" w:rsidRPr="000B6367" w:rsidRDefault="009B7C9C" w:rsidP="000B6367">
            <w:pPr>
              <w:pStyle w:val="GOSTTablenorm"/>
              <w:rPr>
                <w:color w:val="000000" w:themeColor="text1"/>
                <w:sz w:val="24"/>
              </w:rPr>
            </w:pPr>
            <w:r w:rsidRPr="000B6367">
              <w:rPr>
                <w:color w:val="000000" w:themeColor="text1"/>
                <w:sz w:val="24"/>
              </w:rPr>
              <w:t>Оплата технол.присоединения(не вкл.в сметный расчет ОКС)</w:t>
            </w:r>
          </w:p>
        </w:tc>
        <w:tc>
          <w:tcPr>
            <w:tcW w:w="1767" w:type="pct"/>
            <w:shd w:val="clear" w:color="auto" w:fill="auto"/>
            <w:hideMark/>
          </w:tcPr>
          <w:p w14:paraId="4BC00E05" w14:textId="77777777" w:rsidR="009B7C9C" w:rsidRPr="000B6367" w:rsidRDefault="009B7C9C" w:rsidP="000B6367">
            <w:pPr>
              <w:pStyle w:val="GOSTTablenorm"/>
              <w:rPr>
                <w:color w:val="000000" w:themeColor="text1"/>
                <w:sz w:val="24"/>
              </w:rPr>
            </w:pPr>
            <w:r w:rsidRPr="000B6367">
              <w:rPr>
                <w:color w:val="000000" w:themeColor="text1"/>
                <w:sz w:val="24"/>
              </w:rPr>
              <w:t>Оплата технологического присоединения к сетям инженерно-технического обеспечения, не связанное со строительством объекта капитального строительства (не предусмотренное сводным сметным расчетом стоимости объекта капитального строительства)</w:t>
            </w:r>
          </w:p>
        </w:tc>
        <w:tc>
          <w:tcPr>
            <w:tcW w:w="585" w:type="pct"/>
            <w:shd w:val="clear" w:color="auto" w:fill="auto"/>
            <w:noWrap/>
            <w:hideMark/>
          </w:tcPr>
          <w:p w14:paraId="21E6B700"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4A11A0BA" w14:textId="77777777" w:rsidTr="00DD7030">
        <w:trPr>
          <w:trHeight w:val="680"/>
          <w:jc w:val="center"/>
        </w:trPr>
        <w:tc>
          <w:tcPr>
            <w:tcW w:w="611" w:type="pct"/>
            <w:tcBorders>
              <w:bottom w:val="single" w:sz="4" w:space="0" w:color="000000"/>
            </w:tcBorders>
            <w:shd w:val="clear" w:color="FFFFFF" w:fill="FFFFFF"/>
            <w:noWrap/>
            <w:hideMark/>
          </w:tcPr>
          <w:p w14:paraId="50F00910" w14:textId="77777777" w:rsidR="009B7C9C" w:rsidRPr="000B6367" w:rsidRDefault="009B7C9C" w:rsidP="000B6367">
            <w:pPr>
              <w:pStyle w:val="GOSTTablenorm"/>
              <w:rPr>
                <w:color w:val="000000" w:themeColor="text1"/>
                <w:sz w:val="24"/>
              </w:rPr>
            </w:pPr>
            <w:r w:rsidRPr="000B6367">
              <w:rPr>
                <w:color w:val="000000" w:themeColor="text1"/>
                <w:sz w:val="24"/>
              </w:rPr>
              <w:t>7.62</w:t>
            </w:r>
          </w:p>
        </w:tc>
        <w:tc>
          <w:tcPr>
            <w:tcW w:w="436" w:type="pct"/>
            <w:vMerge/>
            <w:tcBorders>
              <w:bottom w:val="single" w:sz="4" w:space="0" w:color="000000"/>
            </w:tcBorders>
            <w:hideMark/>
          </w:tcPr>
          <w:p w14:paraId="23989DC1" w14:textId="77777777" w:rsidR="009B7C9C" w:rsidRPr="000B6367" w:rsidRDefault="009B7C9C" w:rsidP="000B6367">
            <w:pPr>
              <w:pStyle w:val="GOSTTablenorm"/>
              <w:rPr>
                <w:color w:val="000000" w:themeColor="text1"/>
                <w:sz w:val="24"/>
              </w:rPr>
            </w:pPr>
          </w:p>
        </w:tc>
        <w:tc>
          <w:tcPr>
            <w:tcW w:w="1601" w:type="pct"/>
            <w:tcBorders>
              <w:bottom w:val="single" w:sz="4" w:space="0" w:color="000000"/>
            </w:tcBorders>
            <w:shd w:val="clear" w:color="auto" w:fill="auto"/>
            <w:hideMark/>
          </w:tcPr>
          <w:p w14:paraId="30E8C104"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по разработке </w:t>
            </w:r>
            <w:proofErr w:type="gramStart"/>
            <w:r w:rsidRPr="000B6367">
              <w:rPr>
                <w:color w:val="000000" w:themeColor="text1"/>
                <w:sz w:val="24"/>
              </w:rPr>
              <w:t>ПСД(</w:t>
            </w:r>
            <w:proofErr w:type="gramEnd"/>
            <w:r w:rsidRPr="000B6367">
              <w:rPr>
                <w:color w:val="000000" w:themeColor="text1"/>
                <w:sz w:val="24"/>
              </w:rPr>
              <w:t>не вкл.в сметный расчет ОКС)</w:t>
            </w:r>
          </w:p>
        </w:tc>
        <w:tc>
          <w:tcPr>
            <w:tcW w:w="1767" w:type="pct"/>
            <w:tcBorders>
              <w:bottom w:val="single" w:sz="4" w:space="0" w:color="000000"/>
            </w:tcBorders>
            <w:shd w:val="clear" w:color="auto" w:fill="auto"/>
            <w:hideMark/>
          </w:tcPr>
          <w:p w14:paraId="6C41905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разработке проектно-сметной документации, не предусмотренных сводным сметным расчетом стоимости объекта капитального строительства</w:t>
            </w:r>
          </w:p>
        </w:tc>
        <w:tc>
          <w:tcPr>
            <w:tcW w:w="585" w:type="pct"/>
            <w:tcBorders>
              <w:bottom w:val="single" w:sz="4" w:space="0" w:color="000000"/>
            </w:tcBorders>
            <w:shd w:val="clear" w:color="auto" w:fill="auto"/>
            <w:noWrap/>
            <w:hideMark/>
          </w:tcPr>
          <w:p w14:paraId="2A4C3ECA"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278A718C" w14:textId="77777777" w:rsidTr="00DD7030">
        <w:trPr>
          <w:trHeight w:val="340"/>
          <w:jc w:val="center"/>
        </w:trPr>
        <w:tc>
          <w:tcPr>
            <w:tcW w:w="611" w:type="pct"/>
            <w:tcBorders>
              <w:bottom w:val="single" w:sz="4" w:space="0" w:color="000000"/>
            </w:tcBorders>
            <w:shd w:val="clear" w:color="FFFFFF" w:fill="FFFFFF"/>
            <w:noWrap/>
            <w:hideMark/>
          </w:tcPr>
          <w:p w14:paraId="214FD524" w14:textId="77777777" w:rsidR="009B7C9C" w:rsidRPr="000B6367" w:rsidRDefault="009B7C9C" w:rsidP="000B6367">
            <w:pPr>
              <w:pStyle w:val="GOSTTablenorm"/>
              <w:rPr>
                <w:color w:val="000000" w:themeColor="text1"/>
                <w:sz w:val="24"/>
              </w:rPr>
            </w:pPr>
            <w:r w:rsidRPr="000B6367">
              <w:rPr>
                <w:color w:val="000000" w:themeColor="text1"/>
                <w:sz w:val="24"/>
              </w:rPr>
              <w:t>7.63</w:t>
            </w:r>
          </w:p>
        </w:tc>
        <w:tc>
          <w:tcPr>
            <w:tcW w:w="436" w:type="pct"/>
            <w:vMerge/>
            <w:tcBorders>
              <w:bottom w:val="single" w:sz="4" w:space="0" w:color="000000"/>
            </w:tcBorders>
            <w:hideMark/>
          </w:tcPr>
          <w:p w14:paraId="0EB08A31" w14:textId="77777777" w:rsidR="009B7C9C" w:rsidRPr="000B6367" w:rsidRDefault="009B7C9C" w:rsidP="000B6367">
            <w:pPr>
              <w:pStyle w:val="GOSTTablenorm"/>
              <w:rPr>
                <w:color w:val="000000" w:themeColor="text1"/>
                <w:sz w:val="24"/>
              </w:rPr>
            </w:pPr>
          </w:p>
        </w:tc>
        <w:tc>
          <w:tcPr>
            <w:tcW w:w="1601" w:type="pct"/>
            <w:tcBorders>
              <w:bottom w:val="single" w:sz="4" w:space="0" w:color="000000"/>
            </w:tcBorders>
            <w:shd w:val="clear" w:color="auto" w:fill="auto"/>
            <w:hideMark/>
          </w:tcPr>
          <w:p w14:paraId="25B2318D"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права огранич.пользования </w:t>
            </w:r>
            <w:r w:rsidRPr="000B6367">
              <w:rPr>
                <w:color w:val="000000" w:themeColor="text1"/>
                <w:sz w:val="24"/>
              </w:rPr>
              <w:lastRenderedPageBreak/>
              <w:t>чужим зем.участком(сервитут)</w:t>
            </w:r>
          </w:p>
        </w:tc>
        <w:tc>
          <w:tcPr>
            <w:tcW w:w="1767" w:type="pct"/>
            <w:tcBorders>
              <w:bottom w:val="single" w:sz="4" w:space="0" w:color="000000"/>
            </w:tcBorders>
            <w:shd w:val="clear" w:color="auto" w:fill="auto"/>
            <w:hideMark/>
          </w:tcPr>
          <w:p w14:paraId="4023A71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Оплата права ограниченного пользования чужим </w:t>
            </w:r>
            <w:r w:rsidRPr="000B6367">
              <w:rPr>
                <w:color w:val="000000" w:themeColor="text1"/>
                <w:sz w:val="24"/>
              </w:rPr>
              <w:lastRenderedPageBreak/>
              <w:t>земельным участком (сервитут)</w:t>
            </w:r>
          </w:p>
        </w:tc>
        <w:tc>
          <w:tcPr>
            <w:tcW w:w="585" w:type="pct"/>
            <w:tcBorders>
              <w:bottom w:val="single" w:sz="4" w:space="0" w:color="000000"/>
            </w:tcBorders>
            <w:shd w:val="clear" w:color="auto" w:fill="auto"/>
            <w:noWrap/>
            <w:hideMark/>
          </w:tcPr>
          <w:p w14:paraId="32CE186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61</w:t>
            </w:r>
          </w:p>
        </w:tc>
      </w:tr>
      <w:tr w:rsidR="009B7C9C" w:rsidRPr="00234F29" w14:paraId="133E1F72" w14:textId="77777777" w:rsidTr="00DD7030">
        <w:trPr>
          <w:trHeight w:val="340"/>
          <w:jc w:val="center"/>
        </w:trPr>
        <w:tc>
          <w:tcPr>
            <w:tcW w:w="611" w:type="pct"/>
            <w:tcBorders>
              <w:top w:val="single" w:sz="4" w:space="0" w:color="000000"/>
            </w:tcBorders>
            <w:shd w:val="clear" w:color="FFFFFF" w:fill="FFFFFF"/>
            <w:noWrap/>
            <w:hideMark/>
          </w:tcPr>
          <w:p w14:paraId="0532CAB3" w14:textId="77777777" w:rsidR="009B7C9C" w:rsidRPr="000B6367" w:rsidRDefault="009B7C9C" w:rsidP="000B6367">
            <w:pPr>
              <w:pStyle w:val="GOSTTablenorm"/>
              <w:rPr>
                <w:color w:val="000000" w:themeColor="text1"/>
                <w:sz w:val="24"/>
              </w:rPr>
            </w:pPr>
            <w:r w:rsidRPr="000B6367">
              <w:rPr>
                <w:color w:val="000000" w:themeColor="text1"/>
                <w:sz w:val="24"/>
              </w:rPr>
              <w:t>7.64</w:t>
            </w:r>
          </w:p>
        </w:tc>
        <w:tc>
          <w:tcPr>
            <w:tcW w:w="436" w:type="pct"/>
            <w:vMerge/>
            <w:tcBorders>
              <w:top w:val="single" w:sz="4" w:space="0" w:color="000000"/>
            </w:tcBorders>
            <w:hideMark/>
          </w:tcPr>
          <w:p w14:paraId="0896E968" w14:textId="77777777" w:rsidR="009B7C9C" w:rsidRPr="000B6367" w:rsidRDefault="009B7C9C" w:rsidP="000B6367">
            <w:pPr>
              <w:pStyle w:val="GOSTTablenorm"/>
              <w:rPr>
                <w:color w:val="000000" w:themeColor="text1"/>
                <w:sz w:val="24"/>
              </w:rPr>
            </w:pPr>
          </w:p>
        </w:tc>
        <w:tc>
          <w:tcPr>
            <w:tcW w:w="1601" w:type="pct"/>
            <w:tcBorders>
              <w:top w:val="single" w:sz="4" w:space="0" w:color="000000"/>
            </w:tcBorders>
            <w:shd w:val="clear" w:color="auto" w:fill="auto"/>
            <w:hideMark/>
          </w:tcPr>
          <w:p w14:paraId="2084ECFC" w14:textId="77777777" w:rsidR="009B7C9C" w:rsidRPr="000B6367" w:rsidRDefault="009B7C9C" w:rsidP="000B6367">
            <w:pPr>
              <w:pStyle w:val="GOSTTablenorm"/>
              <w:rPr>
                <w:color w:val="000000" w:themeColor="text1"/>
                <w:sz w:val="24"/>
              </w:rPr>
            </w:pPr>
            <w:r w:rsidRPr="000B6367">
              <w:rPr>
                <w:color w:val="000000" w:themeColor="text1"/>
                <w:sz w:val="24"/>
              </w:rPr>
              <w:t>Оплата агентского вознаграждения за реализацию билетов</w:t>
            </w:r>
          </w:p>
        </w:tc>
        <w:tc>
          <w:tcPr>
            <w:tcW w:w="1767" w:type="pct"/>
            <w:tcBorders>
              <w:top w:val="single" w:sz="4" w:space="0" w:color="000000"/>
            </w:tcBorders>
            <w:shd w:val="clear" w:color="auto" w:fill="auto"/>
            <w:hideMark/>
          </w:tcPr>
          <w:p w14:paraId="26844DD9" w14:textId="77777777" w:rsidR="009B7C9C" w:rsidRPr="000B6367" w:rsidRDefault="009B7C9C" w:rsidP="000B6367">
            <w:pPr>
              <w:pStyle w:val="GOSTTablenorm"/>
              <w:rPr>
                <w:color w:val="000000" w:themeColor="text1"/>
                <w:sz w:val="24"/>
              </w:rPr>
            </w:pPr>
            <w:r w:rsidRPr="000B6367">
              <w:rPr>
                <w:color w:val="000000" w:themeColor="text1"/>
                <w:sz w:val="24"/>
              </w:rPr>
              <w:t>Оплата агентского вознаграждения за реализацию билетов</w:t>
            </w:r>
          </w:p>
        </w:tc>
        <w:tc>
          <w:tcPr>
            <w:tcW w:w="585" w:type="pct"/>
            <w:tcBorders>
              <w:top w:val="single" w:sz="4" w:space="0" w:color="000000"/>
            </w:tcBorders>
            <w:shd w:val="clear" w:color="auto" w:fill="auto"/>
            <w:noWrap/>
            <w:hideMark/>
          </w:tcPr>
          <w:p w14:paraId="3CAB508E"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3B3B46D2" w14:textId="77777777" w:rsidTr="00DD7030">
        <w:trPr>
          <w:trHeight w:val="340"/>
          <w:jc w:val="center"/>
        </w:trPr>
        <w:tc>
          <w:tcPr>
            <w:tcW w:w="611" w:type="pct"/>
            <w:shd w:val="clear" w:color="FFFFFF" w:fill="FFFFFF"/>
            <w:noWrap/>
            <w:hideMark/>
          </w:tcPr>
          <w:p w14:paraId="5149134F" w14:textId="77777777" w:rsidR="009B7C9C" w:rsidRPr="000B6367" w:rsidRDefault="009B7C9C" w:rsidP="000B6367">
            <w:pPr>
              <w:pStyle w:val="GOSTTablenorm"/>
              <w:rPr>
                <w:color w:val="000000" w:themeColor="text1"/>
                <w:sz w:val="24"/>
              </w:rPr>
            </w:pPr>
            <w:r w:rsidRPr="000B6367">
              <w:rPr>
                <w:color w:val="000000" w:themeColor="text1"/>
                <w:sz w:val="24"/>
              </w:rPr>
              <w:t>7.65</w:t>
            </w:r>
          </w:p>
        </w:tc>
        <w:tc>
          <w:tcPr>
            <w:tcW w:w="436" w:type="pct"/>
            <w:vMerge/>
            <w:hideMark/>
          </w:tcPr>
          <w:p w14:paraId="7B768EB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E4D2A12" w14:textId="77777777" w:rsidR="009B7C9C" w:rsidRPr="000B6367" w:rsidRDefault="009B7C9C" w:rsidP="000B6367">
            <w:pPr>
              <w:pStyle w:val="GOSTTablenorm"/>
              <w:rPr>
                <w:color w:val="000000" w:themeColor="text1"/>
                <w:sz w:val="24"/>
              </w:rPr>
            </w:pPr>
            <w:r w:rsidRPr="000B6367">
              <w:rPr>
                <w:color w:val="000000" w:themeColor="text1"/>
                <w:sz w:val="24"/>
              </w:rPr>
              <w:t>Оплата неисключительных авторских прав на произведение</w:t>
            </w:r>
          </w:p>
        </w:tc>
        <w:tc>
          <w:tcPr>
            <w:tcW w:w="1767" w:type="pct"/>
            <w:shd w:val="clear" w:color="auto" w:fill="auto"/>
            <w:hideMark/>
          </w:tcPr>
          <w:p w14:paraId="41539B21" w14:textId="77777777" w:rsidR="009B7C9C" w:rsidRPr="000B6367" w:rsidRDefault="009B7C9C" w:rsidP="000B6367">
            <w:pPr>
              <w:pStyle w:val="GOSTTablenorm"/>
              <w:rPr>
                <w:color w:val="000000" w:themeColor="text1"/>
                <w:sz w:val="24"/>
              </w:rPr>
            </w:pPr>
            <w:r w:rsidRPr="000B6367">
              <w:rPr>
                <w:color w:val="000000" w:themeColor="text1"/>
                <w:sz w:val="24"/>
              </w:rPr>
              <w:t>Оплата неисключительных авторских прав на произведение</w:t>
            </w:r>
          </w:p>
        </w:tc>
        <w:tc>
          <w:tcPr>
            <w:tcW w:w="585" w:type="pct"/>
            <w:shd w:val="clear" w:color="auto" w:fill="auto"/>
            <w:noWrap/>
            <w:hideMark/>
          </w:tcPr>
          <w:p w14:paraId="3F73095F"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23B0B9EB" w14:textId="77777777" w:rsidTr="00DD7030">
        <w:trPr>
          <w:trHeight w:val="340"/>
          <w:jc w:val="center"/>
        </w:trPr>
        <w:tc>
          <w:tcPr>
            <w:tcW w:w="611" w:type="pct"/>
            <w:shd w:val="clear" w:color="FFFFFF" w:fill="FFFFFF"/>
            <w:noWrap/>
            <w:hideMark/>
          </w:tcPr>
          <w:p w14:paraId="6C18C0CD" w14:textId="77777777" w:rsidR="009B7C9C" w:rsidRPr="000B6367" w:rsidRDefault="009B7C9C" w:rsidP="000B6367">
            <w:pPr>
              <w:pStyle w:val="GOSTTablenorm"/>
              <w:rPr>
                <w:color w:val="000000" w:themeColor="text1"/>
                <w:sz w:val="24"/>
              </w:rPr>
            </w:pPr>
            <w:r w:rsidRPr="000B6367">
              <w:rPr>
                <w:color w:val="000000" w:themeColor="text1"/>
                <w:sz w:val="24"/>
              </w:rPr>
              <w:t>7.66</w:t>
            </w:r>
          </w:p>
        </w:tc>
        <w:tc>
          <w:tcPr>
            <w:tcW w:w="436" w:type="pct"/>
            <w:vMerge/>
            <w:hideMark/>
          </w:tcPr>
          <w:p w14:paraId="0CA9628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9347CE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организации мероп-й учреждения</w:t>
            </w:r>
          </w:p>
        </w:tc>
        <w:tc>
          <w:tcPr>
            <w:tcW w:w="1767" w:type="pct"/>
            <w:shd w:val="clear" w:color="auto" w:fill="auto"/>
            <w:hideMark/>
          </w:tcPr>
          <w:p w14:paraId="4DA775F1"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организации мероприятий в установленной сфере деятельности учреждения</w:t>
            </w:r>
          </w:p>
        </w:tc>
        <w:tc>
          <w:tcPr>
            <w:tcW w:w="585" w:type="pct"/>
            <w:shd w:val="clear" w:color="auto" w:fill="auto"/>
            <w:noWrap/>
            <w:hideMark/>
          </w:tcPr>
          <w:p w14:paraId="2C646CDA"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0DE6E374" w14:textId="77777777" w:rsidTr="00DD7030">
        <w:trPr>
          <w:trHeight w:val="340"/>
          <w:jc w:val="center"/>
        </w:trPr>
        <w:tc>
          <w:tcPr>
            <w:tcW w:w="611" w:type="pct"/>
            <w:shd w:val="clear" w:color="FFFFFF" w:fill="FFFFFF"/>
            <w:noWrap/>
            <w:hideMark/>
          </w:tcPr>
          <w:p w14:paraId="4DD9343A" w14:textId="77777777" w:rsidR="009B7C9C" w:rsidRPr="000B6367" w:rsidRDefault="009B7C9C" w:rsidP="000B6367">
            <w:pPr>
              <w:pStyle w:val="GOSTTablenorm"/>
              <w:rPr>
                <w:color w:val="000000" w:themeColor="text1"/>
                <w:sz w:val="24"/>
              </w:rPr>
            </w:pPr>
            <w:r w:rsidRPr="000B6367">
              <w:rPr>
                <w:color w:val="000000" w:themeColor="text1"/>
                <w:sz w:val="24"/>
              </w:rPr>
              <w:t>7.67</w:t>
            </w:r>
          </w:p>
        </w:tc>
        <w:tc>
          <w:tcPr>
            <w:tcW w:w="436" w:type="pct"/>
            <w:vMerge/>
            <w:hideMark/>
          </w:tcPr>
          <w:p w14:paraId="20B5765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C894583" w14:textId="77777777" w:rsidR="009B7C9C" w:rsidRPr="000B6367" w:rsidRDefault="009B7C9C" w:rsidP="000B6367">
            <w:pPr>
              <w:pStyle w:val="GOSTTablenorm"/>
              <w:rPr>
                <w:color w:val="000000" w:themeColor="text1"/>
                <w:sz w:val="24"/>
              </w:rPr>
            </w:pPr>
            <w:r w:rsidRPr="000B6367">
              <w:rPr>
                <w:color w:val="000000" w:themeColor="text1"/>
                <w:sz w:val="24"/>
              </w:rPr>
              <w:t>Оплата нотариальных услуг</w:t>
            </w:r>
          </w:p>
        </w:tc>
        <w:tc>
          <w:tcPr>
            <w:tcW w:w="1767" w:type="pct"/>
            <w:shd w:val="clear" w:color="auto" w:fill="auto"/>
            <w:hideMark/>
          </w:tcPr>
          <w:p w14:paraId="693C99FD" w14:textId="77777777" w:rsidR="009B7C9C" w:rsidRPr="000B6367" w:rsidRDefault="009B7C9C" w:rsidP="000B6367">
            <w:pPr>
              <w:pStyle w:val="GOSTTablenorm"/>
              <w:rPr>
                <w:color w:val="000000" w:themeColor="text1"/>
                <w:sz w:val="24"/>
              </w:rPr>
            </w:pPr>
            <w:r w:rsidRPr="000B6367">
              <w:rPr>
                <w:color w:val="000000" w:themeColor="text1"/>
                <w:sz w:val="24"/>
              </w:rPr>
              <w:t>Оплата нотариальных услуг, осуществляемых, в том числе через подотчетных лиц</w:t>
            </w:r>
          </w:p>
        </w:tc>
        <w:tc>
          <w:tcPr>
            <w:tcW w:w="585" w:type="pct"/>
            <w:shd w:val="clear" w:color="auto" w:fill="auto"/>
            <w:noWrap/>
            <w:hideMark/>
          </w:tcPr>
          <w:p w14:paraId="54EC7239"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11885F04" w14:textId="77777777" w:rsidTr="00DD7030">
        <w:trPr>
          <w:trHeight w:val="340"/>
          <w:jc w:val="center"/>
        </w:trPr>
        <w:tc>
          <w:tcPr>
            <w:tcW w:w="611" w:type="pct"/>
            <w:shd w:val="clear" w:color="FFFFFF" w:fill="FFFFFF"/>
            <w:noWrap/>
            <w:hideMark/>
          </w:tcPr>
          <w:p w14:paraId="6DB09E72" w14:textId="77777777" w:rsidR="009B7C9C" w:rsidRPr="000B6367" w:rsidRDefault="009B7C9C" w:rsidP="000B6367">
            <w:pPr>
              <w:pStyle w:val="GOSTTablenorm"/>
              <w:rPr>
                <w:color w:val="000000" w:themeColor="text1"/>
                <w:sz w:val="24"/>
              </w:rPr>
            </w:pPr>
            <w:r w:rsidRPr="000B6367">
              <w:rPr>
                <w:color w:val="000000" w:themeColor="text1"/>
                <w:sz w:val="24"/>
              </w:rPr>
              <w:t>7.68</w:t>
            </w:r>
          </w:p>
        </w:tc>
        <w:tc>
          <w:tcPr>
            <w:tcW w:w="436" w:type="pct"/>
            <w:vMerge/>
            <w:hideMark/>
          </w:tcPr>
          <w:p w14:paraId="2BBB7C4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29C0CE8" w14:textId="77777777" w:rsidR="009B7C9C" w:rsidRPr="000B6367" w:rsidRDefault="009B7C9C" w:rsidP="000B6367">
            <w:pPr>
              <w:pStyle w:val="GOSTTablenorm"/>
              <w:rPr>
                <w:color w:val="000000" w:themeColor="text1"/>
                <w:sz w:val="24"/>
              </w:rPr>
            </w:pPr>
            <w:r w:rsidRPr="000B6367">
              <w:rPr>
                <w:color w:val="000000" w:themeColor="text1"/>
                <w:sz w:val="24"/>
              </w:rPr>
              <w:t>Оплата банковских услуг</w:t>
            </w:r>
          </w:p>
        </w:tc>
        <w:tc>
          <w:tcPr>
            <w:tcW w:w="1767" w:type="pct"/>
            <w:shd w:val="clear" w:color="auto" w:fill="auto"/>
            <w:hideMark/>
          </w:tcPr>
          <w:p w14:paraId="47A7FAF2" w14:textId="77777777" w:rsidR="009B7C9C" w:rsidRPr="000B6367" w:rsidRDefault="009B7C9C" w:rsidP="000B6367">
            <w:pPr>
              <w:pStyle w:val="GOSTTablenorm"/>
              <w:rPr>
                <w:color w:val="000000" w:themeColor="text1"/>
                <w:sz w:val="24"/>
              </w:rPr>
            </w:pPr>
            <w:r w:rsidRPr="000B6367">
              <w:rPr>
                <w:color w:val="000000" w:themeColor="text1"/>
                <w:sz w:val="24"/>
              </w:rPr>
              <w:t>Оплата банковских услуг, осуществляемых, в том числе через подотчетных лиц</w:t>
            </w:r>
          </w:p>
        </w:tc>
        <w:tc>
          <w:tcPr>
            <w:tcW w:w="585" w:type="pct"/>
            <w:shd w:val="clear" w:color="auto" w:fill="auto"/>
            <w:noWrap/>
            <w:hideMark/>
          </w:tcPr>
          <w:p w14:paraId="1252E784"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7B7E19B1" w14:textId="77777777" w:rsidTr="00DD7030">
        <w:trPr>
          <w:trHeight w:val="340"/>
          <w:jc w:val="center"/>
        </w:trPr>
        <w:tc>
          <w:tcPr>
            <w:tcW w:w="611" w:type="pct"/>
            <w:shd w:val="clear" w:color="FFFFFF" w:fill="FFFFFF"/>
            <w:noWrap/>
            <w:hideMark/>
          </w:tcPr>
          <w:p w14:paraId="37B1C870" w14:textId="77777777" w:rsidR="009B7C9C" w:rsidRPr="000B6367" w:rsidRDefault="009B7C9C" w:rsidP="000B6367">
            <w:pPr>
              <w:pStyle w:val="GOSTTablenorm"/>
              <w:rPr>
                <w:color w:val="000000" w:themeColor="text1"/>
                <w:sz w:val="24"/>
              </w:rPr>
            </w:pPr>
            <w:r w:rsidRPr="000B6367">
              <w:rPr>
                <w:color w:val="000000" w:themeColor="text1"/>
                <w:sz w:val="24"/>
              </w:rPr>
              <w:t>7.69</w:t>
            </w:r>
          </w:p>
        </w:tc>
        <w:tc>
          <w:tcPr>
            <w:tcW w:w="436" w:type="pct"/>
            <w:vMerge/>
            <w:hideMark/>
          </w:tcPr>
          <w:p w14:paraId="3A633C1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C0427AE" w14:textId="77777777" w:rsidR="009B7C9C" w:rsidRPr="000B6367" w:rsidRDefault="009B7C9C" w:rsidP="000B6367">
            <w:pPr>
              <w:pStyle w:val="GOSTTablenorm"/>
              <w:rPr>
                <w:color w:val="000000" w:themeColor="text1"/>
                <w:sz w:val="24"/>
              </w:rPr>
            </w:pPr>
            <w:r w:rsidRPr="000B6367">
              <w:rPr>
                <w:color w:val="000000" w:themeColor="text1"/>
                <w:sz w:val="24"/>
              </w:rPr>
              <w:t>Выплата вознаграждений агентам и консультантам</w:t>
            </w:r>
          </w:p>
        </w:tc>
        <w:tc>
          <w:tcPr>
            <w:tcW w:w="1767" w:type="pct"/>
            <w:shd w:val="clear" w:color="auto" w:fill="auto"/>
            <w:hideMark/>
          </w:tcPr>
          <w:p w14:paraId="1672E6FA" w14:textId="77777777" w:rsidR="009B7C9C" w:rsidRPr="000B6367" w:rsidRDefault="009B7C9C" w:rsidP="000B6367">
            <w:pPr>
              <w:pStyle w:val="GOSTTablenorm"/>
              <w:rPr>
                <w:color w:val="000000" w:themeColor="text1"/>
                <w:sz w:val="24"/>
              </w:rPr>
            </w:pPr>
            <w:r w:rsidRPr="000B6367">
              <w:rPr>
                <w:color w:val="000000" w:themeColor="text1"/>
                <w:sz w:val="24"/>
              </w:rPr>
              <w:t>Выплата вознаграждений агентам и консультантам</w:t>
            </w:r>
          </w:p>
        </w:tc>
        <w:tc>
          <w:tcPr>
            <w:tcW w:w="585" w:type="pct"/>
            <w:shd w:val="clear" w:color="auto" w:fill="auto"/>
            <w:noWrap/>
            <w:hideMark/>
          </w:tcPr>
          <w:p w14:paraId="5113B11A"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492DBE64" w14:textId="77777777" w:rsidTr="00DD7030">
        <w:trPr>
          <w:trHeight w:val="680"/>
          <w:jc w:val="center"/>
        </w:trPr>
        <w:tc>
          <w:tcPr>
            <w:tcW w:w="611" w:type="pct"/>
            <w:shd w:val="clear" w:color="FFFFFF" w:fill="FFFFFF"/>
            <w:noWrap/>
            <w:hideMark/>
          </w:tcPr>
          <w:p w14:paraId="2FACA70B" w14:textId="77777777" w:rsidR="009B7C9C" w:rsidRPr="000B6367" w:rsidRDefault="009B7C9C" w:rsidP="000B6367">
            <w:pPr>
              <w:pStyle w:val="GOSTTablenorm"/>
              <w:rPr>
                <w:color w:val="000000" w:themeColor="text1"/>
                <w:sz w:val="24"/>
              </w:rPr>
            </w:pPr>
            <w:r w:rsidRPr="000B6367">
              <w:rPr>
                <w:color w:val="000000" w:themeColor="text1"/>
                <w:sz w:val="24"/>
              </w:rPr>
              <w:t>7.70</w:t>
            </w:r>
          </w:p>
        </w:tc>
        <w:tc>
          <w:tcPr>
            <w:tcW w:w="436" w:type="pct"/>
            <w:vMerge/>
            <w:hideMark/>
          </w:tcPr>
          <w:p w14:paraId="0D9121B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3C67532"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проведению экспертизы</w:t>
            </w:r>
          </w:p>
        </w:tc>
        <w:tc>
          <w:tcPr>
            <w:tcW w:w="1767" w:type="pct"/>
            <w:shd w:val="clear" w:color="auto" w:fill="auto"/>
            <w:hideMark/>
          </w:tcPr>
          <w:p w14:paraId="3F8AB63D"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проведению экспертизы по проверке предоставленных поставщиком (подрядчиком, исполнителем) результатов, предусмотренных контрактом</w:t>
            </w:r>
          </w:p>
        </w:tc>
        <w:tc>
          <w:tcPr>
            <w:tcW w:w="585" w:type="pct"/>
            <w:shd w:val="clear" w:color="auto" w:fill="auto"/>
            <w:noWrap/>
            <w:hideMark/>
          </w:tcPr>
          <w:p w14:paraId="477E090B" w14:textId="77777777" w:rsidR="009B7C9C" w:rsidRPr="000B6367" w:rsidRDefault="009B7C9C" w:rsidP="000B6367">
            <w:pPr>
              <w:pStyle w:val="GOSTTablenorm"/>
              <w:rPr>
                <w:color w:val="000000" w:themeColor="text1"/>
                <w:sz w:val="24"/>
              </w:rPr>
            </w:pPr>
            <w:r w:rsidRPr="000B6367">
              <w:rPr>
                <w:color w:val="000000" w:themeColor="text1"/>
                <w:sz w:val="24"/>
              </w:rPr>
              <w:t>37</w:t>
            </w:r>
          </w:p>
        </w:tc>
      </w:tr>
      <w:tr w:rsidR="009B7C9C" w:rsidRPr="00234F29" w14:paraId="76BAE40F" w14:textId="77777777" w:rsidTr="00DD7030">
        <w:trPr>
          <w:trHeight w:val="340"/>
          <w:jc w:val="center"/>
        </w:trPr>
        <w:tc>
          <w:tcPr>
            <w:tcW w:w="611" w:type="pct"/>
            <w:shd w:val="clear" w:color="FFFFFF" w:fill="FFFFFF"/>
            <w:noWrap/>
            <w:hideMark/>
          </w:tcPr>
          <w:p w14:paraId="7AEDE28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7.71</w:t>
            </w:r>
          </w:p>
        </w:tc>
        <w:tc>
          <w:tcPr>
            <w:tcW w:w="436" w:type="pct"/>
            <w:vMerge/>
            <w:hideMark/>
          </w:tcPr>
          <w:p w14:paraId="1318844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E98526B" w14:textId="77777777" w:rsidR="009B7C9C" w:rsidRPr="000B6367" w:rsidRDefault="009B7C9C" w:rsidP="000B6367">
            <w:pPr>
              <w:pStyle w:val="GOSTTablenorm"/>
              <w:rPr>
                <w:color w:val="000000" w:themeColor="text1"/>
                <w:sz w:val="24"/>
              </w:rPr>
            </w:pPr>
            <w:r w:rsidRPr="000B6367">
              <w:rPr>
                <w:color w:val="000000" w:themeColor="text1"/>
                <w:sz w:val="24"/>
              </w:rPr>
              <w:t>Оплата представительских расходов</w:t>
            </w:r>
          </w:p>
        </w:tc>
        <w:tc>
          <w:tcPr>
            <w:tcW w:w="1767" w:type="pct"/>
            <w:shd w:val="clear" w:color="auto" w:fill="auto"/>
            <w:hideMark/>
          </w:tcPr>
          <w:p w14:paraId="249EA18C" w14:textId="77777777" w:rsidR="009B7C9C" w:rsidRPr="000B6367" w:rsidRDefault="009B7C9C" w:rsidP="000B6367">
            <w:pPr>
              <w:pStyle w:val="GOSTTablenorm"/>
              <w:rPr>
                <w:color w:val="000000" w:themeColor="text1"/>
                <w:sz w:val="24"/>
              </w:rPr>
            </w:pPr>
            <w:r w:rsidRPr="000B6367">
              <w:rPr>
                <w:color w:val="000000" w:themeColor="text1"/>
                <w:sz w:val="24"/>
              </w:rPr>
              <w:t>Оплата представительских расходов учреждения</w:t>
            </w:r>
          </w:p>
        </w:tc>
        <w:tc>
          <w:tcPr>
            <w:tcW w:w="585" w:type="pct"/>
            <w:shd w:val="clear" w:color="auto" w:fill="auto"/>
            <w:noWrap/>
            <w:hideMark/>
          </w:tcPr>
          <w:p w14:paraId="74A8470E" w14:textId="77777777" w:rsidR="009B7C9C" w:rsidRPr="000B6367" w:rsidRDefault="009B7C9C" w:rsidP="000B6367">
            <w:pPr>
              <w:pStyle w:val="GOSTTablenorm"/>
              <w:rPr>
                <w:color w:val="000000" w:themeColor="text1"/>
                <w:sz w:val="24"/>
              </w:rPr>
            </w:pPr>
            <w:r w:rsidRPr="000B6367">
              <w:rPr>
                <w:color w:val="000000" w:themeColor="text1"/>
                <w:sz w:val="24"/>
              </w:rPr>
              <w:t>33</w:t>
            </w:r>
          </w:p>
        </w:tc>
      </w:tr>
      <w:tr w:rsidR="009B7C9C" w:rsidRPr="00234F29" w14:paraId="48B05A95" w14:textId="77777777" w:rsidTr="00DD7030">
        <w:trPr>
          <w:trHeight w:val="680"/>
          <w:jc w:val="center"/>
        </w:trPr>
        <w:tc>
          <w:tcPr>
            <w:tcW w:w="611" w:type="pct"/>
            <w:shd w:val="clear" w:color="FFFFFF" w:fill="FFFFFF"/>
            <w:noWrap/>
            <w:hideMark/>
          </w:tcPr>
          <w:p w14:paraId="7ACC1CF0" w14:textId="77777777" w:rsidR="009B7C9C" w:rsidRPr="000B6367" w:rsidRDefault="009B7C9C" w:rsidP="000B6367">
            <w:pPr>
              <w:pStyle w:val="GOSTTablenorm"/>
              <w:rPr>
                <w:color w:val="000000" w:themeColor="text1"/>
                <w:sz w:val="24"/>
              </w:rPr>
            </w:pPr>
            <w:r w:rsidRPr="000B6367">
              <w:rPr>
                <w:color w:val="000000" w:themeColor="text1"/>
                <w:sz w:val="24"/>
              </w:rPr>
              <w:t>7.72</w:t>
            </w:r>
          </w:p>
        </w:tc>
        <w:tc>
          <w:tcPr>
            <w:tcW w:w="436" w:type="pct"/>
            <w:vMerge/>
            <w:hideMark/>
          </w:tcPr>
          <w:p w14:paraId="037F2F62"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1497062" w14:textId="77777777" w:rsidR="009B7C9C" w:rsidRPr="000B6367" w:rsidRDefault="009B7C9C" w:rsidP="000B6367">
            <w:pPr>
              <w:pStyle w:val="GOSTTablenorm"/>
              <w:rPr>
                <w:color w:val="000000" w:themeColor="text1"/>
                <w:sz w:val="24"/>
              </w:rPr>
            </w:pPr>
            <w:r w:rsidRPr="000B6367">
              <w:rPr>
                <w:color w:val="000000" w:themeColor="text1"/>
                <w:sz w:val="24"/>
              </w:rPr>
              <w:t>Оплата содерж-я помещ-</w:t>
            </w:r>
            <w:proofErr w:type="gramStart"/>
            <w:r w:rsidRPr="000B6367">
              <w:rPr>
                <w:color w:val="000000" w:themeColor="text1"/>
                <w:sz w:val="24"/>
              </w:rPr>
              <w:t>я,КУ</w:t>
            </w:r>
            <w:proofErr w:type="gramEnd"/>
            <w:r w:rsidRPr="000B6367">
              <w:rPr>
                <w:color w:val="000000" w:themeColor="text1"/>
                <w:sz w:val="24"/>
              </w:rPr>
              <w:t xml:space="preserve"> на общедомовые нужды в многоквартирных домах</w:t>
            </w:r>
          </w:p>
        </w:tc>
        <w:tc>
          <w:tcPr>
            <w:tcW w:w="1767" w:type="pct"/>
            <w:shd w:val="clear" w:color="FFFFFF" w:fill="FFFFFF"/>
            <w:hideMark/>
          </w:tcPr>
          <w:p w14:paraId="396938C4" w14:textId="77777777" w:rsidR="009B7C9C" w:rsidRPr="000B6367" w:rsidRDefault="009B7C9C" w:rsidP="000B6367">
            <w:pPr>
              <w:pStyle w:val="GOSTTablenorm"/>
              <w:rPr>
                <w:color w:val="000000" w:themeColor="text1"/>
                <w:sz w:val="24"/>
              </w:rPr>
            </w:pPr>
            <w:r w:rsidRPr="000B6367">
              <w:rPr>
                <w:color w:val="000000" w:themeColor="text1"/>
                <w:sz w:val="24"/>
              </w:rPr>
              <w:t>Оплата содержания жилого (нежилого) помещения, коммунальных услуг на общедомовые нужды в многоквартирных домах</w:t>
            </w:r>
          </w:p>
        </w:tc>
        <w:tc>
          <w:tcPr>
            <w:tcW w:w="585" w:type="pct"/>
            <w:shd w:val="clear" w:color="FFFFFF" w:fill="FFFFFF"/>
            <w:noWrap/>
            <w:hideMark/>
          </w:tcPr>
          <w:p w14:paraId="14B396E4" w14:textId="77777777" w:rsidR="009B7C9C" w:rsidRPr="000B6367" w:rsidRDefault="009B7C9C" w:rsidP="000B6367">
            <w:pPr>
              <w:pStyle w:val="GOSTTablenorm"/>
              <w:rPr>
                <w:color w:val="000000" w:themeColor="text1"/>
                <w:sz w:val="24"/>
              </w:rPr>
            </w:pPr>
            <w:r w:rsidRPr="000B6367">
              <w:rPr>
                <w:color w:val="000000" w:themeColor="text1"/>
                <w:sz w:val="24"/>
              </w:rPr>
              <w:t>72</w:t>
            </w:r>
          </w:p>
        </w:tc>
      </w:tr>
      <w:tr w:rsidR="009B7C9C" w:rsidRPr="00234F29" w14:paraId="1DB42850" w14:textId="77777777" w:rsidTr="00DD7030">
        <w:trPr>
          <w:trHeight w:val="322"/>
          <w:jc w:val="center"/>
        </w:trPr>
        <w:tc>
          <w:tcPr>
            <w:tcW w:w="611" w:type="pct"/>
            <w:shd w:val="clear" w:color="FFFFFF" w:fill="FFFFFF"/>
            <w:noWrap/>
            <w:hideMark/>
          </w:tcPr>
          <w:p w14:paraId="308FD0FC" w14:textId="77777777" w:rsidR="009B7C9C" w:rsidRPr="000B6367" w:rsidRDefault="009B7C9C" w:rsidP="000B6367">
            <w:pPr>
              <w:pStyle w:val="GOSTTablenorm"/>
              <w:rPr>
                <w:color w:val="000000" w:themeColor="text1"/>
                <w:sz w:val="24"/>
              </w:rPr>
            </w:pPr>
            <w:r w:rsidRPr="000B6367">
              <w:rPr>
                <w:color w:val="000000" w:themeColor="text1"/>
                <w:sz w:val="24"/>
              </w:rPr>
              <w:t>7.73</w:t>
            </w:r>
          </w:p>
        </w:tc>
        <w:tc>
          <w:tcPr>
            <w:tcW w:w="436" w:type="pct"/>
            <w:vMerge/>
            <w:hideMark/>
          </w:tcPr>
          <w:p w14:paraId="185118A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A2AC475" w14:textId="77777777" w:rsidR="009B7C9C" w:rsidRPr="000B6367" w:rsidRDefault="009B7C9C" w:rsidP="000B6367">
            <w:pPr>
              <w:pStyle w:val="GOSTTablenorm"/>
              <w:rPr>
                <w:color w:val="000000" w:themeColor="text1"/>
                <w:sz w:val="24"/>
              </w:rPr>
            </w:pPr>
            <w:r w:rsidRPr="000B6367">
              <w:rPr>
                <w:color w:val="000000" w:themeColor="text1"/>
                <w:sz w:val="24"/>
              </w:rPr>
              <w:t>Оплата аренды имущества</w:t>
            </w:r>
          </w:p>
        </w:tc>
        <w:tc>
          <w:tcPr>
            <w:tcW w:w="1767" w:type="pct"/>
            <w:shd w:val="clear" w:color="FFFFFF" w:fill="FFFFFF"/>
            <w:hideMark/>
          </w:tcPr>
          <w:p w14:paraId="55BFB2E4" w14:textId="77777777" w:rsidR="009B7C9C" w:rsidRPr="000B6367" w:rsidRDefault="009B7C9C" w:rsidP="000B6367">
            <w:pPr>
              <w:pStyle w:val="GOSTTablenorm"/>
              <w:rPr>
                <w:color w:val="000000" w:themeColor="text1"/>
                <w:sz w:val="24"/>
              </w:rPr>
            </w:pPr>
            <w:r w:rsidRPr="000B6367">
              <w:rPr>
                <w:color w:val="000000" w:themeColor="text1"/>
                <w:sz w:val="24"/>
              </w:rPr>
              <w:t>Арендная плата за пользование имуществом (за исключением земельных участков и других обособленных природных объектов)</w:t>
            </w:r>
          </w:p>
        </w:tc>
        <w:tc>
          <w:tcPr>
            <w:tcW w:w="585" w:type="pct"/>
            <w:shd w:val="clear" w:color="auto" w:fill="auto"/>
            <w:noWrap/>
            <w:hideMark/>
          </w:tcPr>
          <w:p w14:paraId="363EAE5E"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313C92BE" w14:textId="77777777" w:rsidTr="00DD7030">
        <w:trPr>
          <w:trHeight w:val="680"/>
          <w:jc w:val="center"/>
        </w:trPr>
        <w:tc>
          <w:tcPr>
            <w:tcW w:w="611" w:type="pct"/>
            <w:shd w:val="clear" w:color="FFFFFF" w:fill="FFFFFF"/>
            <w:noWrap/>
            <w:hideMark/>
          </w:tcPr>
          <w:p w14:paraId="237B4893" w14:textId="77777777" w:rsidR="009B7C9C" w:rsidRPr="000B6367" w:rsidRDefault="009B7C9C" w:rsidP="000B6367">
            <w:pPr>
              <w:pStyle w:val="GOSTTablenorm"/>
              <w:rPr>
                <w:color w:val="000000" w:themeColor="text1"/>
                <w:sz w:val="24"/>
              </w:rPr>
            </w:pPr>
            <w:r w:rsidRPr="000B6367">
              <w:rPr>
                <w:color w:val="000000" w:themeColor="text1"/>
                <w:sz w:val="24"/>
              </w:rPr>
              <w:t>7.74</w:t>
            </w:r>
          </w:p>
        </w:tc>
        <w:tc>
          <w:tcPr>
            <w:tcW w:w="436" w:type="pct"/>
            <w:vMerge/>
            <w:hideMark/>
          </w:tcPr>
          <w:p w14:paraId="4B9BFC2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A2457D4"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НДС по дог.аренды имущ-ва)</w:t>
            </w:r>
          </w:p>
        </w:tc>
        <w:tc>
          <w:tcPr>
            <w:tcW w:w="1767" w:type="pct"/>
            <w:shd w:val="clear" w:color="FFFFFF" w:fill="FFFFFF"/>
            <w:hideMark/>
          </w:tcPr>
          <w:p w14:paraId="1F4A31B1"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налога на добавленную стоимость (НДС) по договору аренды имущества)</w:t>
            </w:r>
          </w:p>
        </w:tc>
        <w:tc>
          <w:tcPr>
            <w:tcW w:w="585" w:type="pct"/>
            <w:shd w:val="clear" w:color="auto" w:fill="auto"/>
            <w:noWrap/>
            <w:hideMark/>
          </w:tcPr>
          <w:p w14:paraId="7C610653" w14:textId="77777777" w:rsidR="009B7C9C" w:rsidRPr="000B6367" w:rsidRDefault="009B7C9C" w:rsidP="000B6367">
            <w:pPr>
              <w:pStyle w:val="GOSTTablenorm"/>
              <w:rPr>
                <w:color w:val="000000" w:themeColor="text1"/>
                <w:sz w:val="24"/>
              </w:rPr>
            </w:pPr>
            <w:r w:rsidRPr="000B6367">
              <w:rPr>
                <w:color w:val="000000" w:themeColor="text1"/>
                <w:sz w:val="24"/>
              </w:rPr>
              <w:t>30</w:t>
            </w:r>
          </w:p>
        </w:tc>
      </w:tr>
      <w:tr w:rsidR="009B7C9C" w:rsidRPr="00234F29" w14:paraId="7F1F1730" w14:textId="77777777" w:rsidTr="00DD7030">
        <w:trPr>
          <w:trHeight w:val="680"/>
          <w:jc w:val="center"/>
        </w:trPr>
        <w:tc>
          <w:tcPr>
            <w:tcW w:w="611" w:type="pct"/>
            <w:shd w:val="clear" w:color="FFFFFF" w:fill="FFFFFF"/>
            <w:noWrap/>
            <w:hideMark/>
          </w:tcPr>
          <w:p w14:paraId="7BD64EC6" w14:textId="77777777" w:rsidR="009B7C9C" w:rsidRPr="000B6367" w:rsidRDefault="009B7C9C" w:rsidP="000B6367">
            <w:pPr>
              <w:pStyle w:val="GOSTTablenorm"/>
              <w:rPr>
                <w:color w:val="000000" w:themeColor="text1"/>
                <w:sz w:val="24"/>
              </w:rPr>
            </w:pPr>
            <w:r w:rsidRPr="000B6367">
              <w:rPr>
                <w:color w:val="000000" w:themeColor="text1"/>
                <w:sz w:val="24"/>
              </w:rPr>
              <w:t>7.75</w:t>
            </w:r>
          </w:p>
        </w:tc>
        <w:tc>
          <w:tcPr>
            <w:tcW w:w="436" w:type="pct"/>
            <w:vMerge/>
            <w:hideMark/>
          </w:tcPr>
          <w:p w14:paraId="6798F44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1DFDBF2" w14:textId="77777777" w:rsidR="009B7C9C" w:rsidRPr="000B6367" w:rsidRDefault="009B7C9C" w:rsidP="000B6367">
            <w:pPr>
              <w:pStyle w:val="GOSTTablenorm"/>
              <w:rPr>
                <w:color w:val="000000" w:themeColor="text1"/>
                <w:sz w:val="24"/>
              </w:rPr>
            </w:pPr>
            <w:r w:rsidRPr="000B6367">
              <w:rPr>
                <w:color w:val="000000" w:themeColor="text1"/>
                <w:sz w:val="24"/>
              </w:rPr>
              <w:t>Возмещ-е доли затрат арендодателя на коммунальные ресур-</w:t>
            </w:r>
            <w:proofErr w:type="gramStart"/>
            <w:r w:rsidRPr="000B6367">
              <w:rPr>
                <w:color w:val="000000" w:themeColor="text1"/>
                <w:sz w:val="24"/>
              </w:rPr>
              <w:t>сы,содержание</w:t>
            </w:r>
            <w:proofErr w:type="gramEnd"/>
            <w:r w:rsidRPr="000B6367">
              <w:rPr>
                <w:color w:val="000000" w:themeColor="text1"/>
                <w:sz w:val="24"/>
              </w:rPr>
              <w:t xml:space="preserve"> имущ-ва</w:t>
            </w:r>
          </w:p>
        </w:tc>
        <w:tc>
          <w:tcPr>
            <w:tcW w:w="1767" w:type="pct"/>
            <w:shd w:val="clear" w:color="auto" w:fill="auto"/>
            <w:hideMark/>
          </w:tcPr>
          <w:p w14:paraId="3405CDCC" w14:textId="77777777" w:rsidR="009B7C9C" w:rsidRPr="000B6367" w:rsidRDefault="009B7C9C" w:rsidP="000B6367">
            <w:pPr>
              <w:pStyle w:val="GOSTTablenorm"/>
              <w:rPr>
                <w:color w:val="000000" w:themeColor="text1"/>
                <w:sz w:val="24"/>
              </w:rPr>
            </w:pPr>
            <w:r w:rsidRPr="000B6367">
              <w:rPr>
                <w:color w:val="000000" w:themeColor="text1"/>
                <w:sz w:val="24"/>
              </w:rPr>
              <w:t>Возмещение доли затрат арендодателя (ссудодателя) на коммунальные ресурсы, содержание имущества</w:t>
            </w:r>
          </w:p>
        </w:tc>
        <w:tc>
          <w:tcPr>
            <w:tcW w:w="585" w:type="pct"/>
            <w:shd w:val="clear" w:color="auto" w:fill="auto"/>
            <w:noWrap/>
            <w:hideMark/>
          </w:tcPr>
          <w:p w14:paraId="5DB4E0C0" w14:textId="77777777" w:rsidR="009B7C9C" w:rsidRPr="000B6367" w:rsidRDefault="009B7C9C" w:rsidP="000B6367">
            <w:pPr>
              <w:pStyle w:val="GOSTTablenorm"/>
              <w:rPr>
                <w:color w:val="000000" w:themeColor="text1"/>
                <w:sz w:val="24"/>
              </w:rPr>
            </w:pPr>
            <w:r w:rsidRPr="000B6367">
              <w:rPr>
                <w:color w:val="000000" w:themeColor="text1"/>
                <w:sz w:val="24"/>
              </w:rPr>
              <w:t>77</w:t>
            </w:r>
          </w:p>
        </w:tc>
      </w:tr>
      <w:tr w:rsidR="009B7C9C" w:rsidRPr="00234F29" w14:paraId="5C20F603" w14:textId="77777777" w:rsidTr="00DD7030">
        <w:trPr>
          <w:trHeight w:val="20"/>
          <w:jc w:val="center"/>
        </w:trPr>
        <w:tc>
          <w:tcPr>
            <w:tcW w:w="611" w:type="pct"/>
            <w:shd w:val="clear" w:color="FFFFFF" w:fill="FFFFFF"/>
            <w:noWrap/>
            <w:hideMark/>
          </w:tcPr>
          <w:p w14:paraId="66C98CCA" w14:textId="77777777" w:rsidR="009B7C9C" w:rsidRPr="000B6367" w:rsidRDefault="009B7C9C" w:rsidP="000B6367">
            <w:pPr>
              <w:pStyle w:val="GOSTTablenorm"/>
              <w:rPr>
                <w:color w:val="000000" w:themeColor="text1"/>
                <w:sz w:val="24"/>
              </w:rPr>
            </w:pPr>
            <w:r w:rsidRPr="000B6367">
              <w:rPr>
                <w:color w:val="000000" w:themeColor="text1"/>
                <w:sz w:val="24"/>
              </w:rPr>
              <w:t>7.76</w:t>
            </w:r>
          </w:p>
        </w:tc>
        <w:tc>
          <w:tcPr>
            <w:tcW w:w="436" w:type="pct"/>
            <w:vMerge/>
            <w:hideMark/>
          </w:tcPr>
          <w:p w14:paraId="5D2B011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D4C14A" w14:textId="77777777" w:rsidR="009B7C9C" w:rsidRPr="000B6367" w:rsidRDefault="009B7C9C" w:rsidP="000B6367">
            <w:pPr>
              <w:pStyle w:val="GOSTTablenorm"/>
              <w:rPr>
                <w:color w:val="000000" w:themeColor="text1"/>
                <w:sz w:val="24"/>
              </w:rPr>
            </w:pPr>
            <w:r w:rsidRPr="000B6367">
              <w:rPr>
                <w:color w:val="000000" w:themeColor="text1"/>
                <w:sz w:val="24"/>
              </w:rPr>
              <w:t xml:space="preserve">Возмещ-е расходов по уплате налогов </w:t>
            </w:r>
            <w:proofErr w:type="gramStart"/>
            <w:r w:rsidRPr="000B6367">
              <w:rPr>
                <w:color w:val="000000" w:themeColor="text1"/>
                <w:sz w:val="24"/>
              </w:rPr>
              <w:t>по дог</w:t>
            </w:r>
            <w:proofErr w:type="gramEnd"/>
            <w:r w:rsidRPr="000B6367">
              <w:rPr>
                <w:color w:val="000000" w:themeColor="text1"/>
                <w:sz w:val="24"/>
              </w:rPr>
              <w:t>.аренды (пользования)</w:t>
            </w:r>
          </w:p>
        </w:tc>
        <w:tc>
          <w:tcPr>
            <w:tcW w:w="1767" w:type="pct"/>
            <w:shd w:val="clear" w:color="auto" w:fill="auto"/>
            <w:hideMark/>
          </w:tcPr>
          <w:p w14:paraId="5E082519"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собственнику имущества расходов по уплате налога на имущество, земельного налога, в соответствии с договорами аренды (пользования)</w:t>
            </w:r>
          </w:p>
        </w:tc>
        <w:tc>
          <w:tcPr>
            <w:tcW w:w="585" w:type="pct"/>
            <w:shd w:val="clear" w:color="auto" w:fill="auto"/>
            <w:noWrap/>
            <w:hideMark/>
          </w:tcPr>
          <w:p w14:paraId="79841B87"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029ED1AE" w14:textId="77777777" w:rsidTr="00DD7030">
        <w:trPr>
          <w:trHeight w:val="680"/>
          <w:jc w:val="center"/>
        </w:trPr>
        <w:tc>
          <w:tcPr>
            <w:tcW w:w="611" w:type="pct"/>
            <w:shd w:val="clear" w:color="FFFFFF" w:fill="FFFFFF"/>
            <w:noWrap/>
            <w:hideMark/>
          </w:tcPr>
          <w:p w14:paraId="778AC78C"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7.77</w:t>
            </w:r>
          </w:p>
        </w:tc>
        <w:tc>
          <w:tcPr>
            <w:tcW w:w="436" w:type="pct"/>
            <w:vMerge/>
            <w:hideMark/>
          </w:tcPr>
          <w:p w14:paraId="22164CB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C8A79F9" w14:textId="77777777" w:rsidR="009B7C9C" w:rsidRPr="000B6367" w:rsidRDefault="009B7C9C" w:rsidP="000B6367">
            <w:pPr>
              <w:pStyle w:val="GOSTTablenorm"/>
              <w:rPr>
                <w:color w:val="000000" w:themeColor="text1"/>
                <w:sz w:val="24"/>
              </w:rPr>
            </w:pPr>
            <w:r w:rsidRPr="000B6367">
              <w:rPr>
                <w:color w:val="000000" w:themeColor="text1"/>
                <w:sz w:val="24"/>
              </w:rPr>
              <w:t>Оплата взносов за кап.ремонт общего имущ-ва в МКД</w:t>
            </w:r>
          </w:p>
        </w:tc>
        <w:tc>
          <w:tcPr>
            <w:tcW w:w="1767" w:type="pct"/>
            <w:shd w:val="clear" w:color="auto" w:fill="auto"/>
            <w:hideMark/>
          </w:tcPr>
          <w:p w14:paraId="77762FB4"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уплату собственником помещений в многоквартирном доме ежемесячных взносов на капитальный ремонт общего имущества в многоквартирном доме</w:t>
            </w:r>
          </w:p>
        </w:tc>
        <w:tc>
          <w:tcPr>
            <w:tcW w:w="585" w:type="pct"/>
            <w:shd w:val="clear" w:color="auto" w:fill="auto"/>
            <w:noWrap/>
            <w:hideMark/>
          </w:tcPr>
          <w:p w14:paraId="0C10FBF6"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0480813E" w14:textId="77777777" w:rsidTr="00DD7030">
        <w:trPr>
          <w:trHeight w:val="340"/>
          <w:jc w:val="center"/>
        </w:trPr>
        <w:tc>
          <w:tcPr>
            <w:tcW w:w="611" w:type="pct"/>
            <w:shd w:val="clear" w:color="FFFFFF" w:fill="FFFFFF"/>
            <w:noWrap/>
            <w:hideMark/>
          </w:tcPr>
          <w:p w14:paraId="21DEB45D" w14:textId="77777777" w:rsidR="009B7C9C" w:rsidRPr="000B6367" w:rsidRDefault="009B7C9C" w:rsidP="000B6367">
            <w:pPr>
              <w:pStyle w:val="GOSTTablenorm"/>
              <w:rPr>
                <w:color w:val="000000" w:themeColor="text1"/>
                <w:sz w:val="24"/>
              </w:rPr>
            </w:pPr>
            <w:r w:rsidRPr="000B6367">
              <w:rPr>
                <w:color w:val="000000" w:themeColor="text1"/>
                <w:sz w:val="24"/>
              </w:rPr>
              <w:t>7.78</w:t>
            </w:r>
          </w:p>
        </w:tc>
        <w:tc>
          <w:tcPr>
            <w:tcW w:w="436" w:type="pct"/>
            <w:vMerge/>
            <w:hideMark/>
          </w:tcPr>
          <w:p w14:paraId="77BA177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9226215" w14:textId="77777777" w:rsidR="009B7C9C" w:rsidRPr="000B6367" w:rsidRDefault="009B7C9C" w:rsidP="000B6367">
            <w:pPr>
              <w:pStyle w:val="GOSTTablenorm"/>
              <w:rPr>
                <w:color w:val="000000" w:themeColor="text1"/>
                <w:sz w:val="24"/>
              </w:rPr>
            </w:pPr>
            <w:r w:rsidRPr="000B6367">
              <w:rPr>
                <w:color w:val="000000" w:themeColor="text1"/>
                <w:sz w:val="24"/>
              </w:rPr>
              <w:t xml:space="preserve">Приобретение </w:t>
            </w:r>
            <w:proofErr w:type="gramStart"/>
            <w:r w:rsidRPr="000B6367">
              <w:rPr>
                <w:color w:val="000000" w:themeColor="text1"/>
                <w:sz w:val="24"/>
              </w:rPr>
              <w:t>ОС(</w:t>
            </w:r>
            <w:proofErr w:type="gramEnd"/>
            <w:r w:rsidRPr="000B6367">
              <w:rPr>
                <w:color w:val="000000" w:themeColor="text1"/>
                <w:sz w:val="24"/>
              </w:rPr>
              <w:t>за искл.недвижимого имущ-ва)</w:t>
            </w:r>
          </w:p>
        </w:tc>
        <w:tc>
          <w:tcPr>
            <w:tcW w:w="1767" w:type="pct"/>
            <w:shd w:val="clear" w:color="auto" w:fill="auto"/>
            <w:hideMark/>
          </w:tcPr>
          <w:p w14:paraId="7719883B"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основных средств (за исключением недвижимого имущества)</w:t>
            </w:r>
          </w:p>
        </w:tc>
        <w:tc>
          <w:tcPr>
            <w:tcW w:w="585" w:type="pct"/>
            <w:shd w:val="clear" w:color="auto" w:fill="auto"/>
            <w:noWrap/>
            <w:hideMark/>
          </w:tcPr>
          <w:p w14:paraId="298C4003"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6DE31364" w14:textId="77777777" w:rsidTr="00DD7030">
        <w:trPr>
          <w:trHeight w:val="340"/>
          <w:jc w:val="center"/>
        </w:trPr>
        <w:tc>
          <w:tcPr>
            <w:tcW w:w="611" w:type="pct"/>
            <w:shd w:val="clear" w:color="FFFFFF" w:fill="FFFFFF"/>
            <w:noWrap/>
            <w:hideMark/>
          </w:tcPr>
          <w:p w14:paraId="50EAEC4F" w14:textId="77777777" w:rsidR="009B7C9C" w:rsidRPr="000B6367" w:rsidRDefault="009B7C9C" w:rsidP="000B6367">
            <w:pPr>
              <w:pStyle w:val="GOSTTablenorm"/>
              <w:rPr>
                <w:color w:val="000000" w:themeColor="text1"/>
                <w:sz w:val="24"/>
              </w:rPr>
            </w:pPr>
            <w:r w:rsidRPr="000B6367">
              <w:rPr>
                <w:color w:val="000000" w:themeColor="text1"/>
                <w:sz w:val="24"/>
              </w:rPr>
              <w:t>7.79</w:t>
            </w:r>
          </w:p>
        </w:tc>
        <w:tc>
          <w:tcPr>
            <w:tcW w:w="436" w:type="pct"/>
            <w:vMerge/>
            <w:hideMark/>
          </w:tcPr>
          <w:p w14:paraId="5F7862CC"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8730C9E" w14:textId="77777777" w:rsidR="009B7C9C" w:rsidRPr="000B6367" w:rsidRDefault="009B7C9C" w:rsidP="000B6367">
            <w:pPr>
              <w:pStyle w:val="GOSTTablenorm"/>
              <w:rPr>
                <w:color w:val="000000" w:themeColor="text1"/>
                <w:sz w:val="24"/>
              </w:rPr>
            </w:pPr>
            <w:r w:rsidRPr="000B6367">
              <w:rPr>
                <w:color w:val="000000" w:themeColor="text1"/>
                <w:sz w:val="24"/>
              </w:rPr>
              <w:t xml:space="preserve">Страх.премия </w:t>
            </w:r>
            <w:proofErr w:type="gramStart"/>
            <w:r w:rsidRPr="000B6367">
              <w:rPr>
                <w:color w:val="000000" w:themeColor="text1"/>
                <w:sz w:val="24"/>
              </w:rPr>
              <w:t>по дог</w:t>
            </w:r>
            <w:proofErr w:type="gramEnd"/>
            <w:r w:rsidRPr="000B6367">
              <w:rPr>
                <w:color w:val="000000" w:themeColor="text1"/>
                <w:sz w:val="24"/>
              </w:rPr>
              <w:t>.ОСАГО</w:t>
            </w:r>
          </w:p>
        </w:tc>
        <w:tc>
          <w:tcPr>
            <w:tcW w:w="1767" w:type="pct"/>
            <w:shd w:val="clear" w:color="auto" w:fill="auto"/>
            <w:hideMark/>
          </w:tcPr>
          <w:p w14:paraId="60B7E170" w14:textId="77777777" w:rsidR="009B7C9C" w:rsidRPr="000B6367" w:rsidRDefault="009B7C9C" w:rsidP="000B6367">
            <w:pPr>
              <w:pStyle w:val="GOSTTablenorm"/>
              <w:rPr>
                <w:color w:val="000000" w:themeColor="text1"/>
                <w:sz w:val="24"/>
              </w:rPr>
            </w:pPr>
            <w:r w:rsidRPr="000B6367">
              <w:rPr>
                <w:color w:val="000000" w:themeColor="text1"/>
                <w:sz w:val="24"/>
              </w:rPr>
              <w:t>Оплата по договору страхования гражданской ответственности владельцев транспортных средств</w:t>
            </w:r>
          </w:p>
        </w:tc>
        <w:tc>
          <w:tcPr>
            <w:tcW w:w="585" w:type="pct"/>
            <w:shd w:val="clear" w:color="FFFFFF" w:fill="FFFFFF"/>
            <w:noWrap/>
            <w:hideMark/>
          </w:tcPr>
          <w:p w14:paraId="09506FF1"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03EB9AA5" w14:textId="77777777" w:rsidTr="00DD7030">
        <w:trPr>
          <w:trHeight w:val="340"/>
          <w:jc w:val="center"/>
        </w:trPr>
        <w:tc>
          <w:tcPr>
            <w:tcW w:w="611" w:type="pct"/>
            <w:shd w:val="clear" w:color="FFFFFF" w:fill="FFFFFF"/>
            <w:noWrap/>
            <w:hideMark/>
          </w:tcPr>
          <w:p w14:paraId="3B6BCEED" w14:textId="77777777" w:rsidR="009B7C9C" w:rsidRPr="000B6367" w:rsidRDefault="009B7C9C" w:rsidP="000B6367">
            <w:pPr>
              <w:pStyle w:val="GOSTTablenorm"/>
              <w:rPr>
                <w:color w:val="000000" w:themeColor="text1"/>
                <w:sz w:val="24"/>
              </w:rPr>
            </w:pPr>
            <w:r w:rsidRPr="000B6367">
              <w:rPr>
                <w:color w:val="000000" w:themeColor="text1"/>
                <w:sz w:val="24"/>
              </w:rPr>
              <w:t>7.80</w:t>
            </w:r>
          </w:p>
        </w:tc>
        <w:tc>
          <w:tcPr>
            <w:tcW w:w="436" w:type="pct"/>
            <w:vMerge/>
            <w:hideMark/>
          </w:tcPr>
          <w:p w14:paraId="31EE2DA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959DABA"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страхованию имущества</w:t>
            </w:r>
          </w:p>
        </w:tc>
        <w:tc>
          <w:tcPr>
            <w:tcW w:w="1767" w:type="pct"/>
            <w:shd w:val="clear" w:color="auto" w:fill="auto"/>
            <w:hideMark/>
          </w:tcPr>
          <w:p w14:paraId="2728C57F"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страхованию имущества</w:t>
            </w:r>
          </w:p>
        </w:tc>
        <w:tc>
          <w:tcPr>
            <w:tcW w:w="585" w:type="pct"/>
            <w:shd w:val="clear" w:color="FFFFFF" w:fill="FFFFFF"/>
            <w:noWrap/>
            <w:hideMark/>
          </w:tcPr>
          <w:p w14:paraId="622D6E41" w14:textId="77777777" w:rsidR="009B7C9C" w:rsidRPr="000B6367" w:rsidRDefault="009B7C9C" w:rsidP="000B6367">
            <w:pPr>
              <w:pStyle w:val="GOSTTablenorm"/>
              <w:rPr>
                <w:color w:val="000000" w:themeColor="text1"/>
                <w:sz w:val="24"/>
              </w:rPr>
            </w:pPr>
            <w:r w:rsidRPr="000B6367">
              <w:rPr>
                <w:color w:val="000000" w:themeColor="text1"/>
                <w:sz w:val="24"/>
              </w:rPr>
              <w:t>37</w:t>
            </w:r>
          </w:p>
        </w:tc>
      </w:tr>
      <w:tr w:rsidR="009B7C9C" w:rsidRPr="00234F29" w14:paraId="52A5E6EB" w14:textId="77777777" w:rsidTr="00DD7030">
        <w:trPr>
          <w:trHeight w:val="680"/>
          <w:jc w:val="center"/>
        </w:trPr>
        <w:tc>
          <w:tcPr>
            <w:tcW w:w="611" w:type="pct"/>
            <w:shd w:val="clear" w:color="FFFFFF" w:fill="FFFFFF"/>
            <w:noWrap/>
            <w:hideMark/>
          </w:tcPr>
          <w:p w14:paraId="0098560E" w14:textId="77777777" w:rsidR="009B7C9C" w:rsidRPr="000B6367" w:rsidRDefault="009B7C9C" w:rsidP="000B6367">
            <w:pPr>
              <w:pStyle w:val="GOSTTablenorm"/>
              <w:rPr>
                <w:color w:val="000000" w:themeColor="text1"/>
                <w:sz w:val="24"/>
              </w:rPr>
            </w:pPr>
            <w:r w:rsidRPr="000B6367">
              <w:rPr>
                <w:color w:val="000000" w:themeColor="text1"/>
                <w:sz w:val="24"/>
              </w:rPr>
              <w:t>7.81</w:t>
            </w:r>
          </w:p>
        </w:tc>
        <w:tc>
          <w:tcPr>
            <w:tcW w:w="436" w:type="pct"/>
            <w:vMerge/>
            <w:hideMark/>
          </w:tcPr>
          <w:p w14:paraId="6F2A0DB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B5CC28E" w14:textId="77777777" w:rsidR="009B7C9C" w:rsidRPr="000B6367" w:rsidRDefault="009B7C9C" w:rsidP="000B6367">
            <w:pPr>
              <w:pStyle w:val="GOSTTablenorm"/>
              <w:rPr>
                <w:color w:val="000000" w:themeColor="text1"/>
                <w:sz w:val="24"/>
              </w:rPr>
            </w:pPr>
            <w:r w:rsidRPr="000B6367">
              <w:rPr>
                <w:color w:val="000000" w:themeColor="text1"/>
                <w:sz w:val="24"/>
              </w:rPr>
              <w:t>Уплата страховой премии</w:t>
            </w:r>
          </w:p>
        </w:tc>
        <w:tc>
          <w:tcPr>
            <w:tcW w:w="1767" w:type="pct"/>
            <w:shd w:val="clear" w:color="auto" w:fill="auto"/>
            <w:hideMark/>
          </w:tcPr>
          <w:p w14:paraId="70A092E1"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уплату страховых премий (взносов) по договорам страхования, заключенным со страховыми организациями</w:t>
            </w:r>
          </w:p>
        </w:tc>
        <w:tc>
          <w:tcPr>
            <w:tcW w:w="585" w:type="pct"/>
            <w:shd w:val="clear" w:color="FFFFFF" w:fill="FFFFFF"/>
            <w:noWrap/>
            <w:hideMark/>
          </w:tcPr>
          <w:p w14:paraId="5B2FC503"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28B72706" w14:textId="77777777" w:rsidTr="00DD7030">
        <w:trPr>
          <w:trHeight w:val="340"/>
          <w:jc w:val="center"/>
        </w:trPr>
        <w:tc>
          <w:tcPr>
            <w:tcW w:w="611" w:type="pct"/>
            <w:shd w:val="clear" w:color="FFFFFF" w:fill="FFFFFF"/>
            <w:noWrap/>
            <w:hideMark/>
          </w:tcPr>
          <w:p w14:paraId="4198B59D" w14:textId="77777777" w:rsidR="009B7C9C" w:rsidRPr="000B6367" w:rsidRDefault="009B7C9C" w:rsidP="000B6367">
            <w:pPr>
              <w:pStyle w:val="GOSTTablenorm"/>
              <w:rPr>
                <w:color w:val="000000" w:themeColor="text1"/>
                <w:sz w:val="24"/>
              </w:rPr>
            </w:pPr>
            <w:r w:rsidRPr="000B6367">
              <w:rPr>
                <w:color w:val="000000" w:themeColor="text1"/>
                <w:sz w:val="24"/>
              </w:rPr>
              <w:t>7.82</w:t>
            </w:r>
          </w:p>
        </w:tc>
        <w:tc>
          <w:tcPr>
            <w:tcW w:w="436" w:type="pct"/>
            <w:vMerge/>
            <w:hideMark/>
          </w:tcPr>
          <w:p w14:paraId="1A7C25A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7BC1995" w14:textId="77777777" w:rsidR="009B7C9C" w:rsidRPr="000B6367" w:rsidRDefault="009B7C9C" w:rsidP="000B6367">
            <w:pPr>
              <w:pStyle w:val="GOSTTablenorm"/>
              <w:rPr>
                <w:color w:val="000000" w:themeColor="text1"/>
                <w:sz w:val="24"/>
              </w:rPr>
            </w:pPr>
            <w:r w:rsidRPr="000B6367">
              <w:rPr>
                <w:color w:val="000000" w:themeColor="text1"/>
                <w:sz w:val="24"/>
              </w:rPr>
              <w:t>Оплата техосмотра транспортных средств</w:t>
            </w:r>
          </w:p>
        </w:tc>
        <w:tc>
          <w:tcPr>
            <w:tcW w:w="1767" w:type="pct"/>
            <w:shd w:val="clear" w:color="auto" w:fill="auto"/>
            <w:hideMark/>
          </w:tcPr>
          <w:p w14:paraId="762E3447"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проведению технического осмотра транспортных средств</w:t>
            </w:r>
          </w:p>
        </w:tc>
        <w:tc>
          <w:tcPr>
            <w:tcW w:w="585" w:type="pct"/>
            <w:shd w:val="clear" w:color="FFFFFF" w:fill="FFFFFF"/>
            <w:noWrap/>
            <w:hideMark/>
          </w:tcPr>
          <w:p w14:paraId="65988F1D"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72BC3204" w14:textId="77777777" w:rsidTr="00DD7030">
        <w:trPr>
          <w:trHeight w:val="340"/>
          <w:jc w:val="center"/>
        </w:trPr>
        <w:tc>
          <w:tcPr>
            <w:tcW w:w="611" w:type="pct"/>
            <w:shd w:val="clear" w:color="FFFFFF" w:fill="FFFFFF"/>
            <w:noWrap/>
            <w:hideMark/>
          </w:tcPr>
          <w:p w14:paraId="1560E2B4" w14:textId="77777777" w:rsidR="009B7C9C" w:rsidRPr="000B6367" w:rsidRDefault="009B7C9C" w:rsidP="000B6367">
            <w:pPr>
              <w:pStyle w:val="GOSTTablenorm"/>
              <w:rPr>
                <w:color w:val="000000" w:themeColor="text1"/>
                <w:sz w:val="24"/>
              </w:rPr>
            </w:pPr>
            <w:r w:rsidRPr="000B6367">
              <w:rPr>
                <w:color w:val="000000" w:themeColor="text1"/>
                <w:sz w:val="24"/>
              </w:rPr>
              <w:t>7.83</w:t>
            </w:r>
          </w:p>
        </w:tc>
        <w:tc>
          <w:tcPr>
            <w:tcW w:w="436" w:type="pct"/>
            <w:vMerge/>
            <w:hideMark/>
          </w:tcPr>
          <w:p w14:paraId="40E5DED8"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DA2DAEF"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работ(услуг) по текущ.обслуживанию и ремонту автотранспорта</w:t>
            </w:r>
          </w:p>
        </w:tc>
        <w:tc>
          <w:tcPr>
            <w:tcW w:w="1767" w:type="pct"/>
            <w:shd w:val="clear" w:color="auto" w:fill="auto"/>
            <w:hideMark/>
          </w:tcPr>
          <w:p w14:paraId="7BB5F430"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работ (услуг) по текущему обслуживанию и </w:t>
            </w:r>
            <w:r w:rsidRPr="000B6367">
              <w:rPr>
                <w:color w:val="000000" w:themeColor="text1"/>
                <w:sz w:val="24"/>
              </w:rPr>
              <w:lastRenderedPageBreak/>
              <w:t>проведению ремонта транспортных средств</w:t>
            </w:r>
          </w:p>
        </w:tc>
        <w:tc>
          <w:tcPr>
            <w:tcW w:w="585" w:type="pct"/>
            <w:shd w:val="clear" w:color="FFFFFF" w:fill="FFFFFF"/>
            <w:noWrap/>
            <w:hideMark/>
          </w:tcPr>
          <w:p w14:paraId="0E65CED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66</w:t>
            </w:r>
          </w:p>
        </w:tc>
      </w:tr>
      <w:tr w:rsidR="009B7C9C" w:rsidRPr="00234F29" w14:paraId="5CA5D7DB" w14:textId="77777777" w:rsidTr="00DD7030">
        <w:trPr>
          <w:trHeight w:val="680"/>
          <w:jc w:val="center"/>
        </w:trPr>
        <w:tc>
          <w:tcPr>
            <w:tcW w:w="611" w:type="pct"/>
            <w:shd w:val="clear" w:color="FFFFFF" w:fill="FFFFFF"/>
            <w:noWrap/>
            <w:hideMark/>
          </w:tcPr>
          <w:p w14:paraId="38D7BA97" w14:textId="77777777" w:rsidR="009B7C9C" w:rsidRPr="000B6367" w:rsidRDefault="009B7C9C" w:rsidP="000B6367">
            <w:pPr>
              <w:pStyle w:val="GOSTTablenorm"/>
              <w:rPr>
                <w:color w:val="000000" w:themeColor="text1"/>
                <w:sz w:val="24"/>
              </w:rPr>
            </w:pPr>
            <w:r w:rsidRPr="000B6367">
              <w:rPr>
                <w:color w:val="000000" w:themeColor="text1"/>
                <w:sz w:val="24"/>
              </w:rPr>
              <w:t>7.84</w:t>
            </w:r>
          </w:p>
        </w:tc>
        <w:tc>
          <w:tcPr>
            <w:tcW w:w="436" w:type="pct"/>
            <w:vMerge/>
            <w:hideMark/>
          </w:tcPr>
          <w:p w14:paraId="471E055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5C02702" w14:textId="77777777" w:rsidR="009B7C9C" w:rsidRPr="000B6367" w:rsidRDefault="009B7C9C" w:rsidP="000B6367">
            <w:pPr>
              <w:pStyle w:val="GOSTTablenorm"/>
              <w:rPr>
                <w:color w:val="000000" w:themeColor="text1"/>
                <w:sz w:val="24"/>
              </w:rPr>
            </w:pPr>
            <w:r w:rsidRPr="000B6367">
              <w:rPr>
                <w:color w:val="000000" w:themeColor="text1"/>
                <w:sz w:val="24"/>
              </w:rPr>
              <w:t>Плата за сведения из ЕГРЮЛ</w:t>
            </w:r>
          </w:p>
        </w:tc>
        <w:tc>
          <w:tcPr>
            <w:tcW w:w="1767" w:type="pct"/>
            <w:shd w:val="clear" w:color="auto" w:fill="auto"/>
            <w:hideMark/>
          </w:tcPr>
          <w:p w14:paraId="17A56559" w14:textId="77777777" w:rsidR="009B7C9C" w:rsidRPr="000B6367" w:rsidRDefault="009B7C9C" w:rsidP="000B6367">
            <w:pPr>
              <w:pStyle w:val="GOSTTablenorm"/>
              <w:rPr>
                <w:color w:val="000000" w:themeColor="text1"/>
                <w:sz w:val="24"/>
              </w:rPr>
            </w:pPr>
            <w:r w:rsidRPr="000B6367">
              <w:rPr>
                <w:color w:val="000000" w:themeColor="text1"/>
                <w:sz w:val="24"/>
              </w:rPr>
              <w:t>Плата за предоставление сведений и документов, содержащихся в Едином государственном реестре юридических лиц</w:t>
            </w:r>
          </w:p>
        </w:tc>
        <w:tc>
          <w:tcPr>
            <w:tcW w:w="585" w:type="pct"/>
            <w:shd w:val="clear" w:color="FFFFFF" w:fill="FFFFFF"/>
            <w:noWrap/>
            <w:hideMark/>
          </w:tcPr>
          <w:p w14:paraId="3F2DD735"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540B633E" w14:textId="77777777" w:rsidTr="00DD7030">
        <w:trPr>
          <w:trHeight w:val="680"/>
          <w:jc w:val="center"/>
        </w:trPr>
        <w:tc>
          <w:tcPr>
            <w:tcW w:w="611" w:type="pct"/>
            <w:shd w:val="clear" w:color="FFFFFF" w:fill="FFFFFF"/>
            <w:noWrap/>
            <w:hideMark/>
          </w:tcPr>
          <w:p w14:paraId="6156D0F6" w14:textId="77777777" w:rsidR="009B7C9C" w:rsidRPr="000B6367" w:rsidRDefault="009B7C9C" w:rsidP="000B6367">
            <w:pPr>
              <w:pStyle w:val="GOSTTablenorm"/>
              <w:rPr>
                <w:color w:val="000000" w:themeColor="text1"/>
                <w:sz w:val="24"/>
              </w:rPr>
            </w:pPr>
            <w:r w:rsidRPr="000B6367">
              <w:rPr>
                <w:color w:val="000000" w:themeColor="text1"/>
                <w:sz w:val="24"/>
              </w:rPr>
              <w:t>7.85</w:t>
            </w:r>
          </w:p>
        </w:tc>
        <w:tc>
          <w:tcPr>
            <w:tcW w:w="436" w:type="pct"/>
            <w:vMerge/>
            <w:hideMark/>
          </w:tcPr>
          <w:p w14:paraId="5A9B567E"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451F38C" w14:textId="77777777" w:rsidR="009B7C9C" w:rsidRPr="000B6367" w:rsidRDefault="009B7C9C" w:rsidP="000B6367">
            <w:pPr>
              <w:pStyle w:val="GOSTTablenorm"/>
              <w:rPr>
                <w:color w:val="000000" w:themeColor="text1"/>
                <w:sz w:val="24"/>
              </w:rPr>
            </w:pPr>
            <w:r w:rsidRPr="000B6367">
              <w:rPr>
                <w:color w:val="000000" w:themeColor="text1"/>
                <w:sz w:val="24"/>
              </w:rPr>
              <w:t>Плата за информацию из ЕГРН</w:t>
            </w:r>
          </w:p>
        </w:tc>
        <w:tc>
          <w:tcPr>
            <w:tcW w:w="1767" w:type="pct"/>
            <w:shd w:val="clear" w:color="auto" w:fill="auto"/>
            <w:hideMark/>
          </w:tcPr>
          <w:p w14:paraId="26F8F82F" w14:textId="77777777" w:rsidR="009B7C9C" w:rsidRPr="000B6367" w:rsidRDefault="009B7C9C" w:rsidP="000B6367">
            <w:pPr>
              <w:pStyle w:val="GOSTTablenorm"/>
              <w:rPr>
                <w:color w:val="000000" w:themeColor="text1"/>
                <w:sz w:val="24"/>
              </w:rPr>
            </w:pPr>
            <w:r w:rsidRPr="000B6367">
              <w:rPr>
                <w:color w:val="000000" w:themeColor="text1"/>
                <w:sz w:val="24"/>
              </w:rPr>
              <w:t>Плата за предоставление информации, содержащейся в Едином государственном реестре налогоплательщиков</w:t>
            </w:r>
          </w:p>
        </w:tc>
        <w:tc>
          <w:tcPr>
            <w:tcW w:w="585" w:type="pct"/>
            <w:shd w:val="clear" w:color="FFFFFF" w:fill="FFFFFF"/>
            <w:noWrap/>
            <w:hideMark/>
          </w:tcPr>
          <w:p w14:paraId="3855F100"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524DBBD4" w14:textId="77777777" w:rsidTr="00DD7030">
        <w:trPr>
          <w:trHeight w:val="340"/>
          <w:jc w:val="center"/>
        </w:trPr>
        <w:tc>
          <w:tcPr>
            <w:tcW w:w="611" w:type="pct"/>
            <w:shd w:val="clear" w:color="FFFFFF" w:fill="FFFFFF"/>
            <w:noWrap/>
            <w:hideMark/>
          </w:tcPr>
          <w:p w14:paraId="53EB1DFC" w14:textId="77777777" w:rsidR="009B7C9C" w:rsidRPr="000B6367" w:rsidRDefault="009B7C9C" w:rsidP="000B6367">
            <w:pPr>
              <w:pStyle w:val="GOSTTablenorm"/>
              <w:rPr>
                <w:color w:val="000000" w:themeColor="text1"/>
                <w:sz w:val="24"/>
              </w:rPr>
            </w:pPr>
            <w:r w:rsidRPr="000B6367">
              <w:rPr>
                <w:color w:val="000000" w:themeColor="text1"/>
                <w:sz w:val="24"/>
              </w:rPr>
              <w:t>7.86</w:t>
            </w:r>
          </w:p>
        </w:tc>
        <w:tc>
          <w:tcPr>
            <w:tcW w:w="436" w:type="pct"/>
            <w:vMerge/>
            <w:hideMark/>
          </w:tcPr>
          <w:p w14:paraId="7DEA2BE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BA42C12" w14:textId="77777777" w:rsidR="009B7C9C" w:rsidRPr="000B6367" w:rsidRDefault="009B7C9C" w:rsidP="000B6367">
            <w:pPr>
              <w:pStyle w:val="GOSTTablenorm"/>
              <w:rPr>
                <w:color w:val="000000" w:themeColor="text1"/>
                <w:sz w:val="24"/>
              </w:rPr>
            </w:pPr>
            <w:r w:rsidRPr="000B6367">
              <w:rPr>
                <w:color w:val="000000" w:themeColor="text1"/>
                <w:sz w:val="24"/>
              </w:rPr>
              <w:t>Плата за предоставление статистической информации</w:t>
            </w:r>
          </w:p>
        </w:tc>
        <w:tc>
          <w:tcPr>
            <w:tcW w:w="1767" w:type="pct"/>
            <w:shd w:val="clear" w:color="auto" w:fill="auto"/>
            <w:hideMark/>
          </w:tcPr>
          <w:p w14:paraId="043B6384" w14:textId="77777777" w:rsidR="009B7C9C" w:rsidRPr="000B6367" w:rsidRDefault="009B7C9C" w:rsidP="000B6367">
            <w:pPr>
              <w:pStyle w:val="GOSTTablenorm"/>
              <w:rPr>
                <w:color w:val="000000" w:themeColor="text1"/>
                <w:sz w:val="24"/>
              </w:rPr>
            </w:pPr>
            <w:r w:rsidRPr="000B6367">
              <w:rPr>
                <w:color w:val="000000" w:themeColor="text1"/>
                <w:sz w:val="24"/>
              </w:rPr>
              <w:t>Плата за предоставление статистической информации</w:t>
            </w:r>
          </w:p>
        </w:tc>
        <w:tc>
          <w:tcPr>
            <w:tcW w:w="585" w:type="pct"/>
            <w:shd w:val="clear" w:color="FFFFFF" w:fill="FFFFFF"/>
            <w:noWrap/>
            <w:hideMark/>
          </w:tcPr>
          <w:p w14:paraId="75658289"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7122FFCD" w14:textId="77777777" w:rsidTr="00DD7030">
        <w:trPr>
          <w:trHeight w:val="680"/>
          <w:jc w:val="center"/>
        </w:trPr>
        <w:tc>
          <w:tcPr>
            <w:tcW w:w="611" w:type="pct"/>
            <w:shd w:val="clear" w:color="auto" w:fill="FFFFFF" w:themeFill="background1"/>
            <w:noWrap/>
            <w:hideMark/>
          </w:tcPr>
          <w:p w14:paraId="0B2B89D0" w14:textId="77777777" w:rsidR="009B7C9C" w:rsidRPr="000B6367" w:rsidRDefault="009B7C9C" w:rsidP="000B6367">
            <w:pPr>
              <w:pStyle w:val="GOSTTablenorm"/>
              <w:rPr>
                <w:color w:val="000000" w:themeColor="text1"/>
                <w:sz w:val="24"/>
              </w:rPr>
            </w:pPr>
            <w:r w:rsidRPr="000B6367">
              <w:rPr>
                <w:color w:val="000000" w:themeColor="text1"/>
                <w:sz w:val="24"/>
              </w:rPr>
              <w:t>7.87</w:t>
            </w:r>
          </w:p>
        </w:tc>
        <w:tc>
          <w:tcPr>
            <w:tcW w:w="436" w:type="pct"/>
            <w:vMerge/>
            <w:shd w:val="clear" w:color="auto" w:fill="FFFFFF" w:themeFill="background1"/>
            <w:hideMark/>
          </w:tcPr>
          <w:p w14:paraId="2052A337"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1D4C46BB" w14:textId="77777777" w:rsidR="009B7C9C" w:rsidRPr="000B6367" w:rsidRDefault="009B7C9C" w:rsidP="000B6367">
            <w:pPr>
              <w:pStyle w:val="GOSTTablenorm"/>
              <w:rPr>
                <w:color w:val="000000" w:themeColor="text1"/>
                <w:sz w:val="24"/>
              </w:rPr>
            </w:pPr>
            <w:r w:rsidRPr="000B6367">
              <w:rPr>
                <w:color w:val="000000" w:themeColor="text1"/>
                <w:sz w:val="24"/>
              </w:rPr>
              <w:t>Оплата задолженности в рамках осущ-я закупок ТРУ по ИД</w:t>
            </w:r>
          </w:p>
        </w:tc>
        <w:tc>
          <w:tcPr>
            <w:tcW w:w="1767" w:type="pct"/>
            <w:shd w:val="clear" w:color="auto" w:fill="FFFFFF" w:themeFill="background1"/>
            <w:hideMark/>
          </w:tcPr>
          <w:p w14:paraId="12422DEE" w14:textId="77777777" w:rsidR="009B7C9C" w:rsidRPr="000B6367" w:rsidRDefault="009B7C9C" w:rsidP="000B6367">
            <w:pPr>
              <w:pStyle w:val="GOSTTablenorm"/>
              <w:rPr>
                <w:color w:val="000000" w:themeColor="text1"/>
                <w:sz w:val="24"/>
              </w:rPr>
            </w:pPr>
            <w:r w:rsidRPr="000B6367">
              <w:rPr>
                <w:color w:val="000000" w:themeColor="text1"/>
                <w:sz w:val="24"/>
              </w:rPr>
              <w:t>Оплата задолженности в рамках заключенного контракта/договора на осуществление закупок товаров (выполнения работ, оказания услуг) по исполнительному документу</w:t>
            </w:r>
          </w:p>
        </w:tc>
        <w:tc>
          <w:tcPr>
            <w:tcW w:w="585" w:type="pct"/>
            <w:shd w:val="clear" w:color="auto" w:fill="FFFFFF" w:themeFill="background1"/>
            <w:noWrap/>
            <w:hideMark/>
          </w:tcPr>
          <w:p w14:paraId="0FE8CD91"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739A153D" w14:textId="77777777" w:rsidTr="00DD7030">
        <w:trPr>
          <w:trHeight w:val="680"/>
          <w:jc w:val="center"/>
        </w:trPr>
        <w:tc>
          <w:tcPr>
            <w:tcW w:w="611" w:type="pct"/>
            <w:shd w:val="clear" w:color="auto" w:fill="FFFFFF" w:themeFill="background1"/>
            <w:noWrap/>
            <w:hideMark/>
          </w:tcPr>
          <w:p w14:paraId="66BC4A4A" w14:textId="77777777" w:rsidR="009B7C9C" w:rsidRPr="000B6367" w:rsidRDefault="009B7C9C" w:rsidP="000B6367">
            <w:pPr>
              <w:pStyle w:val="GOSTTablenorm"/>
              <w:rPr>
                <w:color w:val="000000" w:themeColor="text1"/>
                <w:sz w:val="24"/>
              </w:rPr>
            </w:pPr>
            <w:r w:rsidRPr="000B6367">
              <w:rPr>
                <w:color w:val="000000" w:themeColor="text1"/>
                <w:sz w:val="24"/>
              </w:rPr>
              <w:t>7.88</w:t>
            </w:r>
          </w:p>
        </w:tc>
        <w:tc>
          <w:tcPr>
            <w:tcW w:w="436" w:type="pct"/>
            <w:vMerge/>
            <w:shd w:val="clear" w:color="auto" w:fill="FFFFFF" w:themeFill="background1"/>
            <w:hideMark/>
          </w:tcPr>
          <w:p w14:paraId="607AEB99"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6AD29F1"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средств под отчет на банковскую карту работника</w:t>
            </w:r>
          </w:p>
        </w:tc>
        <w:tc>
          <w:tcPr>
            <w:tcW w:w="1767" w:type="pct"/>
            <w:shd w:val="clear" w:color="auto" w:fill="FFFFFF" w:themeFill="background1"/>
            <w:hideMark/>
          </w:tcPr>
          <w:p w14:paraId="1C2EE8D5"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на банковскую карту денежных средств, выданных под отчет работнику учреждения</w:t>
            </w:r>
          </w:p>
        </w:tc>
        <w:tc>
          <w:tcPr>
            <w:tcW w:w="585" w:type="pct"/>
            <w:shd w:val="clear" w:color="auto" w:fill="FFFFFF" w:themeFill="background1"/>
            <w:noWrap/>
            <w:hideMark/>
          </w:tcPr>
          <w:p w14:paraId="4EA6E488"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3BC51D6C" w14:textId="77777777" w:rsidTr="00DD7030">
        <w:trPr>
          <w:trHeight w:val="340"/>
          <w:jc w:val="center"/>
        </w:trPr>
        <w:tc>
          <w:tcPr>
            <w:tcW w:w="611" w:type="pct"/>
            <w:shd w:val="clear" w:color="auto" w:fill="FFFFFF" w:themeFill="background1"/>
            <w:noWrap/>
            <w:hideMark/>
          </w:tcPr>
          <w:p w14:paraId="792DAB36" w14:textId="77777777" w:rsidR="009B7C9C" w:rsidRPr="000B6367" w:rsidRDefault="009B7C9C" w:rsidP="000B6367">
            <w:pPr>
              <w:pStyle w:val="GOSTTablenorm"/>
              <w:rPr>
                <w:color w:val="000000" w:themeColor="text1"/>
                <w:sz w:val="24"/>
              </w:rPr>
            </w:pPr>
            <w:r w:rsidRPr="000B6367">
              <w:rPr>
                <w:color w:val="000000" w:themeColor="text1"/>
                <w:sz w:val="24"/>
              </w:rPr>
              <w:t>7.89</w:t>
            </w:r>
          </w:p>
        </w:tc>
        <w:tc>
          <w:tcPr>
            <w:tcW w:w="436" w:type="pct"/>
            <w:vMerge/>
            <w:shd w:val="clear" w:color="auto" w:fill="FFFFFF" w:themeFill="background1"/>
            <w:hideMark/>
          </w:tcPr>
          <w:p w14:paraId="680E1F97"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0DED022" w14:textId="77777777" w:rsidR="009B7C9C" w:rsidRPr="000B6367" w:rsidRDefault="009B7C9C" w:rsidP="000B6367">
            <w:pPr>
              <w:pStyle w:val="GOSTTablenorm"/>
              <w:rPr>
                <w:color w:val="000000" w:themeColor="text1"/>
                <w:sz w:val="24"/>
              </w:rPr>
            </w:pPr>
            <w:r w:rsidRPr="000B6367">
              <w:rPr>
                <w:color w:val="000000" w:themeColor="text1"/>
                <w:sz w:val="24"/>
              </w:rPr>
              <w:t xml:space="preserve">Прочая закупка </w:t>
            </w:r>
            <w:proofErr w:type="gramStart"/>
            <w:r w:rsidRPr="000B6367">
              <w:rPr>
                <w:color w:val="000000" w:themeColor="text1"/>
                <w:sz w:val="24"/>
              </w:rPr>
              <w:t>товаров,работ</w:t>
            </w:r>
            <w:proofErr w:type="gramEnd"/>
            <w:r w:rsidRPr="000B6367">
              <w:rPr>
                <w:color w:val="000000" w:themeColor="text1"/>
                <w:sz w:val="24"/>
              </w:rPr>
              <w:t>,услуг</w:t>
            </w:r>
          </w:p>
        </w:tc>
        <w:tc>
          <w:tcPr>
            <w:tcW w:w="1767" w:type="pct"/>
            <w:shd w:val="clear" w:color="auto" w:fill="FFFFFF" w:themeFill="background1"/>
            <w:hideMark/>
          </w:tcPr>
          <w:p w14:paraId="7EE34785" w14:textId="77777777" w:rsidR="009B7C9C" w:rsidRPr="000B6367" w:rsidRDefault="009B7C9C" w:rsidP="000B6367">
            <w:pPr>
              <w:pStyle w:val="GOSTTablenorm"/>
              <w:rPr>
                <w:color w:val="000000" w:themeColor="text1"/>
                <w:sz w:val="24"/>
              </w:rPr>
            </w:pPr>
            <w:r w:rsidRPr="000B6367">
              <w:rPr>
                <w:color w:val="000000" w:themeColor="text1"/>
                <w:sz w:val="24"/>
              </w:rPr>
              <w:t>Прочая закупка товаров, работ и услуг</w:t>
            </w:r>
          </w:p>
        </w:tc>
        <w:tc>
          <w:tcPr>
            <w:tcW w:w="585" w:type="pct"/>
            <w:shd w:val="clear" w:color="auto" w:fill="FFFFFF" w:themeFill="background1"/>
            <w:noWrap/>
            <w:hideMark/>
          </w:tcPr>
          <w:p w14:paraId="703BA8BC"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36AC3C15" w14:textId="77777777" w:rsidTr="00DD7030">
        <w:trPr>
          <w:trHeight w:val="1520"/>
          <w:jc w:val="center"/>
        </w:trPr>
        <w:tc>
          <w:tcPr>
            <w:tcW w:w="611" w:type="pct"/>
            <w:shd w:val="clear" w:color="auto" w:fill="FFFFFF" w:themeFill="background1"/>
            <w:noWrap/>
            <w:hideMark/>
          </w:tcPr>
          <w:p w14:paraId="14068C1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8</w:t>
            </w:r>
          </w:p>
        </w:tc>
        <w:tc>
          <w:tcPr>
            <w:tcW w:w="436" w:type="pct"/>
            <w:vMerge w:val="restart"/>
            <w:shd w:val="clear" w:color="auto" w:fill="FFFFFF" w:themeFill="background1"/>
            <w:noWrap/>
            <w:hideMark/>
          </w:tcPr>
          <w:p w14:paraId="5A38BEEB" w14:textId="77777777" w:rsidR="009B7C9C" w:rsidRPr="000B6367" w:rsidRDefault="009B7C9C" w:rsidP="000B6367">
            <w:pPr>
              <w:pStyle w:val="GOSTTablenorm"/>
              <w:rPr>
                <w:color w:val="000000" w:themeColor="text1"/>
                <w:sz w:val="24"/>
              </w:rPr>
            </w:pPr>
            <w:r w:rsidRPr="000B6367">
              <w:rPr>
                <w:color w:val="000000" w:themeColor="text1"/>
                <w:sz w:val="24"/>
              </w:rPr>
              <w:t>245</w:t>
            </w:r>
          </w:p>
        </w:tc>
        <w:tc>
          <w:tcPr>
            <w:tcW w:w="1601" w:type="pct"/>
            <w:shd w:val="clear" w:color="auto" w:fill="FFFFFF" w:themeFill="background1"/>
            <w:hideMark/>
          </w:tcPr>
          <w:p w14:paraId="4E012D8A" w14:textId="77777777" w:rsidR="009B7C9C" w:rsidRPr="000B6367" w:rsidRDefault="009B7C9C" w:rsidP="000B6367">
            <w:pPr>
              <w:pStyle w:val="GOSTTablenorm"/>
              <w:rPr>
                <w:color w:val="000000" w:themeColor="text1"/>
                <w:sz w:val="24"/>
              </w:rPr>
            </w:pPr>
            <w:r w:rsidRPr="000B6367">
              <w:rPr>
                <w:color w:val="000000" w:themeColor="text1"/>
                <w:sz w:val="24"/>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1767" w:type="pct"/>
            <w:shd w:val="clear" w:color="auto" w:fill="FFFFFF" w:themeFill="background1"/>
            <w:hideMark/>
          </w:tcPr>
          <w:p w14:paraId="1E3CDDC1"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2013E7B1"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161CBFB8" w14:textId="77777777" w:rsidTr="00DD7030">
        <w:trPr>
          <w:trHeight w:val="680"/>
          <w:jc w:val="center"/>
        </w:trPr>
        <w:tc>
          <w:tcPr>
            <w:tcW w:w="611" w:type="pct"/>
            <w:shd w:val="clear" w:color="auto" w:fill="FFFFFF" w:themeFill="background1"/>
            <w:noWrap/>
            <w:hideMark/>
          </w:tcPr>
          <w:p w14:paraId="0889AFC0" w14:textId="77777777" w:rsidR="009B7C9C" w:rsidRPr="000B6367" w:rsidRDefault="009B7C9C" w:rsidP="000B6367">
            <w:pPr>
              <w:pStyle w:val="GOSTTablenorm"/>
              <w:rPr>
                <w:color w:val="000000" w:themeColor="text1"/>
                <w:sz w:val="24"/>
              </w:rPr>
            </w:pPr>
            <w:r w:rsidRPr="000B6367">
              <w:rPr>
                <w:color w:val="000000" w:themeColor="text1"/>
                <w:sz w:val="24"/>
              </w:rPr>
              <w:t>8.1</w:t>
            </w:r>
          </w:p>
        </w:tc>
        <w:tc>
          <w:tcPr>
            <w:tcW w:w="436" w:type="pct"/>
            <w:vMerge/>
            <w:shd w:val="clear" w:color="auto" w:fill="FFFFFF" w:themeFill="background1"/>
            <w:hideMark/>
          </w:tcPr>
          <w:p w14:paraId="2527FC1E"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9FFDA8D"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по </w:t>
            </w:r>
            <w:proofErr w:type="gramStart"/>
            <w:r w:rsidRPr="000B6367">
              <w:rPr>
                <w:color w:val="000000" w:themeColor="text1"/>
                <w:sz w:val="24"/>
              </w:rPr>
              <w:t>созданию,обновлению</w:t>
            </w:r>
            <w:proofErr w:type="gramEnd"/>
            <w:r w:rsidRPr="000B6367">
              <w:rPr>
                <w:color w:val="000000" w:themeColor="text1"/>
                <w:sz w:val="24"/>
              </w:rPr>
              <w:t>,изданию топографических карт и планов</w:t>
            </w:r>
          </w:p>
        </w:tc>
        <w:tc>
          <w:tcPr>
            <w:tcW w:w="1767" w:type="pct"/>
            <w:shd w:val="clear" w:color="auto" w:fill="FFFFFF" w:themeFill="background1"/>
            <w:hideMark/>
          </w:tcPr>
          <w:p w14:paraId="377009EC"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созданию, обновлению, изданию топографических карт и планов</w:t>
            </w:r>
          </w:p>
        </w:tc>
        <w:tc>
          <w:tcPr>
            <w:tcW w:w="585" w:type="pct"/>
            <w:shd w:val="clear" w:color="auto" w:fill="FFFFFF" w:themeFill="background1"/>
            <w:noWrap/>
            <w:hideMark/>
          </w:tcPr>
          <w:p w14:paraId="60396D23" w14:textId="77777777" w:rsidR="009B7C9C" w:rsidRPr="000B6367" w:rsidRDefault="009B7C9C" w:rsidP="000B6367">
            <w:pPr>
              <w:pStyle w:val="GOSTTablenorm"/>
              <w:rPr>
                <w:color w:val="000000" w:themeColor="text1"/>
                <w:sz w:val="24"/>
              </w:rPr>
            </w:pPr>
            <w:r w:rsidRPr="000B6367">
              <w:rPr>
                <w:color w:val="000000" w:themeColor="text1"/>
                <w:sz w:val="24"/>
              </w:rPr>
              <w:t>73</w:t>
            </w:r>
          </w:p>
        </w:tc>
      </w:tr>
      <w:tr w:rsidR="009B7C9C" w:rsidRPr="00234F29" w14:paraId="69FB9C4E" w14:textId="77777777" w:rsidTr="00DD7030">
        <w:trPr>
          <w:trHeight w:val="340"/>
          <w:jc w:val="center"/>
        </w:trPr>
        <w:tc>
          <w:tcPr>
            <w:tcW w:w="611" w:type="pct"/>
            <w:shd w:val="clear" w:color="auto" w:fill="FFFFFF" w:themeFill="background1"/>
            <w:noWrap/>
            <w:hideMark/>
          </w:tcPr>
          <w:p w14:paraId="67F3ADD0" w14:textId="77777777" w:rsidR="009B7C9C" w:rsidRPr="000B6367" w:rsidRDefault="009B7C9C" w:rsidP="000B6367">
            <w:pPr>
              <w:pStyle w:val="GOSTTablenorm"/>
              <w:rPr>
                <w:color w:val="000000" w:themeColor="text1"/>
                <w:sz w:val="24"/>
              </w:rPr>
            </w:pPr>
            <w:r w:rsidRPr="000B6367">
              <w:rPr>
                <w:color w:val="000000" w:themeColor="text1"/>
                <w:sz w:val="24"/>
              </w:rPr>
              <w:t>8.2</w:t>
            </w:r>
          </w:p>
        </w:tc>
        <w:tc>
          <w:tcPr>
            <w:tcW w:w="436" w:type="pct"/>
            <w:vMerge/>
            <w:shd w:val="clear" w:color="auto" w:fill="FFFFFF" w:themeFill="background1"/>
            <w:hideMark/>
          </w:tcPr>
          <w:p w14:paraId="0A5FF8B4"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1ED4D9B3"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топографической съемке</w:t>
            </w:r>
          </w:p>
        </w:tc>
        <w:tc>
          <w:tcPr>
            <w:tcW w:w="1767" w:type="pct"/>
            <w:shd w:val="clear" w:color="auto" w:fill="FFFFFF" w:themeFill="background1"/>
            <w:hideMark/>
          </w:tcPr>
          <w:p w14:paraId="66B0665E"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по топографической съемке</w:t>
            </w:r>
          </w:p>
        </w:tc>
        <w:tc>
          <w:tcPr>
            <w:tcW w:w="585" w:type="pct"/>
            <w:shd w:val="clear" w:color="auto" w:fill="FFFFFF" w:themeFill="background1"/>
            <w:noWrap/>
            <w:hideMark/>
          </w:tcPr>
          <w:p w14:paraId="185402C9"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79E6BB20" w14:textId="77777777" w:rsidTr="00DD7030">
        <w:trPr>
          <w:trHeight w:val="680"/>
          <w:jc w:val="center"/>
        </w:trPr>
        <w:tc>
          <w:tcPr>
            <w:tcW w:w="611" w:type="pct"/>
            <w:shd w:val="clear" w:color="auto" w:fill="FFFFFF" w:themeFill="background1"/>
            <w:noWrap/>
            <w:hideMark/>
          </w:tcPr>
          <w:p w14:paraId="74A83A85" w14:textId="77777777" w:rsidR="009B7C9C" w:rsidRPr="000B6367" w:rsidRDefault="009B7C9C" w:rsidP="000B6367">
            <w:pPr>
              <w:pStyle w:val="GOSTTablenorm"/>
              <w:rPr>
                <w:color w:val="000000" w:themeColor="text1"/>
                <w:sz w:val="24"/>
              </w:rPr>
            </w:pPr>
            <w:r w:rsidRPr="000B6367">
              <w:rPr>
                <w:color w:val="000000" w:themeColor="text1"/>
                <w:sz w:val="24"/>
              </w:rPr>
              <w:t>8.3</w:t>
            </w:r>
          </w:p>
        </w:tc>
        <w:tc>
          <w:tcPr>
            <w:tcW w:w="436" w:type="pct"/>
            <w:vMerge/>
            <w:shd w:val="clear" w:color="auto" w:fill="FFFFFF" w:themeFill="background1"/>
            <w:hideMark/>
          </w:tcPr>
          <w:p w14:paraId="74D9E684"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66D4CDD" w14:textId="77777777" w:rsidR="009B7C9C" w:rsidRPr="000B6367" w:rsidRDefault="009B7C9C" w:rsidP="000B6367">
            <w:pPr>
              <w:pStyle w:val="GOSTTablenorm"/>
              <w:rPr>
                <w:color w:val="000000" w:themeColor="text1"/>
                <w:sz w:val="24"/>
              </w:rPr>
            </w:pPr>
            <w:r w:rsidRPr="000B6367">
              <w:rPr>
                <w:color w:val="000000" w:themeColor="text1"/>
                <w:sz w:val="24"/>
              </w:rPr>
              <w:t>Закупка ТРУ в области геодезии и картографии вне рамок ГОЗ</w:t>
            </w:r>
          </w:p>
        </w:tc>
        <w:tc>
          <w:tcPr>
            <w:tcW w:w="1767" w:type="pct"/>
            <w:shd w:val="clear" w:color="auto" w:fill="FFFFFF" w:themeFill="background1"/>
            <w:hideMark/>
          </w:tcPr>
          <w:p w14:paraId="0A2A9E51" w14:textId="77777777" w:rsidR="009B7C9C" w:rsidRPr="000B6367" w:rsidRDefault="009B7C9C" w:rsidP="000B6367">
            <w:pPr>
              <w:pStyle w:val="GOSTTablenorm"/>
              <w:rPr>
                <w:color w:val="000000" w:themeColor="text1"/>
                <w:sz w:val="24"/>
              </w:rPr>
            </w:pPr>
            <w:r w:rsidRPr="000B6367">
              <w:rPr>
                <w:color w:val="000000" w:themeColor="text1"/>
                <w:sz w:val="24"/>
              </w:rPr>
              <w:t>Закупка товаров, работ и услуг для обеспечения государственных (муниципальных) нужд в области геодезии и картографии вне рамок государственного оборонного заказа</w:t>
            </w:r>
          </w:p>
        </w:tc>
        <w:tc>
          <w:tcPr>
            <w:tcW w:w="585" w:type="pct"/>
            <w:shd w:val="clear" w:color="auto" w:fill="FFFFFF" w:themeFill="background1"/>
            <w:noWrap/>
            <w:hideMark/>
          </w:tcPr>
          <w:p w14:paraId="20084FB6" w14:textId="77777777" w:rsidR="009B7C9C" w:rsidRPr="000B6367" w:rsidRDefault="009B7C9C" w:rsidP="000B6367">
            <w:pPr>
              <w:pStyle w:val="GOSTTablenorm"/>
              <w:rPr>
                <w:color w:val="000000" w:themeColor="text1"/>
                <w:sz w:val="24"/>
              </w:rPr>
            </w:pPr>
            <w:r w:rsidRPr="000B6367">
              <w:rPr>
                <w:color w:val="000000" w:themeColor="text1"/>
                <w:sz w:val="24"/>
              </w:rPr>
              <w:t>58</w:t>
            </w:r>
          </w:p>
        </w:tc>
      </w:tr>
      <w:tr w:rsidR="009B7C9C" w:rsidRPr="00234F29" w14:paraId="1047010F" w14:textId="77777777" w:rsidTr="00DD7030">
        <w:trPr>
          <w:trHeight w:val="760"/>
          <w:jc w:val="center"/>
        </w:trPr>
        <w:tc>
          <w:tcPr>
            <w:tcW w:w="611" w:type="pct"/>
            <w:shd w:val="clear" w:color="auto" w:fill="FFFFFF" w:themeFill="background1"/>
            <w:noWrap/>
            <w:hideMark/>
          </w:tcPr>
          <w:p w14:paraId="23A5BBCE" w14:textId="77777777" w:rsidR="009B7C9C" w:rsidRPr="000B6367" w:rsidRDefault="009B7C9C" w:rsidP="000B6367">
            <w:pPr>
              <w:pStyle w:val="GOSTTablenorm"/>
              <w:rPr>
                <w:color w:val="000000" w:themeColor="text1"/>
                <w:sz w:val="24"/>
              </w:rPr>
            </w:pPr>
            <w:r w:rsidRPr="000B6367">
              <w:rPr>
                <w:color w:val="000000" w:themeColor="text1"/>
                <w:sz w:val="24"/>
              </w:rPr>
              <w:t>9</w:t>
            </w:r>
          </w:p>
        </w:tc>
        <w:tc>
          <w:tcPr>
            <w:tcW w:w="436" w:type="pct"/>
            <w:shd w:val="clear" w:color="auto" w:fill="FFFFFF" w:themeFill="background1"/>
            <w:noWrap/>
            <w:hideMark/>
          </w:tcPr>
          <w:p w14:paraId="28228702" w14:textId="77777777" w:rsidR="009B7C9C" w:rsidRPr="000B6367" w:rsidRDefault="009B7C9C" w:rsidP="000B6367">
            <w:pPr>
              <w:pStyle w:val="GOSTTablenorm"/>
              <w:rPr>
                <w:color w:val="000000" w:themeColor="text1"/>
                <w:sz w:val="24"/>
              </w:rPr>
            </w:pPr>
            <w:r w:rsidRPr="000B6367">
              <w:rPr>
                <w:color w:val="000000" w:themeColor="text1"/>
                <w:sz w:val="24"/>
              </w:rPr>
              <w:t>246</w:t>
            </w:r>
          </w:p>
        </w:tc>
        <w:tc>
          <w:tcPr>
            <w:tcW w:w="1601" w:type="pct"/>
            <w:shd w:val="clear" w:color="auto" w:fill="FFFFFF" w:themeFill="background1"/>
            <w:hideMark/>
          </w:tcPr>
          <w:p w14:paraId="4FA221E8"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созданию и развитию ГИС</w:t>
            </w:r>
          </w:p>
        </w:tc>
        <w:tc>
          <w:tcPr>
            <w:tcW w:w="1767" w:type="pct"/>
            <w:shd w:val="clear" w:color="auto" w:fill="FFFFFF" w:themeFill="background1"/>
            <w:hideMark/>
          </w:tcPr>
          <w:p w14:paraId="19FB9461" w14:textId="77777777" w:rsidR="009B7C9C" w:rsidRPr="000B6367" w:rsidRDefault="009B7C9C" w:rsidP="000B6367">
            <w:pPr>
              <w:pStyle w:val="GOSTTablenorm"/>
              <w:rPr>
                <w:color w:val="000000" w:themeColor="text1"/>
                <w:sz w:val="24"/>
              </w:rPr>
            </w:pPr>
            <w:r w:rsidRPr="000B6367">
              <w:rPr>
                <w:color w:val="000000" w:themeColor="text1"/>
                <w:sz w:val="24"/>
              </w:rPr>
              <w:t>Закупка товаров, работ и услуг в целях создания, развития, эксплуатации и вывода из эксплуатации государственных (муниципальных) систем</w:t>
            </w:r>
          </w:p>
        </w:tc>
        <w:tc>
          <w:tcPr>
            <w:tcW w:w="585" w:type="pct"/>
            <w:shd w:val="clear" w:color="auto" w:fill="FFFFFF" w:themeFill="background1"/>
            <w:noWrap/>
            <w:hideMark/>
          </w:tcPr>
          <w:p w14:paraId="63781192"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2E47B11E" w14:textId="77777777" w:rsidTr="00DD7030">
        <w:trPr>
          <w:trHeight w:val="380"/>
          <w:jc w:val="center"/>
        </w:trPr>
        <w:tc>
          <w:tcPr>
            <w:tcW w:w="611" w:type="pct"/>
            <w:shd w:val="clear" w:color="auto" w:fill="FFFFFF" w:themeFill="background1"/>
            <w:noWrap/>
            <w:hideMark/>
          </w:tcPr>
          <w:p w14:paraId="0F0048F6" w14:textId="77777777" w:rsidR="009B7C9C" w:rsidRPr="000B6367" w:rsidRDefault="009B7C9C" w:rsidP="000B6367">
            <w:pPr>
              <w:pStyle w:val="GOSTTablenorm"/>
              <w:rPr>
                <w:color w:val="000000" w:themeColor="text1"/>
                <w:sz w:val="24"/>
              </w:rPr>
            </w:pPr>
            <w:r w:rsidRPr="000B6367">
              <w:rPr>
                <w:color w:val="000000" w:themeColor="text1"/>
                <w:sz w:val="24"/>
              </w:rPr>
              <w:t>10</w:t>
            </w:r>
          </w:p>
        </w:tc>
        <w:tc>
          <w:tcPr>
            <w:tcW w:w="436" w:type="pct"/>
            <w:vMerge w:val="restart"/>
            <w:shd w:val="clear" w:color="auto" w:fill="FFFFFF" w:themeFill="background1"/>
            <w:noWrap/>
            <w:hideMark/>
          </w:tcPr>
          <w:p w14:paraId="18FBB4CD" w14:textId="77777777" w:rsidR="009B7C9C" w:rsidRPr="000B6367" w:rsidRDefault="009B7C9C" w:rsidP="000B6367">
            <w:pPr>
              <w:pStyle w:val="GOSTTablenorm"/>
              <w:rPr>
                <w:color w:val="000000" w:themeColor="text1"/>
                <w:sz w:val="24"/>
              </w:rPr>
            </w:pPr>
            <w:r w:rsidRPr="000B6367">
              <w:rPr>
                <w:color w:val="000000" w:themeColor="text1"/>
                <w:sz w:val="24"/>
              </w:rPr>
              <w:t>247</w:t>
            </w:r>
          </w:p>
        </w:tc>
        <w:tc>
          <w:tcPr>
            <w:tcW w:w="1601" w:type="pct"/>
            <w:shd w:val="clear" w:color="auto" w:fill="FFFFFF" w:themeFill="background1"/>
            <w:hideMark/>
          </w:tcPr>
          <w:p w14:paraId="0B53CF21" w14:textId="77777777" w:rsidR="009B7C9C" w:rsidRPr="000B6367" w:rsidRDefault="009B7C9C" w:rsidP="000B6367">
            <w:pPr>
              <w:pStyle w:val="GOSTTablenorm"/>
              <w:rPr>
                <w:color w:val="000000" w:themeColor="text1"/>
                <w:sz w:val="24"/>
              </w:rPr>
            </w:pPr>
            <w:r w:rsidRPr="000B6367">
              <w:rPr>
                <w:color w:val="000000" w:themeColor="text1"/>
                <w:sz w:val="24"/>
              </w:rPr>
              <w:t>Закупка энергетических ресурсов</w:t>
            </w:r>
          </w:p>
        </w:tc>
        <w:tc>
          <w:tcPr>
            <w:tcW w:w="1767" w:type="pct"/>
            <w:shd w:val="clear" w:color="auto" w:fill="FFFFFF" w:themeFill="background1"/>
            <w:hideMark/>
          </w:tcPr>
          <w:p w14:paraId="293DD060"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436FACDF"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6FC25D19" w14:textId="77777777" w:rsidTr="00DD7030">
        <w:trPr>
          <w:trHeight w:val="340"/>
          <w:jc w:val="center"/>
        </w:trPr>
        <w:tc>
          <w:tcPr>
            <w:tcW w:w="611" w:type="pct"/>
            <w:shd w:val="clear" w:color="auto" w:fill="auto"/>
            <w:noWrap/>
            <w:hideMark/>
          </w:tcPr>
          <w:p w14:paraId="0F629807"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10.1</w:t>
            </w:r>
          </w:p>
        </w:tc>
        <w:tc>
          <w:tcPr>
            <w:tcW w:w="436" w:type="pct"/>
            <w:vMerge/>
            <w:hideMark/>
          </w:tcPr>
          <w:p w14:paraId="546F0CF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3528547" w14:textId="77777777" w:rsidR="009B7C9C" w:rsidRPr="000B6367" w:rsidRDefault="009B7C9C" w:rsidP="000B6367">
            <w:pPr>
              <w:pStyle w:val="GOSTTablenorm"/>
              <w:rPr>
                <w:color w:val="000000" w:themeColor="text1"/>
                <w:sz w:val="24"/>
              </w:rPr>
            </w:pPr>
            <w:r w:rsidRPr="000B6367">
              <w:rPr>
                <w:color w:val="000000" w:themeColor="text1"/>
                <w:sz w:val="24"/>
              </w:rPr>
              <w:t>Оплата электроэнергии</w:t>
            </w:r>
          </w:p>
        </w:tc>
        <w:tc>
          <w:tcPr>
            <w:tcW w:w="1767" w:type="pct"/>
            <w:shd w:val="clear" w:color="auto" w:fill="auto"/>
            <w:hideMark/>
          </w:tcPr>
          <w:p w14:paraId="4FCFCB2F" w14:textId="77777777" w:rsidR="009B7C9C" w:rsidRPr="000B6367" w:rsidRDefault="009B7C9C" w:rsidP="000B6367">
            <w:pPr>
              <w:pStyle w:val="GOSTTablenorm"/>
              <w:rPr>
                <w:color w:val="000000" w:themeColor="text1"/>
                <w:sz w:val="24"/>
              </w:rPr>
            </w:pPr>
            <w:r w:rsidRPr="000B6367">
              <w:rPr>
                <w:color w:val="000000" w:themeColor="text1"/>
                <w:sz w:val="24"/>
              </w:rPr>
              <w:t>Оплата поставки электроэнергии</w:t>
            </w:r>
          </w:p>
        </w:tc>
        <w:tc>
          <w:tcPr>
            <w:tcW w:w="585" w:type="pct"/>
            <w:shd w:val="clear" w:color="auto" w:fill="auto"/>
            <w:noWrap/>
            <w:hideMark/>
          </w:tcPr>
          <w:p w14:paraId="71B2B478"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58BC37E2" w14:textId="77777777" w:rsidTr="00DD7030">
        <w:trPr>
          <w:trHeight w:val="340"/>
          <w:jc w:val="center"/>
        </w:trPr>
        <w:tc>
          <w:tcPr>
            <w:tcW w:w="611" w:type="pct"/>
            <w:shd w:val="clear" w:color="auto" w:fill="auto"/>
            <w:noWrap/>
            <w:hideMark/>
          </w:tcPr>
          <w:p w14:paraId="0E7A6B84" w14:textId="77777777" w:rsidR="009B7C9C" w:rsidRPr="000B6367" w:rsidRDefault="009B7C9C" w:rsidP="000B6367">
            <w:pPr>
              <w:pStyle w:val="GOSTTablenorm"/>
              <w:rPr>
                <w:color w:val="000000" w:themeColor="text1"/>
                <w:sz w:val="24"/>
              </w:rPr>
            </w:pPr>
            <w:r w:rsidRPr="000B6367">
              <w:rPr>
                <w:color w:val="000000" w:themeColor="text1"/>
                <w:sz w:val="24"/>
              </w:rPr>
              <w:t>10.2</w:t>
            </w:r>
          </w:p>
        </w:tc>
        <w:tc>
          <w:tcPr>
            <w:tcW w:w="436" w:type="pct"/>
            <w:vMerge/>
            <w:hideMark/>
          </w:tcPr>
          <w:p w14:paraId="097B5BE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C827D0B" w14:textId="77777777" w:rsidR="009B7C9C" w:rsidRPr="000B6367" w:rsidRDefault="009B7C9C" w:rsidP="000B6367">
            <w:pPr>
              <w:pStyle w:val="GOSTTablenorm"/>
              <w:rPr>
                <w:color w:val="000000" w:themeColor="text1"/>
                <w:sz w:val="24"/>
              </w:rPr>
            </w:pPr>
            <w:r w:rsidRPr="000B6367">
              <w:rPr>
                <w:color w:val="000000" w:themeColor="text1"/>
                <w:sz w:val="24"/>
              </w:rPr>
              <w:t>Оплата поставки газа природного(сжижен.)</w:t>
            </w:r>
          </w:p>
        </w:tc>
        <w:tc>
          <w:tcPr>
            <w:tcW w:w="1767" w:type="pct"/>
            <w:shd w:val="clear" w:color="auto" w:fill="auto"/>
            <w:hideMark/>
          </w:tcPr>
          <w:p w14:paraId="1504090F" w14:textId="77777777" w:rsidR="009B7C9C" w:rsidRPr="000B6367" w:rsidRDefault="009B7C9C" w:rsidP="000B6367">
            <w:pPr>
              <w:pStyle w:val="GOSTTablenorm"/>
              <w:rPr>
                <w:color w:val="000000" w:themeColor="text1"/>
                <w:sz w:val="24"/>
              </w:rPr>
            </w:pPr>
            <w:r w:rsidRPr="000B6367">
              <w:rPr>
                <w:color w:val="000000" w:themeColor="text1"/>
                <w:sz w:val="24"/>
              </w:rPr>
              <w:t>Оплата поставки газа природного и сжиженного</w:t>
            </w:r>
          </w:p>
        </w:tc>
        <w:tc>
          <w:tcPr>
            <w:tcW w:w="585" w:type="pct"/>
            <w:shd w:val="clear" w:color="auto" w:fill="auto"/>
            <w:noWrap/>
            <w:hideMark/>
          </w:tcPr>
          <w:p w14:paraId="56DC33CE"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3A64C014" w14:textId="77777777" w:rsidTr="00DD7030">
        <w:trPr>
          <w:trHeight w:val="340"/>
          <w:jc w:val="center"/>
        </w:trPr>
        <w:tc>
          <w:tcPr>
            <w:tcW w:w="611" w:type="pct"/>
            <w:shd w:val="clear" w:color="auto" w:fill="auto"/>
            <w:noWrap/>
            <w:hideMark/>
          </w:tcPr>
          <w:p w14:paraId="47B8AEF8" w14:textId="77777777" w:rsidR="009B7C9C" w:rsidRPr="000B6367" w:rsidRDefault="009B7C9C" w:rsidP="000B6367">
            <w:pPr>
              <w:pStyle w:val="GOSTTablenorm"/>
              <w:rPr>
                <w:color w:val="000000" w:themeColor="text1"/>
                <w:sz w:val="24"/>
              </w:rPr>
            </w:pPr>
            <w:r w:rsidRPr="000B6367">
              <w:rPr>
                <w:color w:val="000000" w:themeColor="text1"/>
                <w:sz w:val="24"/>
              </w:rPr>
              <w:t>10.3</w:t>
            </w:r>
          </w:p>
        </w:tc>
        <w:tc>
          <w:tcPr>
            <w:tcW w:w="436" w:type="pct"/>
            <w:vMerge/>
            <w:hideMark/>
          </w:tcPr>
          <w:p w14:paraId="131D401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4300CE4" w14:textId="77777777" w:rsidR="009B7C9C" w:rsidRPr="000B6367" w:rsidRDefault="009B7C9C" w:rsidP="000B6367">
            <w:pPr>
              <w:pStyle w:val="GOSTTablenorm"/>
              <w:rPr>
                <w:color w:val="000000" w:themeColor="text1"/>
                <w:sz w:val="24"/>
              </w:rPr>
            </w:pPr>
            <w:r w:rsidRPr="000B6367">
              <w:rPr>
                <w:color w:val="000000" w:themeColor="text1"/>
                <w:sz w:val="24"/>
              </w:rPr>
              <w:t>Оплата теплоэнергии</w:t>
            </w:r>
          </w:p>
        </w:tc>
        <w:tc>
          <w:tcPr>
            <w:tcW w:w="1767" w:type="pct"/>
            <w:shd w:val="clear" w:color="auto" w:fill="auto"/>
            <w:hideMark/>
          </w:tcPr>
          <w:p w14:paraId="226B6790" w14:textId="77777777" w:rsidR="009B7C9C" w:rsidRPr="000B6367" w:rsidRDefault="009B7C9C" w:rsidP="000B6367">
            <w:pPr>
              <w:pStyle w:val="GOSTTablenorm"/>
              <w:rPr>
                <w:color w:val="000000" w:themeColor="text1"/>
                <w:sz w:val="24"/>
              </w:rPr>
            </w:pPr>
            <w:r w:rsidRPr="000B6367">
              <w:rPr>
                <w:color w:val="000000" w:themeColor="text1"/>
                <w:sz w:val="24"/>
              </w:rPr>
              <w:t>Оплата теплоснабжения</w:t>
            </w:r>
          </w:p>
        </w:tc>
        <w:tc>
          <w:tcPr>
            <w:tcW w:w="585" w:type="pct"/>
            <w:shd w:val="clear" w:color="auto" w:fill="auto"/>
            <w:noWrap/>
            <w:hideMark/>
          </w:tcPr>
          <w:p w14:paraId="0D70C5E6" w14:textId="77777777" w:rsidR="009B7C9C" w:rsidRPr="000B6367" w:rsidRDefault="009B7C9C" w:rsidP="000B6367">
            <w:pPr>
              <w:pStyle w:val="GOSTTablenorm"/>
              <w:rPr>
                <w:color w:val="000000" w:themeColor="text1"/>
                <w:sz w:val="24"/>
              </w:rPr>
            </w:pPr>
            <w:r w:rsidRPr="000B6367">
              <w:rPr>
                <w:color w:val="000000" w:themeColor="text1"/>
                <w:sz w:val="24"/>
              </w:rPr>
              <w:t>19</w:t>
            </w:r>
          </w:p>
        </w:tc>
      </w:tr>
      <w:tr w:rsidR="009B7C9C" w:rsidRPr="00234F29" w14:paraId="3EF86D5E" w14:textId="77777777" w:rsidTr="00DD7030">
        <w:trPr>
          <w:trHeight w:val="340"/>
          <w:jc w:val="center"/>
        </w:trPr>
        <w:tc>
          <w:tcPr>
            <w:tcW w:w="611" w:type="pct"/>
            <w:shd w:val="clear" w:color="auto" w:fill="auto"/>
            <w:noWrap/>
            <w:hideMark/>
          </w:tcPr>
          <w:p w14:paraId="46298998" w14:textId="77777777" w:rsidR="009B7C9C" w:rsidRPr="000B6367" w:rsidRDefault="009B7C9C" w:rsidP="000B6367">
            <w:pPr>
              <w:pStyle w:val="GOSTTablenorm"/>
              <w:rPr>
                <w:color w:val="000000" w:themeColor="text1"/>
                <w:sz w:val="24"/>
              </w:rPr>
            </w:pPr>
            <w:r w:rsidRPr="000B6367">
              <w:rPr>
                <w:color w:val="000000" w:themeColor="text1"/>
                <w:sz w:val="24"/>
              </w:rPr>
              <w:t>10.4</w:t>
            </w:r>
          </w:p>
        </w:tc>
        <w:tc>
          <w:tcPr>
            <w:tcW w:w="436" w:type="pct"/>
            <w:vMerge/>
            <w:hideMark/>
          </w:tcPr>
          <w:p w14:paraId="42906D4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9BC12B5" w14:textId="77777777" w:rsidR="009B7C9C" w:rsidRPr="000B6367" w:rsidRDefault="009B7C9C" w:rsidP="000B6367">
            <w:pPr>
              <w:pStyle w:val="GOSTTablenorm"/>
              <w:rPr>
                <w:color w:val="000000" w:themeColor="text1"/>
                <w:sz w:val="24"/>
              </w:rPr>
            </w:pPr>
            <w:r w:rsidRPr="000B6367">
              <w:rPr>
                <w:color w:val="000000" w:themeColor="text1"/>
                <w:sz w:val="24"/>
              </w:rPr>
              <w:t>Оплата теплоэнергии и горячего водоснабжения</w:t>
            </w:r>
          </w:p>
        </w:tc>
        <w:tc>
          <w:tcPr>
            <w:tcW w:w="1767" w:type="pct"/>
            <w:shd w:val="clear" w:color="auto" w:fill="auto"/>
            <w:hideMark/>
          </w:tcPr>
          <w:p w14:paraId="7F267727" w14:textId="77777777" w:rsidR="009B7C9C" w:rsidRPr="000B6367" w:rsidRDefault="009B7C9C" w:rsidP="000B6367">
            <w:pPr>
              <w:pStyle w:val="GOSTTablenorm"/>
              <w:rPr>
                <w:color w:val="000000" w:themeColor="text1"/>
                <w:sz w:val="24"/>
              </w:rPr>
            </w:pPr>
            <w:r w:rsidRPr="000B6367">
              <w:rPr>
                <w:color w:val="000000" w:themeColor="text1"/>
                <w:sz w:val="24"/>
              </w:rPr>
              <w:t>Оплата теплоснабжения и поставки горячей воды</w:t>
            </w:r>
          </w:p>
        </w:tc>
        <w:tc>
          <w:tcPr>
            <w:tcW w:w="585" w:type="pct"/>
            <w:shd w:val="clear" w:color="auto" w:fill="auto"/>
            <w:noWrap/>
            <w:hideMark/>
          </w:tcPr>
          <w:p w14:paraId="01B6055D"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32C90ADC" w14:textId="77777777" w:rsidTr="00DD7030">
        <w:trPr>
          <w:trHeight w:val="340"/>
          <w:jc w:val="center"/>
        </w:trPr>
        <w:tc>
          <w:tcPr>
            <w:tcW w:w="611" w:type="pct"/>
            <w:shd w:val="clear" w:color="auto" w:fill="auto"/>
            <w:noWrap/>
            <w:hideMark/>
          </w:tcPr>
          <w:p w14:paraId="5B888BE9" w14:textId="77777777" w:rsidR="009B7C9C" w:rsidRPr="000B6367" w:rsidRDefault="009B7C9C" w:rsidP="000B6367">
            <w:pPr>
              <w:pStyle w:val="GOSTTablenorm"/>
              <w:rPr>
                <w:color w:val="000000" w:themeColor="text1"/>
                <w:sz w:val="24"/>
              </w:rPr>
            </w:pPr>
            <w:r w:rsidRPr="000B6367">
              <w:rPr>
                <w:color w:val="000000" w:themeColor="text1"/>
                <w:sz w:val="24"/>
              </w:rPr>
              <w:t>10.5</w:t>
            </w:r>
          </w:p>
        </w:tc>
        <w:tc>
          <w:tcPr>
            <w:tcW w:w="436" w:type="pct"/>
            <w:vMerge/>
            <w:hideMark/>
          </w:tcPr>
          <w:p w14:paraId="206C558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71A7E8C" w14:textId="77777777" w:rsidR="009B7C9C" w:rsidRPr="000B6367" w:rsidRDefault="009B7C9C" w:rsidP="000B6367">
            <w:pPr>
              <w:pStyle w:val="GOSTTablenorm"/>
              <w:rPr>
                <w:color w:val="000000" w:themeColor="text1"/>
                <w:sz w:val="24"/>
              </w:rPr>
            </w:pPr>
            <w:r w:rsidRPr="000B6367">
              <w:rPr>
                <w:color w:val="000000" w:themeColor="text1"/>
                <w:sz w:val="24"/>
              </w:rPr>
              <w:t>Оплата горячего водоснабжения</w:t>
            </w:r>
          </w:p>
        </w:tc>
        <w:tc>
          <w:tcPr>
            <w:tcW w:w="1767" w:type="pct"/>
            <w:shd w:val="clear" w:color="auto" w:fill="auto"/>
            <w:hideMark/>
          </w:tcPr>
          <w:p w14:paraId="4E75C4E2" w14:textId="77777777" w:rsidR="009B7C9C" w:rsidRPr="000B6367" w:rsidRDefault="009B7C9C" w:rsidP="000B6367">
            <w:pPr>
              <w:pStyle w:val="GOSTTablenorm"/>
              <w:rPr>
                <w:color w:val="000000" w:themeColor="text1"/>
                <w:sz w:val="24"/>
              </w:rPr>
            </w:pPr>
            <w:r w:rsidRPr="000B6367">
              <w:rPr>
                <w:color w:val="000000" w:themeColor="text1"/>
                <w:sz w:val="24"/>
              </w:rPr>
              <w:t>Оплата горячего водоснабжения</w:t>
            </w:r>
          </w:p>
        </w:tc>
        <w:tc>
          <w:tcPr>
            <w:tcW w:w="585" w:type="pct"/>
            <w:shd w:val="clear" w:color="auto" w:fill="auto"/>
            <w:noWrap/>
            <w:hideMark/>
          </w:tcPr>
          <w:p w14:paraId="170EEDE4"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0A10772E" w14:textId="77777777" w:rsidTr="00DD7030">
        <w:trPr>
          <w:trHeight w:val="680"/>
          <w:jc w:val="center"/>
        </w:trPr>
        <w:tc>
          <w:tcPr>
            <w:tcW w:w="611" w:type="pct"/>
            <w:shd w:val="clear" w:color="auto" w:fill="auto"/>
            <w:noWrap/>
            <w:hideMark/>
          </w:tcPr>
          <w:p w14:paraId="65B27B40" w14:textId="77777777" w:rsidR="009B7C9C" w:rsidRPr="000B6367" w:rsidRDefault="009B7C9C" w:rsidP="000B6367">
            <w:pPr>
              <w:pStyle w:val="GOSTTablenorm"/>
              <w:rPr>
                <w:color w:val="000000" w:themeColor="text1"/>
                <w:sz w:val="24"/>
              </w:rPr>
            </w:pPr>
            <w:r w:rsidRPr="000B6367">
              <w:rPr>
                <w:color w:val="000000" w:themeColor="text1"/>
                <w:sz w:val="24"/>
              </w:rPr>
              <w:t>10.6</w:t>
            </w:r>
          </w:p>
        </w:tc>
        <w:tc>
          <w:tcPr>
            <w:tcW w:w="436" w:type="pct"/>
            <w:vMerge/>
            <w:hideMark/>
          </w:tcPr>
          <w:p w14:paraId="0B2F449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F66C50C"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транспортировки энергоресурсов по </w:t>
            </w:r>
            <w:proofErr w:type="gramStart"/>
            <w:r w:rsidRPr="000B6367">
              <w:rPr>
                <w:color w:val="000000" w:themeColor="text1"/>
                <w:sz w:val="24"/>
              </w:rPr>
              <w:t>газораспред.,</w:t>
            </w:r>
            <w:proofErr w:type="gramEnd"/>
            <w:r w:rsidRPr="000B6367">
              <w:rPr>
                <w:color w:val="000000" w:themeColor="text1"/>
                <w:sz w:val="24"/>
              </w:rPr>
              <w:t>электрич.,теплосетям</w:t>
            </w:r>
          </w:p>
        </w:tc>
        <w:tc>
          <w:tcPr>
            <w:tcW w:w="1767" w:type="pct"/>
            <w:shd w:val="clear" w:color="auto" w:fill="auto"/>
            <w:hideMark/>
          </w:tcPr>
          <w:p w14:paraId="14A22AB0"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транспортировки энергетических ресурсов по газораспределительным и электрическим и теплосетям</w:t>
            </w:r>
          </w:p>
        </w:tc>
        <w:tc>
          <w:tcPr>
            <w:tcW w:w="585" w:type="pct"/>
            <w:shd w:val="clear" w:color="auto" w:fill="auto"/>
            <w:noWrap/>
            <w:hideMark/>
          </w:tcPr>
          <w:p w14:paraId="2C4C66CC" w14:textId="77777777" w:rsidR="009B7C9C" w:rsidRPr="000B6367" w:rsidRDefault="009B7C9C" w:rsidP="000B6367">
            <w:pPr>
              <w:pStyle w:val="GOSTTablenorm"/>
              <w:rPr>
                <w:color w:val="000000" w:themeColor="text1"/>
                <w:sz w:val="24"/>
              </w:rPr>
            </w:pPr>
            <w:r w:rsidRPr="000B6367">
              <w:rPr>
                <w:color w:val="000000" w:themeColor="text1"/>
                <w:sz w:val="24"/>
              </w:rPr>
              <w:t>80</w:t>
            </w:r>
          </w:p>
        </w:tc>
      </w:tr>
      <w:tr w:rsidR="009B7C9C" w:rsidRPr="00234F29" w14:paraId="3FC39B43" w14:textId="77777777" w:rsidTr="00DD7030">
        <w:trPr>
          <w:trHeight w:val="680"/>
          <w:jc w:val="center"/>
        </w:trPr>
        <w:tc>
          <w:tcPr>
            <w:tcW w:w="611" w:type="pct"/>
            <w:shd w:val="clear" w:color="auto" w:fill="auto"/>
            <w:noWrap/>
            <w:hideMark/>
          </w:tcPr>
          <w:p w14:paraId="34B8D5BC" w14:textId="77777777" w:rsidR="009B7C9C" w:rsidRPr="000B6367" w:rsidRDefault="009B7C9C" w:rsidP="000B6367">
            <w:pPr>
              <w:pStyle w:val="GOSTTablenorm"/>
              <w:rPr>
                <w:color w:val="000000" w:themeColor="text1"/>
                <w:sz w:val="24"/>
              </w:rPr>
            </w:pPr>
            <w:r w:rsidRPr="000B6367">
              <w:rPr>
                <w:color w:val="000000" w:themeColor="text1"/>
                <w:sz w:val="24"/>
              </w:rPr>
              <w:t>10.7</w:t>
            </w:r>
          </w:p>
        </w:tc>
        <w:tc>
          <w:tcPr>
            <w:tcW w:w="436" w:type="pct"/>
            <w:vMerge/>
            <w:hideMark/>
          </w:tcPr>
          <w:p w14:paraId="31EC65B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06DDD8" w14:textId="77777777" w:rsidR="009B7C9C" w:rsidRPr="000B6367" w:rsidRDefault="009B7C9C" w:rsidP="000B6367">
            <w:pPr>
              <w:pStyle w:val="GOSTTablenorm"/>
              <w:rPr>
                <w:color w:val="000000" w:themeColor="text1"/>
                <w:sz w:val="24"/>
              </w:rPr>
            </w:pPr>
            <w:r w:rsidRPr="000B6367">
              <w:rPr>
                <w:color w:val="000000" w:themeColor="text1"/>
                <w:sz w:val="24"/>
              </w:rPr>
              <w:t>Оплата энергосервисных договоров(контрактов)</w:t>
            </w:r>
          </w:p>
        </w:tc>
        <w:tc>
          <w:tcPr>
            <w:tcW w:w="1767" w:type="pct"/>
            <w:shd w:val="clear" w:color="auto" w:fill="auto"/>
            <w:hideMark/>
          </w:tcPr>
          <w:p w14:paraId="03798270" w14:textId="77777777" w:rsidR="009B7C9C" w:rsidRPr="000B6367" w:rsidRDefault="009B7C9C" w:rsidP="000B6367">
            <w:pPr>
              <w:pStyle w:val="GOSTTablenorm"/>
              <w:rPr>
                <w:color w:val="000000" w:themeColor="text1"/>
                <w:sz w:val="24"/>
              </w:rPr>
            </w:pPr>
            <w:r w:rsidRPr="000B6367">
              <w:rPr>
                <w:color w:val="000000" w:themeColor="text1"/>
                <w:sz w:val="24"/>
              </w:rPr>
              <w:t>Оплата энергосервисных договоров (контрактов), в которых цена определена как процент стоимости сэкономленных энергетических ресурсов</w:t>
            </w:r>
          </w:p>
        </w:tc>
        <w:tc>
          <w:tcPr>
            <w:tcW w:w="585" w:type="pct"/>
            <w:shd w:val="clear" w:color="auto" w:fill="auto"/>
            <w:noWrap/>
            <w:hideMark/>
          </w:tcPr>
          <w:p w14:paraId="678DA36E"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03BEAB79" w14:textId="77777777" w:rsidTr="00DD7030">
        <w:trPr>
          <w:trHeight w:val="680"/>
          <w:jc w:val="center"/>
        </w:trPr>
        <w:tc>
          <w:tcPr>
            <w:tcW w:w="611" w:type="pct"/>
            <w:shd w:val="clear" w:color="auto" w:fill="auto"/>
            <w:noWrap/>
          </w:tcPr>
          <w:p w14:paraId="4E282D2F" w14:textId="77777777" w:rsidR="009B7C9C" w:rsidRPr="000B6367" w:rsidRDefault="009B7C9C" w:rsidP="000B6367">
            <w:pPr>
              <w:pStyle w:val="GOSTTablenorm"/>
              <w:rPr>
                <w:color w:val="000000" w:themeColor="text1"/>
                <w:sz w:val="24"/>
              </w:rPr>
            </w:pPr>
            <w:r w:rsidRPr="000B6367">
              <w:rPr>
                <w:color w:val="000000" w:themeColor="text1"/>
                <w:sz w:val="24"/>
              </w:rPr>
              <w:t>10.8</w:t>
            </w:r>
          </w:p>
        </w:tc>
        <w:tc>
          <w:tcPr>
            <w:tcW w:w="436" w:type="pct"/>
            <w:vMerge/>
          </w:tcPr>
          <w:p w14:paraId="765A47BA" w14:textId="77777777" w:rsidR="009B7C9C" w:rsidRPr="000B6367" w:rsidRDefault="009B7C9C" w:rsidP="000B6367">
            <w:pPr>
              <w:pStyle w:val="GOSTTablenorm"/>
              <w:rPr>
                <w:color w:val="000000" w:themeColor="text1"/>
                <w:sz w:val="24"/>
              </w:rPr>
            </w:pPr>
          </w:p>
        </w:tc>
        <w:tc>
          <w:tcPr>
            <w:tcW w:w="1601" w:type="pct"/>
            <w:shd w:val="clear" w:color="auto" w:fill="auto"/>
          </w:tcPr>
          <w:p w14:paraId="007E9ABE" w14:textId="77777777" w:rsidR="009B7C9C" w:rsidRPr="000B6367" w:rsidRDefault="009B7C9C" w:rsidP="000B6367">
            <w:pPr>
              <w:pStyle w:val="GOSTTablenorm"/>
              <w:rPr>
                <w:color w:val="000000" w:themeColor="text1"/>
                <w:sz w:val="24"/>
              </w:rPr>
            </w:pPr>
            <w:r w:rsidRPr="000B6367">
              <w:rPr>
                <w:color w:val="000000" w:themeColor="text1"/>
                <w:sz w:val="24"/>
              </w:rPr>
              <w:t>Оплата холодного водоснабжения</w:t>
            </w:r>
          </w:p>
        </w:tc>
        <w:tc>
          <w:tcPr>
            <w:tcW w:w="1767" w:type="pct"/>
            <w:shd w:val="clear" w:color="auto" w:fill="auto"/>
          </w:tcPr>
          <w:p w14:paraId="14031B5B" w14:textId="77777777" w:rsidR="009B7C9C" w:rsidRPr="000B6367" w:rsidRDefault="009B7C9C" w:rsidP="000B6367">
            <w:pPr>
              <w:pStyle w:val="GOSTTablenorm"/>
              <w:rPr>
                <w:color w:val="000000" w:themeColor="text1"/>
                <w:sz w:val="24"/>
              </w:rPr>
            </w:pPr>
            <w:r w:rsidRPr="000B6367">
              <w:rPr>
                <w:color w:val="000000" w:themeColor="text1"/>
                <w:sz w:val="24"/>
              </w:rPr>
              <w:t>Оплата предоставления коммунальных услуг по холодному водоснабжению, водоотведению</w:t>
            </w:r>
          </w:p>
        </w:tc>
        <w:tc>
          <w:tcPr>
            <w:tcW w:w="585" w:type="pct"/>
            <w:shd w:val="clear" w:color="auto" w:fill="auto"/>
            <w:noWrap/>
          </w:tcPr>
          <w:p w14:paraId="563D2B9B" w14:textId="77777777" w:rsidR="009B7C9C" w:rsidRPr="000B6367" w:rsidRDefault="009B7C9C" w:rsidP="000B6367">
            <w:pPr>
              <w:pStyle w:val="GOSTTablenorm"/>
              <w:rPr>
                <w:color w:val="000000" w:themeColor="text1"/>
                <w:sz w:val="24"/>
              </w:rPr>
            </w:pPr>
            <w:r w:rsidRPr="000B6367">
              <w:rPr>
                <w:color w:val="000000" w:themeColor="text1"/>
                <w:sz w:val="24"/>
              </w:rPr>
              <w:t>30</w:t>
            </w:r>
          </w:p>
        </w:tc>
      </w:tr>
      <w:tr w:rsidR="009B7C9C" w:rsidRPr="00234F29" w14:paraId="32267873" w14:textId="77777777" w:rsidTr="00DD7030">
        <w:trPr>
          <w:trHeight w:val="680"/>
          <w:jc w:val="center"/>
        </w:trPr>
        <w:tc>
          <w:tcPr>
            <w:tcW w:w="611" w:type="pct"/>
            <w:shd w:val="clear" w:color="auto" w:fill="auto"/>
            <w:noWrap/>
          </w:tcPr>
          <w:p w14:paraId="44C4E7C5" w14:textId="77777777" w:rsidR="009B7C9C" w:rsidRPr="000B6367" w:rsidRDefault="009B7C9C" w:rsidP="000B6367">
            <w:pPr>
              <w:pStyle w:val="GOSTTablenorm"/>
              <w:rPr>
                <w:color w:val="000000" w:themeColor="text1"/>
                <w:sz w:val="24"/>
              </w:rPr>
            </w:pPr>
            <w:r w:rsidRPr="000B6367">
              <w:rPr>
                <w:color w:val="000000" w:themeColor="text1"/>
                <w:sz w:val="24"/>
              </w:rPr>
              <w:t>10.9</w:t>
            </w:r>
          </w:p>
        </w:tc>
        <w:tc>
          <w:tcPr>
            <w:tcW w:w="436" w:type="pct"/>
            <w:vMerge/>
          </w:tcPr>
          <w:p w14:paraId="50FC4DDA" w14:textId="77777777" w:rsidR="009B7C9C" w:rsidRPr="000B6367" w:rsidRDefault="009B7C9C" w:rsidP="000B6367">
            <w:pPr>
              <w:pStyle w:val="GOSTTablenorm"/>
              <w:rPr>
                <w:color w:val="000000" w:themeColor="text1"/>
                <w:sz w:val="24"/>
              </w:rPr>
            </w:pPr>
          </w:p>
        </w:tc>
        <w:tc>
          <w:tcPr>
            <w:tcW w:w="1601" w:type="pct"/>
            <w:shd w:val="clear" w:color="auto" w:fill="auto"/>
          </w:tcPr>
          <w:p w14:paraId="7A438380" w14:textId="77777777" w:rsidR="009B7C9C" w:rsidRPr="000B6367" w:rsidRDefault="009B7C9C" w:rsidP="000B6367">
            <w:pPr>
              <w:pStyle w:val="GOSTTablenorm"/>
              <w:rPr>
                <w:color w:val="000000" w:themeColor="text1"/>
                <w:sz w:val="24"/>
              </w:rPr>
            </w:pPr>
            <w:r w:rsidRPr="000B6367">
              <w:rPr>
                <w:color w:val="000000" w:themeColor="text1"/>
                <w:sz w:val="24"/>
              </w:rPr>
              <w:t>Плата за негатив.воздействие на работу централ.системы водоотведения</w:t>
            </w:r>
          </w:p>
        </w:tc>
        <w:tc>
          <w:tcPr>
            <w:tcW w:w="1767" w:type="pct"/>
            <w:shd w:val="clear" w:color="auto" w:fill="auto"/>
          </w:tcPr>
          <w:p w14:paraId="0B18C781" w14:textId="77777777" w:rsidR="009B7C9C" w:rsidRPr="000B6367" w:rsidRDefault="009B7C9C" w:rsidP="000B6367">
            <w:pPr>
              <w:pStyle w:val="GOSTTablenorm"/>
              <w:rPr>
                <w:color w:val="000000" w:themeColor="text1"/>
                <w:sz w:val="24"/>
              </w:rPr>
            </w:pPr>
            <w:r w:rsidRPr="000B6367">
              <w:rPr>
                <w:color w:val="000000" w:themeColor="text1"/>
                <w:sz w:val="24"/>
              </w:rPr>
              <w:t xml:space="preserve">Плата за негативное воздействие на работу централизованной системы водоотведения, выставленная </w:t>
            </w:r>
            <w:r w:rsidRPr="000B6367">
              <w:rPr>
                <w:color w:val="000000" w:themeColor="text1"/>
                <w:sz w:val="24"/>
              </w:rPr>
              <w:lastRenderedPageBreak/>
              <w:t>организацией, осуществляющей водоотведение</w:t>
            </w:r>
          </w:p>
        </w:tc>
        <w:tc>
          <w:tcPr>
            <w:tcW w:w="585" w:type="pct"/>
            <w:shd w:val="clear" w:color="auto" w:fill="auto"/>
            <w:noWrap/>
          </w:tcPr>
          <w:p w14:paraId="50AA590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68</w:t>
            </w:r>
          </w:p>
        </w:tc>
      </w:tr>
      <w:tr w:rsidR="009B7C9C" w:rsidRPr="00234F29" w14:paraId="6AC832B2" w14:textId="77777777" w:rsidTr="00DD7030">
        <w:trPr>
          <w:trHeight w:val="380"/>
          <w:jc w:val="center"/>
        </w:trPr>
        <w:tc>
          <w:tcPr>
            <w:tcW w:w="611" w:type="pct"/>
            <w:shd w:val="clear" w:color="auto" w:fill="FFFFFF" w:themeFill="background1"/>
            <w:noWrap/>
            <w:hideMark/>
          </w:tcPr>
          <w:p w14:paraId="08E7A6E0" w14:textId="77777777" w:rsidR="009B7C9C" w:rsidRPr="000B6367" w:rsidRDefault="009B7C9C" w:rsidP="000B6367">
            <w:pPr>
              <w:pStyle w:val="GOSTTablenorm"/>
              <w:rPr>
                <w:color w:val="000000" w:themeColor="text1"/>
                <w:sz w:val="24"/>
              </w:rPr>
            </w:pPr>
            <w:r w:rsidRPr="000B6367">
              <w:rPr>
                <w:color w:val="000000" w:themeColor="text1"/>
                <w:sz w:val="24"/>
              </w:rPr>
              <w:t>10.10</w:t>
            </w:r>
          </w:p>
        </w:tc>
        <w:tc>
          <w:tcPr>
            <w:tcW w:w="436" w:type="pct"/>
            <w:vMerge/>
            <w:shd w:val="clear" w:color="auto" w:fill="FFFFFF" w:themeFill="background1"/>
            <w:hideMark/>
          </w:tcPr>
          <w:p w14:paraId="39F9A3B6"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390A49C5" w14:textId="77777777" w:rsidR="009B7C9C" w:rsidRPr="000B6367" w:rsidRDefault="009B7C9C" w:rsidP="000B6367">
            <w:pPr>
              <w:pStyle w:val="GOSTTablenorm"/>
              <w:rPr>
                <w:color w:val="000000" w:themeColor="text1"/>
                <w:sz w:val="24"/>
              </w:rPr>
            </w:pPr>
            <w:r w:rsidRPr="000B6367">
              <w:rPr>
                <w:color w:val="000000" w:themeColor="text1"/>
                <w:sz w:val="24"/>
              </w:rPr>
              <w:t>Закупка энергетических ресурсов</w:t>
            </w:r>
          </w:p>
        </w:tc>
        <w:tc>
          <w:tcPr>
            <w:tcW w:w="1767" w:type="pct"/>
            <w:shd w:val="clear" w:color="auto" w:fill="FFFFFF" w:themeFill="background1"/>
            <w:hideMark/>
          </w:tcPr>
          <w:p w14:paraId="5ABCDD70" w14:textId="77777777" w:rsidR="009B7C9C" w:rsidRPr="000B6367" w:rsidRDefault="009B7C9C" w:rsidP="000B6367">
            <w:pPr>
              <w:pStyle w:val="GOSTTablenorm"/>
              <w:rPr>
                <w:color w:val="000000" w:themeColor="text1"/>
                <w:sz w:val="24"/>
              </w:rPr>
            </w:pPr>
            <w:r w:rsidRPr="000B6367">
              <w:rPr>
                <w:color w:val="000000" w:themeColor="text1"/>
                <w:sz w:val="24"/>
              </w:rPr>
              <w:t>Закупка энергетических ресурсов</w:t>
            </w:r>
          </w:p>
        </w:tc>
        <w:tc>
          <w:tcPr>
            <w:tcW w:w="585" w:type="pct"/>
            <w:shd w:val="clear" w:color="auto" w:fill="FFFFFF" w:themeFill="background1"/>
            <w:noWrap/>
            <w:hideMark/>
          </w:tcPr>
          <w:p w14:paraId="1A87E77C"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0C9A65E0" w14:textId="77777777" w:rsidTr="00DD7030">
        <w:trPr>
          <w:trHeight w:val="760"/>
          <w:jc w:val="center"/>
        </w:trPr>
        <w:tc>
          <w:tcPr>
            <w:tcW w:w="611" w:type="pct"/>
            <w:shd w:val="clear" w:color="auto" w:fill="FFFFFF" w:themeFill="background1"/>
            <w:noWrap/>
            <w:hideMark/>
          </w:tcPr>
          <w:p w14:paraId="1D4DCEC7" w14:textId="77777777" w:rsidR="009B7C9C" w:rsidRPr="000B6367" w:rsidRDefault="009B7C9C" w:rsidP="000B6367">
            <w:pPr>
              <w:pStyle w:val="GOSTTablenorm"/>
              <w:rPr>
                <w:color w:val="000000" w:themeColor="text1"/>
                <w:sz w:val="24"/>
              </w:rPr>
            </w:pPr>
            <w:r w:rsidRPr="000B6367">
              <w:rPr>
                <w:color w:val="000000" w:themeColor="text1"/>
                <w:sz w:val="24"/>
              </w:rPr>
              <w:t>11</w:t>
            </w:r>
          </w:p>
        </w:tc>
        <w:tc>
          <w:tcPr>
            <w:tcW w:w="436" w:type="pct"/>
            <w:vMerge w:val="restart"/>
            <w:shd w:val="clear" w:color="auto" w:fill="FFFFFF" w:themeFill="background1"/>
            <w:noWrap/>
            <w:hideMark/>
          </w:tcPr>
          <w:p w14:paraId="4D02625D" w14:textId="77777777" w:rsidR="009B7C9C" w:rsidRPr="000B6367" w:rsidRDefault="009B7C9C" w:rsidP="000B6367">
            <w:pPr>
              <w:pStyle w:val="GOSTTablenorm"/>
              <w:rPr>
                <w:color w:val="000000" w:themeColor="text1"/>
                <w:sz w:val="24"/>
              </w:rPr>
            </w:pPr>
            <w:r w:rsidRPr="000B6367">
              <w:rPr>
                <w:color w:val="000000" w:themeColor="text1"/>
                <w:sz w:val="24"/>
              </w:rPr>
              <w:t>321</w:t>
            </w:r>
          </w:p>
        </w:tc>
        <w:tc>
          <w:tcPr>
            <w:tcW w:w="1601" w:type="pct"/>
            <w:shd w:val="clear" w:color="auto" w:fill="FFFFFF" w:themeFill="background1"/>
            <w:hideMark/>
          </w:tcPr>
          <w:p w14:paraId="6F845ADB" w14:textId="77777777" w:rsidR="009B7C9C" w:rsidRPr="000B6367" w:rsidRDefault="009B7C9C" w:rsidP="000B6367">
            <w:pPr>
              <w:pStyle w:val="GOSTTablenorm"/>
              <w:rPr>
                <w:color w:val="000000" w:themeColor="text1"/>
                <w:sz w:val="24"/>
              </w:rPr>
            </w:pPr>
            <w:r w:rsidRPr="000B6367">
              <w:rPr>
                <w:color w:val="000000" w:themeColor="text1"/>
                <w:sz w:val="24"/>
              </w:rPr>
              <w:t>Пособия, компенсации и иные социальные выплаты гражданам, кроме публичных нормативных обязательств</w:t>
            </w:r>
          </w:p>
        </w:tc>
        <w:tc>
          <w:tcPr>
            <w:tcW w:w="1767" w:type="pct"/>
            <w:shd w:val="clear" w:color="auto" w:fill="FFFFFF" w:themeFill="background1"/>
            <w:hideMark/>
          </w:tcPr>
          <w:p w14:paraId="439E71EE"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3085805E"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4465331A" w14:textId="77777777" w:rsidTr="00DD7030">
        <w:trPr>
          <w:trHeight w:val="606"/>
          <w:jc w:val="center"/>
        </w:trPr>
        <w:tc>
          <w:tcPr>
            <w:tcW w:w="611" w:type="pct"/>
            <w:shd w:val="clear" w:color="auto" w:fill="auto"/>
            <w:noWrap/>
            <w:hideMark/>
          </w:tcPr>
          <w:p w14:paraId="1A43000B" w14:textId="77777777" w:rsidR="009B7C9C" w:rsidRPr="000B6367" w:rsidRDefault="009B7C9C" w:rsidP="000B6367">
            <w:pPr>
              <w:pStyle w:val="GOSTTablenorm"/>
              <w:rPr>
                <w:color w:val="000000" w:themeColor="text1"/>
                <w:sz w:val="24"/>
              </w:rPr>
            </w:pPr>
            <w:r w:rsidRPr="000B6367">
              <w:rPr>
                <w:color w:val="000000" w:themeColor="text1"/>
                <w:sz w:val="24"/>
              </w:rPr>
              <w:t>11.1</w:t>
            </w:r>
          </w:p>
        </w:tc>
        <w:tc>
          <w:tcPr>
            <w:tcW w:w="436" w:type="pct"/>
            <w:vMerge/>
            <w:hideMark/>
          </w:tcPr>
          <w:p w14:paraId="17656C4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8F7C82B" w14:textId="77777777" w:rsidR="009B7C9C" w:rsidRPr="000B6367" w:rsidRDefault="009B7C9C" w:rsidP="000B6367">
            <w:pPr>
              <w:pStyle w:val="GOSTTablenorm"/>
              <w:rPr>
                <w:color w:val="000000" w:themeColor="text1"/>
                <w:sz w:val="24"/>
              </w:rPr>
            </w:pPr>
            <w:r w:rsidRPr="000B6367">
              <w:rPr>
                <w:color w:val="000000" w:themeColor="text1"/>
                <w:sz w:val="24"/>
              </w:rPr>
              <w:t>Выплата увол.работн.ср.мес.зараб.на период труд-</w:t>
            </w:r>
            <w:proofErr w:type="gramStart"/>
            <w:r w:rsidRPr="000B6367">
              <w:rPr>
                <w:color w:val="000000" w:themeColor="text1"/>
                <w:sz w:val="24"/>
              </w:rPr>
              <w:t>ва,в</w:t>
            </w:r>
            <w:proofErr w:type="gramEnd"/>
            <w:r w:rsidRPr="000B6367">
              <w:rPr>
                <w:color w:val="000000" w:themeColor="text1"/>
                <w:sz w:val="24"/>
              </w:rPr>
              <w:t xml:space="preserve"> связи с сокращением штата</w:t>
            </w:r>
          </w:p>
        </w:tc>
        <w:tc>
          <w:tcPr>
            <w:tcW w:w="1767" w:type="pct"/>
            <w:shd w:val="clear" w:color="auto" w:fill="auto"/>
            <w:hideMark/>
          </w:tcPr>
          <w:p w14:paraId="44C6F46F" w14:textId="77777777" w:rsidR="009B7C9C" w:rsidRPr="000B6367" w:rsidRDefault="009B7C9C" w:rsidP="000B6367">
            <w:pPr>
              <w:pStyle w:val="GOSTTablenorm"/>
              <w:rPr>
                <w:color w:val="000000" w:themeColor="text1"/>
                <w:sz w:val="24"/>
              </w:rPr>
            </w:pPr>
            <w:r w:rsidRPr="000B6367">
              <w:rPr>
                <w:color w:val="000000" w:themeColor="text1"/>
                <w:sz w:val="24"/>
              </w:rPr>
              <w:t>Выплата уволенным работникам среднего месячного заработка на период трудоустройства, в случае их увольнения в связи с ликвидацией организации, иными организационно-штатными мероприятиями, приводящими к сокращению численности или штата работников организации</w:t>
            </w:r>
          </w:p>
        </w:tc>
        <w:tc>
          <w:tcPr>
            <w:tcW w:w="585" w:type="pct"/>
            <w:shd w:val="clear" w:color="auto" w:fill="auto"/>
            <w:noWrap/>
            <w:hideMark/>
          </w:tcPr>
          <w:p w14:paraId="1F9C25DC" w14:textId="77777777" w:rsidR="009B7C9C" w:rsidRPr="000B6367" w:rsidRDefault="009B7C9C" w:rsidP="000B6367">
            <w:pPr>
              <w:pStyle w:val="GOSTTablenorm"/>
              <w:rPr>
                <w:color w:val="000000" w:themeColor="text1"/>
                <w:sz w:val="24"/>
              </w:rPr>
            </w:pPr>
            <w:r w:rsidRPr="000B6367">
              <w:rPr>
                <w:color w:val="000000" w:themeColor="text1"/>
                <w:sz w:val="24"/>
              </w:rPr>
              <w:t>78</w:t>
            </w:r>
          </w:p>
        </w:tc>
      </w:tr>
      <w:tr w:rsidR="009B7C9C" w:rsidRPr="00234F29" w14:paraId="37531D02" w14:textId="77777777" w:rsidTr="00DD7030">
        <w:trPr>
          <w:trHeight w:val="1360"/>
          <w:jc w:val="center"/>
        </w:trPr>
        <w:tc>
          <w:tcPr>
            <w:tcW w:w="611" w:type="pct"/>
            <w:shd w:val="clear" w:color="auto" w:fill="auto"/>
            <w:noWrap/>
            <w:hideMark/>
          </w:tcPr>
          <w:p w14:paraId="79663F8A" w14:textId="77777777" w:rsidR="009B7C9C" w:rsidRPr="000B6367" w:rsidRDefault="009B7C9C" w:rsidP="000B6367">
            <w:pPr>
              <w:pStyle w:val="GOSTTablenorm"/>
              <w:rPr>
                <w:color w:val="000000" w:themeColor="text1"/>
                <w:sz w:val="24"/>
              </w:rPr>
            </w:pPr>
            <w:r w:rsidRPr="000B6367">
              <w:rPr>
                <w:color w:val="000000" w:themeColor="text1"/>
                <w:sz w:val="24"/>
              </w:rPr>
              <w:t>11.2</w:t>
            </w:r>
          </w:p>
        </w:tc>
        <w:tc>
          <w:tcPr>
            <w:tcW w:w="436" w:type="pct"/>
            <w:vMerge/>
            <w:hideMark/>
          </w:tcPr>
          <w:p w14:paraId="62A07BD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1BB6708"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выпл.ср.мес.зараб.увол.работн.на период трудоустр.при сокр.штата.)</w:t>
            </w:r>
          </w:p>
        </w:tc>
        <w:tc>
          <w:tcPr>
            <w:tcW w:w="1767" w:type="pct"/>
            <w:shd w:val="clear" w:color="auto" w:fill="auto"/>
            <w:hideMark/>
          </w:tcPr>
          <w:p w14:paraId="4D6C70C7"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организационно-штатными мероприятиями, приводящими к сокращению </w:t>
            </w:r>
            <w:r w:rsidRPr="000B6367">
              <w:rPr>
                <w:color w:val="000000" w:themeColor="text1"/>
                <w:sz w:val="24"/>
              </w:rPr>
              <w:lastRenderedPageBreak/>
              <w:t>численности или штата работников организации)</w:t>
            </w:r>
          </w:p>
        </w:tc>
        <w:tc>
          <w:tcPr>
            <w:tcW w:w="585" w:type="pct"/>
            <w:shd w:val="clear" w:color="auto" w:fill="auto"/>
            <w:noWrap/>
            <w:hideMark/>
          </w:tcPr>
          <w:p w14:paraId="542F581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84</w:t>
            </w:r>
          </w:p>
        </w:tc>
      </w:tr>
      <w:tr w:rsidR="009B7C9C" w:rsidRPr="00234F29" w14:paraId="0CF2C05A" w14:textId="77777777" w:rsidTr="00DD7030">
        <w:trPr>
          <w:trHeight w:val="2040"/>
          <w:jc w:val="center"/>
        </w:trPr>
        <w:tc>
          <w:tcPr>
            <w:tcW w:w="611" w:type="pct"/>
            <w:shd w:val="clear" w:color="auto" w:fill="auto"/>
            <w:noWrap/>
            <w:hideMark/>
          </w:tcPr>
          <w:p w14:paraId="0A8CA77A" w14:textId="77777777" w:rsidR="009B7C9C" w:rsidRPr="000B6367" w:rsidRDefault="009B7C9C" w:rsidP="000B6367">
            <w:pPr>
              <w:pStyle w:val="GOSTTablenorm"/>
              <w:rPr>
                <w:color w:val="000000" w:themeColor="text1"/>
                <w:sz w:val="24"/>
              </w:rPr>
            </w:pPr>
            <w:r w:rsidRPr="000B6367">
              <w:rPr>
                <w:color w:val="000000" w:themeColor="text1"/>
                <w:sz w:val="24"/>
              </w:rPr>
              <w:t>11.3</w:t>
            </w:r>
          </w:p>
        </w:tc>
        <w:tc>
          <w:tcPr>
            <w:tcW w:w="436" w:type="pct"/>
            <w:vMerge/>
            <w:hideMark/>
          </w:tcPr>
          <w:p w14:paraId="5101AD5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862C688" w14:textId="77777777" w:rsidR="009B7C9C" w:rsidRPr="000B6367" w:rsidRDefault="009B7C9C" w:rsidP="000B6367">
            <w:pPr>
              <w:pStyle w:val="GOSTTablenorm"/>
              <w:rPr>
                <w:color w:val="000000" w:themeColor="text1"/>
                <w:sz w:val="24"/>
              </w:rPr>
            </w:pPr>
            <w:r w:rsidRPr="000B6367">
              <w:rPr>
                <w:color w:val="000000" w:themeColor="text1"/>
                <w:sz w:val="24"/>
              </w:rPr>
              <w:t xml:space="preserve">Пособие за перв.3дн. врем.нетрудосп.за счет </w:t>
            </w:r>
            <w:proofErr w:type="gramStart"/>
            <w:r w:rsidRPr="000B6367">
              <w:rPr>
                <w:color w:val="000000" w:themeColor="text1"/>
                <w:sz w:val="24"/>
              </w:rPr>
              <w:t>работодателя(</w:t>
            </w:r>
            <w:proofErr w:type="gramEnd"/>
            <w:r w:rsidRPr="000B6367">
              <w:rPr>
                <w:color w:val="000000" w:themeColor="text1"/>
                <w:sz w:val="24"/>
              </w:rPr>
              <w:t>наступившей в течение 30дн.после прекращ.работы по труд.дог.)</w:t>
            </w:r>
          </w:p>
        </w:tc>
        <w:tc>
          <w:tcPr>
            <w:tcW w:w="1767" w:type="pct"/>
            <w:shd w:val="clear" w:color="auto" w:fill="auto"/>
            <w:hideMark/>
          </w:tcPr>
          <w:p w14:paraId="10671B89" w14:textId="77777777" w:rsidR="009B7C9C" w:rsidRPr="000B6367" w:rsidRDefault="009B7C9C" w:rsidP="000B6367">
            <w:pPr>
              <w:pStyle w:val="GOSTTablenorm"/>
              <w:rPr>
                <w:color w:val="000000" w:themeColor="text1"/>
                <w:sz w:val="24"/>
              </w:rPr>
            </w:pPr>
            <w:r w:rsidRPr="000B6367">
              <w:rPr>
                <w:color w:val="000000" w:themeColor="text1"/>
                <w:sz w:val="24"/>
              </w:rPr>
              <w:t>Выплата за первые три дня пособия по временной нетрудоспособности при утрате трудоспособности вследствие заболевания или травмы, выплачиваемого застрахованным лицам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 в течение которой они подлежат обязательному социальному страхованию на случай временной нетрудоспособности и в связи с материнством</w:t>
            </w:r>
          </w:p>
        </w:tc>
        <w:tc>
          <w:tcPr>
            <w:tcW w:w="585" w:type="pct"/>
            <w:shd w:val="clear" w:color="auto" w:fill="auto"/>
            <w:noWrap/>
            <w:hideMark/>
          </w:tcPr>
          <w:p w14:paraId="5E981F39" w14:textId="77777777" w:rsidR="009B7C9C" w:rsidRPr="000B6367" w:rsidRDefault="009B7C9C" w:rsidP="000B6367">
            <w:pPr>
              <w:pStyle w:val="GOSTTablenorm"/>
              <w:rPr>
                <w:color w:val="000000" w:themeColor="text1"/>
                <w:sz w:val="24"/>
              </w:rPr>
            </w:pPr>
            <w:r w:rsidRPr="000B6367">
              <w:rPr>
                <w:color w:val="000000" w:themeColor="text1"/>
                <w:sz w:val="24"/>
              </w:rPr>
              <w:t>121</w:t>
            </w:r>
          </w:p>
        </w:tc>
      </w:tr>
      <w:tr w:rsidR="009B7C9C" w:rsidRPr="00234F29" w14:paraId="457E01EF" w14:textId="77777777" w:rsidTr="00DD7030">
        <w:trPr>
          <w:trHeight w:val="1360"/>
          <w:jc w:val="center"/>
        </w:trPr>
        <w:tc>
          <w:tcPr>
            <w:tcW w:w="611" w:type="pct"/>
            <w:shd w:val="clear" w:color="auto" w:fill="auto"/>
            <w:noWrap/>
            <w:hideMark/>
          </w:tcPr>
          <w:p w14:paraId="57C9ECB9" w14:textId="77777777" w:rsidR="009B7C9C" w:rsidRPr="000B6367" w:rsidRDefault="009B7C9C" w:rsidP="000B6367">
            <w:pPr>
              <w:pStyle w:val="GOSTTablenorm"/>
              <w:rPr>
                <w:color w:val="000000" w:themeColor="text1"/>
                <w:sz w:val="24"/>
              </w:rPr>
            </w:pPr>
            <w:r w:rsidRPr="000B6367">
              <w:rPr>
                <w:color w:val="000000" w:themeColor="text1"/>
                <w:sz w:val="24"/>
              </w:rPr>
              <w:t>11.4</w:t>
            </w:r>
          </w:p>
        </w:tc>
        <w:tc>
          <w:tcPr>
            <w:tcW w:w="436" w:type="pct"/>
            <w:vMerge/>
            <w:hideMark/>
          </w:tcPr>
          <w:p w14:paraId="788B5F9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5DF9474"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пособия за перв.3дн. врем.нетрудосп.за счет работодателя,наступив.в теч.30дн. после прекращ.работы по труд.дог.)</w:t>
            </w:r>
          </w:p>
        </w:tc>
        <w:tc>
          <w:tcPr>
            <w:tcW w:w="1767" w:type="pct"/>
            <w:shd w:val="clear" w:color="auto" w:fill="auto"/>
            <w:hideMark/>
          </w:tcPr>
          <w:p w14:paraId="3D4EE335"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 удержанный из выплаты работникам среднего месячного заработка на период трудоустройства, в случае увольнения в связи с ликвидацией организации, иными организационно-</w:t>
            </w:r>
            <w:r w:rsidRPr="000B6367">
              <w:rPr>
                <w:color w:val="000000" w:themeColor="text1"/>
                <w:sz w:val="24"/>
              </w:rPr>
              <w:lastRenderedPageBreak/>
              <w:t>штатными мероприятиями, приводящими к сокращению численности или штата работников организации)</w:t>
            </w:r>
          </w:p>
        </w:tc>
        <w:tc>
          <w:tcPr>
            <w:tcW w:w="585" w:type="pct"/>
            <w:shd w:val="clear" w:color="auto" w:fill="auto"/>
            <w:noWrap/>
            <w:hideMark/>
          </w:tcPr>
          <w:p w14:paraId="166F438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130</w:t>
            </w:r>
          </w:p>
        </w:tc>
      </w:tr>
      <w:tr w:rsidR="009B7C9C" w:rsidRPr="00234F29" w14:paraId="7C9FD6E9" w14:textId="77777777" w:rsidTr="00DD7030">
        <w:trPr>
          <w:trHeight w:val="340"/>
          <w:jc w:val="center"/>
        </w:trPr>
        <w:tc>
          <w:tcPr>
            <w:tcW w:w="611" w:type="pct"/>
            <w:shd w:val="clear" w:color="auto" w:fill="auto"/>
            <w:noWrap/>
            <w:hideMark/>
          </w:tcPr>
          <w:p w14:paraId="0E1D05A5" w14:textId="77777777" w:rsidR="009B7C9C" w:rsidRPr="000B6367" w:rsidRDefault="009B7C9C" w:rsidP="000B6367">
            <w:pPr>
              <w:pStyle w:val="GOSTTablenorm"/>
              <w:rPr>
                <w:color w:val="000000" w:themeColor="text1"/>
                <w:sz w:val="24"/>
              </w:rPr>
            </w:pPr>
            <w:r w:rsidRPr="000B6367">
              <w:rPr>
                <w:color w:val="000000" w:themeColor="text1"/>
                <w:sz w:val="24"/>
              </w:rPr>
              <w:t>11.5</w:t>
            </w:r>
          </w:p>
        </w:tc>
        <w:tc>
          <w:tcPr>
            <w:tcW w:w="436" w:type="pct"/>
            <w:vMerge/>
            <w:hideMark/>
          </w:tcPr>
          <w:p w14:paraId="0A6E39E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1B0E84D" w14:textId="77777777" w:rsidR="009B7C9C" w:rsidRPr="000B6367" w:rsidRDefault="009B7C9C" w:rsidP="000B6367">
            <w:pPr>
              <w:pStyle w:val="GOSTTablenorm"/>
              <w:rPr>
                <w:color w:val="000000" w:themeColor="text1"/>
                <w:sz w:val="24"/>
              </w:rPr>
            </w:pPr>
            <w:r w:rsidRPr="000B6367">
              <w:rPr>
                <w:color w:val="000000" w:themeColor="text1"/>
                <w:sz w:val="24"/>
              </w:rPr>
              <w:t>Мат.помощь членам семьи умершего работника организации</w:t>
            </w:r>
          </w:p>
        </w:tc>
        <w:tc>
          <w:tcPr>
            <w:tcW w:w="1767" w:type="pct"/>
            <w:shd w:val="clear" w:color="auto" w:fill="auto"/>
            <w:hideMark/>
          </w:tcPr>
          <w:p w14:paraId="3ACCBC72"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членам семьи умершего работника организации</w:t>
            </w:r>
          </w:p>
        </w:tc>
        <w:tc>
          <w:tcPr>
            <w:tcW w:w="585" w:type="pct"/>
            <w:shd w:val="clear" w:color="auto" w:fill="auto"/>
            <w:noWrap/>
            <w:hideMark/>
          </w:tcPr>
          <w:p w14:paraId="5B663F86" w14:textId="77777777" w:rsidR="009B7C9C" w:rsidRPr="000B6367" w:rsidRDefault="009B7C9C" w:rsidP="000B6367">
            <w:pPr>
              <w:pStyle w:val="GOSTTablenorm"/>
              <w:rPr>
                <w:color w:val="000000" w:themeColor="text1"/>
                <w:sz w:val="24"/>
              </w:rPr>
            </w:pPr>
            <w:r w:rsidRPr="000B6367">
              <w:rPr>
                <w:color w:val="000000" w:themeColor="text1"/>
                <w:sz w:val="24"/>
              </w:rPr>
              <w:t>54</w:t>
            </w:r>
          </w:p>
        </w:tc>
      </w:tr>
      <w:tr w:rsidR="009B7C9C" w:rsidRPr="00234F29" w14:paraId="259C794D" w14:textId="77777777" w:rsidTr="00DD7030">
        <w:trPr>
          <w:trHeight w:val="340"/>
          <w:jc w:val="center"/>
        </w:trPr>
        <w:tc>
          <w:tcPr>
            <w:tcW w:w="611" w:type="pct"/>
            <w:shd w:val="clear" w:color="auto" w:fill="auto"/>
            <w:noWrap/>
            <w:hideMark/>
          </w:tcPr>
          <w:p w14:paraId="1B04A3AE" w14:textId="77777777" w:rsidR="009B7C9C" w:rsidRPr="000B6367" w:rsidRDefault="009B7C9C" w:rsidP="000B6367">
            <w:pPr>
              <w:pStyle w:val="GOSTTablenorm"/>
              <w:rPr>
                <w:color w:val="000000" w:themeColor="text1"/>
                <w:sz w:val="24"/>
              </w:rPr>
            </w:pPr>
            <w:r w:rsidRPr="000B6367">
              <w:rPr>
                <w:color w:val="000000" w:themeColor="text1"/>
                <w:sz w:val="24"/>
              </w:rPr>
              <w:t>11.6</w:t>
            </w:r>
          </w:p>
        </w:tc>
        <w:tc>
          <w:tcPr>
            <w:tcW w:w="436" w:type="pct"/>
            <w:vMerge/>
            <w:hideMark/>
          </w:tcPr>
          <w:p w14:paraId="1C08076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B11C9CB" w14:textId="77777777" w:rsidR="009B7C9C" w:rsidRPr="000B6367" w:rsidRDefault="009B7C9C" w:rsidP="000B6367">
            <w:pPr>
              <w:pStyle w:val="GOSTTablenorm"/>
              <w:rPr>
                <w:color w:val="000000" w:themeColor="text1"/>
                <w:sz w:val="24"/>
              </w:rPr>
            </w:pPr>
            <w:r w:rsidRPr="000B6367">
              <w:rPr>
                <w:color w:val="000000" w:themeColor="text1"/>
                <w:sz w:val="24"/>
              </w:rPr>
              <w:t>Мат.помощь членам семьи умершего студента</w:t>
            </w:r>
          </w:p>
        </w:tc>
        <w:tc>
          <w:tcPr>
            <w:tcW w:w="1767" w:type="pct"/>
            <w:shd w:val="clear" w:color="auto" w:fill="auto"/>
            <w:hideMark/>
          </w:tcPr>
          <w:p w14:paraId="747771D8"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членам семьи умершего студента</w:t>
            </w:r>
          </w:p>
        </w:tc>
        <w:tc>
          <w:tcPr>
            <w:tcW w:w="585" w:type="pct"/>
            <w:shd w:val="clear" w:color="auto" w:fill="auto"/>
            <w:noWrap/>
            <w:hideMark/>
          </w:tcPr>
          <w:p w14:paraId="25576A79"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13BC582E" w14:textId="77777777" w:rsidTr="00DD7030">
        <w:trPr>
          <w:trHeight w:val="680"/>
          <w:jc w:val="center"/>
        </w:trPr>
        <w:tc>
          <w:tcPr>
            <w:tcW w:w="611" w:type="pct"/>
            <w:shd w:val="clear" w:color="auto" w:fill="auto"/>
            <w:noWrap/>
            <w:hideMark/>
          </w:tcPr>
          <w:p w14:paraId="7EE6548A" w14:textId="77777777" w:rsidR="009B7C9C" w:rsidRPr="000B6367" w:rsidRDefault="009B7C9C" w:rsidP="000B6367">
            <w:pPr>
              <w:pStyle w:val="GOSTTablenorm"/>
              <w:rPr>
                <w:color w:val="000000" w:themeColor="text1"/>
                <w:sz w:val="24"/>
              </w:rPr>
            </w:pPr>
            <w:r w:rsidRPr="000B6367">
              <w:rPr>
                <w:color w:val="000000" w:themeColor="text1"/>
                <w:sz w:val="24"/>
              </w:rPr>
              <w:t>11.7</w:t>
            </w:r>
          </w:p>
        </w:tc>
        <w:tc>
          <w:tcPr>
            <w:tcW w:w="436" w:type="pct"/>
            <w:vMerge/>
            <w:hideMark/>
          </w:tcPr>
          <w:p w14:paraId="65461C9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DC4447E" w14:textId="77777777" w:rsidR="009B7C9C" w:rsidRPr="000B6367" w:rsidRDefault="009B7C9C" w:rsidP="000B6367">
            <w:pPr>
              <w:pStyle w:val="GOSTTablenorm"/>
              <w:rPr>
                <w:color w:val="000000" w:themeColor="text1"/>
                <w:sz w:val="24"/>
              </w:rPr>
            </w:pPr>
            <w:r w:rsidRPr="000B6367">
              <w:rPr>
                <w:color w:val="000000" w:themeColor="text1"/>
                <w:sz w:val="24"/>
              </w:rPr>
              <w:t>Мат.помощь неработающим пенсионерам(бывш.работн</w:t>
            </w:r>
            <w:proofErr w:type="gramStart"/>
            <w:r w:rsidRPr="000B6367">
              <w:rPr>
                <w:color w:val="000000" w:themeColor="text1"/>
                <w:sz w:val="24"/>
              </w:rPr>
              <w:t>.)в</w:t>
            </w:r>
            <w:proofErr w:type="gramEnd"/>
            <w:r w:rsidRPr="000B6367">
              <w:rPr>
                <w:color w:val="000000" w:themeColor="text1"/>
                <w:sz w:val="24"/>
              </w:rPr>
              <w:t xml:space="preserve"> соотв.с кол.договором</w:t>
            </w:r>
          </w:p>
        </w:tc>
        <w:tc>
          <w:tcPr>
            <w:tcW w:w="1767" w:type="pct"/>
            <w:shd w:val="clear" w:color="auto" w:fill="auto"/>
            <w:hideMark/>
          </w:tcPr>
          <w:p w14:paraId="7D847BF9"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неработающим пенсионерам (бывшим работникам), осуществляемой в соответствии с коллективным договором</w:t>
            </w:r>
          </w:p>
        </w:tc>
        <w:tc>
          <w:tcPr>
            <w:tcW w:w="585" w:type="pct"/>
            <w:shd w:val="clear" w:color="auto" w:fill="auto"/>
            <w:noWrap/>
            <w:hideMark/>
          </w:tcPr>
          <w:p w14:paraId="5E94F65E" w14:textId="77777777" w:rsidR="009B7C9C" w:rsidRPr="000B6367" w:rsidRDefault="009B7C9C" w:rsidP="000B6367">
            <w:pPr>
              <w:pStyle w:val="GOSTTablenorm"/>
              <w:rPr>
                <w:color w:val="000000" w:themeColor="text1"/>
                <w:sz w:val="24"/>
              </w:rPr>
            </w:pPr>
            <w:r w:rsidRPr="000B6367">
              <w:rPr>
                <w:color w:val="000000" w:themeColor="text1"/>
                <w:sz w:val="24"/>
              </w:rPr>
              <w:t>72</w:t>
            </w:r>
          </w:p>
        </w:tc>
      </w:tr>
      <w:tr w:rsidR="009B7C9C" w:rsidRPr="00234F29" w14:paraId="1C0B4AF6" w14:textId="77777777" w:rsidTr="00DD7030">
        <w:trPr>
          <w:trHeight w:val="340"/>
          <w:jc w:val="center"/>
        </w:trPr>
        <w:tc>
          <w:tcPr>
            <w:tcW w:w="611" w:type="pct"/>
            <w:shd w:val="clear" w:color="auto" w:fill="auto"/>
            <w:noWrap/>
            <w:hideMark/>
          </w:tcPr>
          <w:p w14:paraId="3B8FA2FF" w14:textId="77777777" w:rsidR="009B7C9C" w:rsidRPr="000B6367" w:rsidRDefault="009B7C9C" w:rsidP="000B6367">
            <w:pPr>
              <w:pStyle w:val="GOSTTablenorm"/>
              <w:rPr>
                <w:color w:val="000000" w:themeColor="text1"/>
                <w:sz w:val="24"/>
              </w:rPr>
            </w:pPr>
            <w:r w:rsidRPr="000B6367">
              <w:rPr>
                <w:color w:val="000000" w:themeColor="text1"/>
                <w:sz w:val="24"/>
              </w:rPr>
              <w:t>11.8</w:t>
            </w:r>
          </w:p>
        </w:tc>
        <w:tc>
          <w:tcPr>
            <w:tcW w:w="436" w:type="pct"/>
            <w:vMerge/>
            <w:hideMark/>
          </w:tcPr>
          <w:p w14:paraId="106CD2A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9DA051E" w14:textId="77777777" w:rsidR="009B7C9C" w:rsidRPr="000B6367" w:rsidRDefault="009B7C9C" w:rsidP="000B6367">
            <w:pPr>
              <w:pStyle w:val="GOSTTablenorm"/>
              <w:rPr>
                <w:color w:val="000000" w:themeColor="text1"/>
                <w:sz w:val="24"/>
              </w:rPr>
            </w:pPr>
            <w:r w:rsidRPr="000B6367">
              <w:rPr>
                <w:color w:val="000000" w:themeColor="text1"/>
                <w:sz w:val="24"/>
              </w:rPr>
              <w:t xml:space="preserve">Мат.поддержка </w:t>
            </w:r>
            <w:proofErr w:type="gramStart"/>
            <w:r w:rsidRPr="000B6367">
              <w:rPr>
                <w:color w:val="000000" w:themeColor="text1"/>
                <w:sz w:val="24"/>
              </w:rPr>
              <w:t>безработ.гражданам,участв.в</w:t>
            </w:r>
            <w:proofErr w:type="gramEnd"/>
            <w:r w:rsidRPr="000B6367">
              <w:rPr>
                <w:color w:val="000000" w:themeColor="text1"/>
                <w:sz w:val="24"/>
              </w:rPr>
              <w:t xml:space="preserve"> обществ.работах</w:t>
            </w:r>
          </w:p>
        </w:tc>
        <w:tc>
          <w:tcPr>
            <w:tcW w:w="1767" w:type="pct"/>
            <w:shd w:val="clear" w:color="auto" w:fill="auto"/>
            <w:hideMark/>
          </w:tcPr>
          <w:p w14:paraId="7C032F6E"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поддержки безработным гражданам, участвующих в общественных работах</w:t>
            </w:r>
          </w:p>
        </w:tc>
        <w:tc>
          <w:tcPr>
            <w:tcW w:w="585" w:type="pct"/>
            <w:shd w:val="clear" w:color="auto" w:fill="auto"/>
            <w:noWrap/>
            <w:hideMark/>
          </w:tcPr>
          <w:p w14:paraId="213F7F81"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3BD50520" w14:textId="77777777" w:rsidTr="00DD7030">
        <w:trPr>
          <w:trHeight w:val="680"/>
          <w:jc w:val="center"/>
        </w:trPr>
        <w:tc>
          <w:tcPr>
            <w:tcW w:w="611" w:type="pct"/>
            <w:shd w:val="clear" w:color="auto" w:fill="auto"/>
            <w:noWrap/>
            <w:hideMark/>
          </w:tcPr>
          <w:p w14:paraId="784783B3" w14:textId="77777777" w:rsidR="009B7C9C" w:rsidRPr="000B6367" w:rsidRDefault="009B7C9C" w:rsidP="000B6367">
            <w:pPr>
              <w:pStyle w:val="GOSTTablenorm"/>
              <w:rPr>
                <w:color w:val="000000" w:themeColor="text1"/>
                <w:sz w:val="24"/>
              </w:rPr>
            </w:pPr>
            <w:r w:rsidRPr="000B6367">
              <w:rPr>
                <w:color w:val="000000" w:themeColor="text1"/>
                <w:sz w:val="24"/>
              </w:rPr>
              <w:t>11.9</w:t>
            </w:r>
          </w:p>
        </w:tc>
        <w:tc>
          <w:tcPr>
            <w:tcW w:w="436" w:type="pct"/>
            <w:vMerge/>
            <w:hideMark/>
          </w:tcPr>
          <w:p w14:paraId="6A945D0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8C241F1" w14:textId="77777777" w:rsidR="009B7C9C" w:rsidRPr="000B6367" w:rsidRDefault="009B7C9C" w:rsidP="000B6367">
            <w:pPr>
              <w:pStyle w:val="GOSTTablenorm"/>
              <w:rPr>
                <w:color w:val="000000" w:themeColor="text1"/>
                <w:sz w:val="24"/>
              </w:rPr>
            </w:pPr>
            <w:r w:rsidRPr="000B6367">
              <w:rPr>
                <w:color w:val="000000" w:themeColor="text1"/>
                <w:sz w:val="24"/>
              </w:rPr>
              <w:t>Мат.поддержка безработ.гражданам на период врем.трудоустр.</w:t>
            </w:r>
          </w:p>
        </w:tc>
        <w:tc>
          <w:tcPr>
            <w:tcW w:w="1767" w:type="pct"/>
            <w:shd w:val="clear" w:color="auto" w:fill="auto"/>
            <w:hideMark/>
          </w:tcPr>
          <w:p w14:paraId="2F689750"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поддержки безработным гражданам, задействованных во временном трудоустройстве</w:t>
            </w:r>
          </w:p>
        </w:tc>
        <w:tc>
          <w:tcPr>
            <w:tcW w:w="585" w:type="pct"/>
            <w:shd w:val="clear" w:color="auto" w:fill="auto"/>
            <w:noWrap/>
            <w:hideMark/>
          </w:tcPr>
          <w:p w14:paraId="5A81ACF4" w14:textId="77777777" w:rsidR="009B7C9C" w:rsidRPr="000B6367" w:rsidRDefault="009B7C9C" w:rsidP="000B6367">
            <w:pPr>
              <w:pStyle w:val="GOSTTablenorm"/>
              <w:rPr>
                <w:color w:val="000000" w:themeColor="text1"/>
                <w:sz w:val="24"/>
              </w:rPr>
            </w:pPr>
            <w:r w:rsidRPr="000B6367">
              <w:rPr>
                <w:color w:val="000000" w:themeColor="text1"/>
                <w:sz w:val="24"/>
              </w:rPr>
              <w:t>58</w:t>
            </w:r>
          </w:p>
        </w:tc>
      </w:tr>
      <w:tr w:rsidR="009B7C9C" w:rsidRPr="00234F29" w14:paraId="64EF796E" w14:textId="77777777" w:rsidTr="00DD7030">
        <w:trPr>
          <w:trHeight w:val="680"/>
          <w:jc w:val="center"/>
        </w:trPr>
        <w:tc>
          <w:tcPr>
            <w:tcW w:w="611" w:type="pct"/>
            <w:shd w:val="clear" w:color="auto" w:fill="auto"/>
            <w:noWrap/>
            <w:hideMark/>
          </w:tcPr>
          <w:p w14:paraId="76327975" w14:textId="77777777" w:rsidR="009B7C9C" w:rsidRPr="000B6367" w:rsidRDefault="009B7C9C" w:rsidP="000B6367">
            <w:pPr>
              <w:pStyle w:val="GOSTTablenorm"/>
              <w:rPr>
                <w:color w:val="000000" w:themeColor="text1"/>
                <w:sz w:val="24"/>
              </w:rPr>
            </w:pPr>
            <w:r w:rsidRPr="000B6367">
              <w:rPr>
                <w:color w:val="000000" w:themeColor="text1"/>
                <w:sz w:val="24"/>
              </w:rPr>
              <w:t>11.10</w:t>
            </w:r>
          </w:p>
        </w:tc>
        <w:tc>
          <w:tcPr>
            <w:tcW w:w="436" w:type="pct"/>
            <w:vMerge/>
            <w:hideMark/>
          </w:tcPr>
          <w:p w14:paraId="096A7FB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B2F6EF" w14:textId="77777777" w:rsidR="009B7C9C" w:rsidRPr="000B6367" w:rsidRDefault="009B7C9C" w:rsidP="000B6367">
            <w:pPr>
              <w:pStyle w:val="GOSTTablenorm"/>
              <w:rPr>
                <w:color w:val="000000" w:themeColor="text1"/>
                <w:sz w:val="24"/>
              </w:rPr>
            </w:pPr>
            <w:r w:rsidRPr="000B6367">
              <w:rPr>
                <w:color w:val="000000" w:themeColor="text1"/>
                <w:sz w:val="24"/>
              </w:rPr>
              <w:t xml:space="preserve">Мат.помощь </w:t>
            </w:r>
            <w:proofErr w:type="gramStart"/>
            <w:r w:rsidRPr="000B6367">
              <w:rPr>
                <w:color w:val="000000" w:themeColor="text1"/>
                <w:sz w:val="24"/>
              </w:rPr>
              <w:t>безработ.гражданам,утрат.</w:t>
            </w:r>
            <w:r w:rsidRPr="000B6367">
              <w:rPr>
                <w:color w:val="000000" w:themeColor="text1"/>
                <w:sz w:val="24"/>
              </w:rPr>
              <w:lastRenderedPageBreak/>
              <w:t>право</w:t>
            </w:r>
            <w:proofErr w:type="gramEnd"/>
            <w:r w:rsidRPr="000B6367">
              <w:rPr>
                <w:color w:val="000000" w:themeColor="text1"/>
                <w:sz w:val="24"/>
              </w:rPr>
              <w:t xml:space="preserve"> на пособие по безраб.</w:t>
            </w:r>
          </w:p>
        </w:tc>
        <w:tc>
          <w:tcPr>
            <w:tcW w:w="1767" w:type="pct"/>
            <w:shd w:val="clear" w:color="auto" w:fill="auto"/>
            <w:hideMark/>
          </w:tcPr>
          <w:p w14:paraId="4DB80C0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материальной помощи безработным </w:t>
            </w:r>
            <w:r w:rsidRPr="000B6367">
              <w:rPr>
                <w:color w:val="000000" w:themeColor="text1"/>
                <w:sz w:val="24"/>
              </w:rPr>
              <w:lastRenderedPageBreak/>
              <w:t>гражданам, утратившим право на пособие по безработице в связи с истечением установленного периода его выплаты</w:t>
            </w:r>
          </w:p>
        </w:tc>
        <w:tc>
          <w:tcPr>
            <w:tcW w:w="585" w:type="pct"/>
            <w:shd w:val="clear" w:color="auto" w:fill="auto"/>
            <w:noWrap/>
            <w:hideMark/>
          </w:tcPr>
          <w:p w14:paraId="28B28D9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63</w:t>
            </w:r>
          </w:p>
        </w:tc>
      </w:tr>
      <w:tr w:rsidR="009B7C9C" w:rsidRPr="00234F29" w14:paraId="77860C3D" w14:textId="77777777" w:rsidTr="00DD7030">
        <w:trPr>
          <w:trHeight w:val="680"/>
          <w:jc w:val="center"/>
        </w:trPr>
        <w:tc>
          <w:tcPr>
            <w:tcW w:w="611" w:type="pct"/>
            <w:shd w:val="clear" w:color="auto" w:fill="auto"/>
            <w:noWrap/>
            <w:hideMark/>
          </w:tcPr>
          <w:p w14:paraId="5212500B" w14:textId="77777777" w:rsidR="009B7C9C" w:rsidRPr="000B6367" w:rsidRDefault="009B7C9C" w:rsidP="000B6367">
            <w:pPr>
              <w:pStyle w:val="GOSTTablenorm"/>
              <w:rPr>
                <w:color w:val="000000" w:themeColor="text1"/>
                <w:sz w:val="24"/>
              </w:rPr>
            </w:pPr>
            <w:r w:rsidRPr="000B6367">
              <w:rPr>
                <w:color w:val="000000" w:themeColor="text1"/>
                <w:sz w:val="24"/>
              </w:rPr>
              <w:t>11.11</w:t>
            </w:r>
          </w:p>
        </w:tc>
        <w:tc>
          <w:tcPr>
            <w:tcW w:w="436" w:type="pct"/>
            <w:vMerge/>
            <w:hideMark/>
          </w:tcPr>
          <w:p w14:paraId="2395A31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E9E952D" w14:textId="77777777" w:rsidR="009B7C9C" w:rsidRPr="000B6367" w:rsidRDefault="009B7C9C" w:rsidP="000B6367">
            <w:pPr>
              <w:pStyle w:val="GOSTTablenorm"/>
              <w:rPr>
                <w:color w:val="000000" w:themeColor="text1"/>
                <w:sz w:val="24"/>
              </w:rPr>
            </w:pPr>
            <w:r w:rsidRPr="000B6367">
              <w:rPr>
                <w:color w:val="000000" w:themeColor="text1"/>
                <w:sz w:val="24"/>
              </w:rPr>
              <w:t xml:space="preserve">Мат.помощь безработ.гражданам в период </w:t>
            </w:r>
            <w:proofErr w:type="gramStart"/>
            <w:r w:rsidRPr="000B6367">
              <w:rPr>
                <w:color w:val="000000" w:themeColor="text1"/>
                <w:sz w:val="24"/>
              </w:rPr>
              <w:t>проф.подготовки,повыш.квалиф.по</w:t>
            </w:r>
            <w:proofErr w:type="gramEnd"/>
            <w:r w:rsidRPr="000B6367">
              <w:rPr>
                <w:color w:val="000000" w:themeColor="text1"/>
                <w:sz w:val="24"/>
              </w:rPr>
              <w:t xml:space="preserve"> направ-ю службы занятости</w:t>
            </w:r>
          </w:p>
        </w:tc>
        <w:tc>
          <w:tcPr>
            <w:tcW w:w="1767" w:type="pct"/>
            <w:shd w:val="clear" w:color="auto" w:fill="auto"/>
            <w:hideMark/>
          </w:tcPr>
          <w:p w14:paraId="64CDC7CC"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безработным гражданам в период профессиональной подготовки, переподготовки и повышения квалификации по направлению органов службы занятости</w:t>
            </w:r>
          </w:p>
        </w:tc>
        <w:tc>
          <w:tcPr>
            <w:tcW w:w="585" w:type="pct"/>
            <w:shd w:val="clear" w:color="auto" w:fill="auto"/>
            <w:noWrap/>
            <w:hideMark/>
          </w:tcPr>
          <w:p w14:paraId="4576BEE4" w14:textId="77777777" w:rsidR="009B7C9C" w:rsidRPr="000B6367" w:rsidRDefault="009B7C9C" w:rsidP="000B6367">
            <w:pPr>
              <w:pStyle w:val="GOSTTablenorm"/>
              <w:rPr>
                <w:color w:val="000000" w:themeColor="text1"/>
                <w:sz w:val="24"/>
              </w:rPr>
            </w:pPr>
            <w:r w:rsidRPr="000B6367">
              <w:rPr>
                <w:color w:val="000000" w:themeColor="text1"/>
                <w:sz w:val="24"/>
              </w:rPr>
              <w:t>96</w:t>
            </w:r>
          </w:p>
        </w:tc>
      </w:tr>
      <w:tr w:rsidR="009B7C9C" w:rsidRPr="00234F29" w14:paraId="20563786" w14:textId="77777777" w:rsidTr="00DD7030">
        <w:trPr>
          <w:trHeight w:val="1360"/>
          <w:jc w:val="center"/>
        </w:trPr>
        <w:tc>
          <w:tcPr>
            <w:tcW w:w="611" w:type="pct"/>
            <w:shd w:val="clear" w:color="auto" w:fill="auto"/>
            <w:noWrap/>
            <w:hideMark/>
          </w:tcPr>
          <w:p w14:paraId="6C907113" w14:textId="77777777" w:rsidR="009B7C9C" w:rsidRPr="000B6367" w:rsidRDefault="009B7C9C" w:rsidP="000B6367">
            <w:pPr>
              <w:pStyle w:val="GOSTTablenorm"/>
              <w:rPr>
                <w:color w:val="000000" w:themeColor="text1"/>
                <w:sz w:val="24"/>
              </w:rPr>
            </w:pPr>
            <w:r w:rsidRPr="000B6367">
              <w:rPr>
                <w:color w:val="000000" w:themeColor="text1"/>
                <w:sz w:val="24"/>
              </w:rPr>
              <w:t>11.12</w:t>
            </w:r>
          </w:p>
        </w:tc>
        <w:tc>
          <w:tcPr>
            <w:tcW w:w="436" w:type="pct"/>
            <w:vMerge/>
            <w:hideMark/>
          </w:tcPr>
          <w:p w14:paraId="7C4EDBE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8577D24"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Ден.компенс.дет.-</w:t>
            </w:r>
            <w:proofErr w:type="gramEnd"/>
            <w:r w:rsidRPr="000B6367">
              <w:rPr>
                <w:color w:val="000000" w:themeColor="text1"/>
                <w:sz w:val="24"/>
              </w:rPr>
              <w:t>сир.и дет.без попеч.родит.,взамен прод.пит.на время преб.в семьях родств.в вых.,праздн.,каникул.дни</w:t>
            </w:r>
          </w:p>
        </w:tc>
        <w:tc>
          <w:tcPr>
            <w:tcW w:w="1767" w:type="pct"/>
            <w:shd w:val="clear" w:color="FFFFFF" w:fill="FFFFFF"/>
            <w:hideMark/>
          </w:tcPr>
          <w:p w14:paraId="4F68C5E3" w14:textId="77777777" w:rsidR="009B7C9C" w:rsidRPr="000B6367" w:rsidRDefault="009B7C9C" w:rsidP="000B6367">
            <w:pPr>
              <w:pStyle w:val="GOSTTablenorm"/>
              <w:rPr>
                <w:color w:val="000000" w:themeColor="text1"/>
                <w:sz w:val="24"/>
              </w:rPr>
            </w:pPr>
            <w:r w:rsidRPr="000B6367">
              <w:rPr>
                <w:color w:val="000000" w:themeColor="text1"/>
                <w:sz w:val="24"/>
              </w:rPr>
              <w:t>Выплата денежной компенсации детям-сиротам и детям, оставшимся без попечения родителей, лицам из числа детей-сирот и детей, оставшихся без попечения родителей, взамен выдачи продуктов питания на время пребывания в семьях родственников или других граждан в выходные, праздничные или каникулярные дни</w:t>
            </w:r>
          </w:p>
        </w:tc>
        <w:tc>
          <w:tcPr>
            <w:tcW w:w="585" w:type="pct"/>
            <w:shd w:val="clear" w:color="FFFFFF" w:fill="FFFFFF"/>
            <w:noWrap/>
            <w:hideMark/>
          </w:tcPr>
          <w:p w14:paraId="017C8064" w14:textId="77777777" w:rsidR="009B7C9C" w:rsidRPr="000B6367" w:rsidRDefault="009B7C9C" w:rsidP="000B6367">
            <w:pPr>
              <w:pStyle w:val="GOSTTablenorm"/>
              <w:rPr>
                <w:color w:val="000000" w:themeColor="text1"/>
                <w:sz w:val="24"/>
              </w:rPr>
            </w:pPr>
            <w:r w:rsidRPr="000B6367">
              <w:rPr>
                <w:color w:val="000000" w:themeColor="text1"/>
                <w:sz w:val="24"/>
              </w:rPr>
              <w:t>116</w:t>
            </w:r>
          </w:p>
        </w:tc>
      </w:tr>
      <w:tr w:rsidR="009B7C9C" w:rsidRPr="00234F29" w14:paraId="0F08BB5C" w14:textId="77777777" w:rsidTr="00DD7030">
        <w:trPr>
          <w:trHeight w:val="680"/>
          <w:jc w:val="center"/>
        </w:trPr>
        <w:tc>
          <w:tcPr>
            <w:tcW w:w="611" w:type="pct"/>
            <w:shd w:val="clear" w:color="auto" w:fill="auto"/>
            <w:noWrap/>
            <w:hideMark/>
          </w:tcPr>
          <w:p w14:paraId="269CD631" w14:textId="77777777" w:rsidR="009B7C9C" w:rsidRPr="000B6367" w:rsidRDefault="009B7C9C" w:rsidP="000B6367">
            <w:pPr>
              <w:pStyle w:val="GOSTTablenorm"/>
              <w:rPr>
                <w:color w:val="000000" w:themeColor="text1"/>
                <w:sz w:val="24"/>
              </w:rPr>
            </w:pPr>
            <w:r w:rsidRPr="000B6367">
              <w:rPr>
                <w:color w:val="000000" w:themeColor="text1"/>
                <w:sz w:val="24"/>
              </w:rPr>
              <w:t>11.15</w:t>
            </w:r>
          </w:p>
        </w:tc>
        <w:tc>
          <w:tcPr>
            <w:tcW w:w="436" w:type="pct"/>
            <w:vMerge/>
            <w:hideMark/>
          </w:tcPr>
          <w:p w14:paraId="69D1D1D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16C9BA9" w14:textId="77777777" w:rsidR="009B7C9C" w:rsidRPr="000B6367" w:rsidRDefault="009B7C9C" w:rsidP="000B6367">
            <w:pPr>
              <w:pStyle w:val="GOSTTablenorm"/>
              <w:rPr>
                <w:color w:val="000000" w:themeColor="text1"/>
                <w:sz w:val="24"/>
              </w:rPr>
            </w:pPr>
            <w:r w:rsidRPr="000B6367">
              <w:rPr>
                <w:color w:val="000000" w:themeColor="text1"/>
                <w:sz w:val="24"/>
              </w:rPr>
              <w:t>Мат.поддержка студентам и иные соц.выпл.в денежн.форме вне стипенд.фонда</w:t>
            </w:r>
          </w:p>
        </w:tc>
        <w:tc>
          <w:tcPr>
            <w:tcW w:w="1767" w:type="pct"/>
            <w:shd w:val="clear" w:color="auto" w:fill="auto"/>
            <w:hideMark/>
          </w:tcPr>
          <w:p w14:paraId="2E9C5D24"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студентам материальной поддержки и иных социальных выплат в денежной форме вне стипендиального фонда</w:t>
            </w:r>
          </w:p>
        </w:tc>
        <w:tc>
          <w:tcPr>
            <w:tcW w:w="585" w:type="pct"/>
            <w:shd w:val="clear" w:color="auto" w:fill="auto"/>
            <w:noWrap/>
            <w:hideMark/>
          </w:tcPr>
          <w:p w14:paraId="3FADF124" w14:textId="77777777" w:rsidR="009B7C9C" w:rsidRPr="000B6367" w:rsidRDefault="009B7C9C" w:rsidP="000B6367">
            <w:pPr>
              <w:pStyle w:val="GOSTTablenorm"/>
              <w:rPr>
                <w:color w:val="000000" w:themeColor="text1"/>
                <w:sz w:val="24"/>
              </w:rPr>
            </w:pPr>
            <w:r w:rsidRPr="000B6367">
              <w:rPr>
                <w:color w:val="000000" w:themeColor="text1"/>
                <w:sz w:val="24"/>
              </w:rPr>
              <w:t>72</w:t>
            </w:r>
          </w:p>
        </w:tc>
      </w:tr>
      <w:tr w:rsidR="009B7C9C" w:rsidRPr="00234F29" w14:paraId="3D8B000F" w14:textId="77777777" w:rsidTr="00DD7030">
        <w:trPr>
          <w:trHeight w:val="606"/>
          <w:jc w:val="center"/>
        </w:trPr>
        <w:tc>
          <w:tcPr>
            <w:tcW w:w="611" w:type="pct"/>
            <w:shd w:val="clear" w:color="auto" w:fill="auto"/>
            <w:noWrap/>
            <w:hideMark/>
          </w:tcPr>
          <w:p w14:paraId="5D08849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11.16</w:t>
            </w:r>
          </w:p>
        </w:tc>
        <w:tc>
          <w:tcPr>
            <w:tcW w:w="436" w:type="pct"/>
            <w:vMerge/>
            <w:hideMark/>
          </w:tcPr>
          <w:p w14:paraId="2AD4BD8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E789261" w14:textId="77777777" w:rsidR="009B7C9C" w:rsidRPr="000B6367" w:rsidRDefault="009B7C9C" w:rsidP="000B6367">
            <w:pPr>
              <w:pStyle w:val="GOSTTablenorm"/>
              <w:rPr>
                <w:color w:val="000000" w:themeColor="text1"/>
                <w:sz w:val="24"/>
              </w:rPr>
            </w:pPr>
            <w:r w:rsidRPr="000B6367">
              <w:rPr>
                <w:color w:val="000000" w:themeColor="text1"/>
                <w:sz w:val="24"/>
              </w:rPr>
              <w:t>Компенс.стоим.проживания в общ.обучающ.по прогр.ВО(специалитета</w:t>
            </w:r>
            <w:proofErr w:type="gramStart"/>
            <w:r w:rsidRPr="000B6367">
              <w:rPr>
                <w:color w:val="000000" w:themeColor="text1"/>
                <w:sz w:val="24"/>
              </w:rPr>
              <w:t>),по</w:t>
            </w:r>
            <w:proofErr w:type="gramEnd"/>
            <w:r w:rsidRPr="000B6367">
              <w:rPr>
                <w:color w:val="000000" w:themeColor="text1"/>
                <w:sz w:val="24"/>
              </w:rPr>
              <w:t xml:space="preserve"> договору о целевом обучении</w:t>
            </w:r>
          </w:p>
        </w:tc>
        <w:tc>
          <w:tcPr>
            <w:tcW w:w="1767" w:type="pct"/>
            <w:shd w:val="clear" w:color="auto" w:fill="auto"/>
            <w:hideMark/>
          </w:tcPr>
          <w:p w14:paraId="32946A02"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стоимости проживания в общежитии граждан, обучающихся по программам высшего образования (специалитета), при условии, что они заключили договор о целевом обучении</w:t>
            </w:r>
          </w:p>
        </w:tc>
        <w:tc>
          <w:tcPr>
            <w:tcW w:w="585" w:type="pct"/>
            <w:shd w:val="clear" w:color="auto" w:fill="auto"/>
            <w:noWrap/>
            <w:hideMark/>
          </w:tcPr>
          <w:p w14:paraId="02B38F3E" w14:textId="77777777" w:rsidR="009B7C9C" w:rsidRPr="000B6367" w:rsidRDefault="009B7C9C" w:rsidP="000B6367">
            <w:pPr>
              <w:pStyle w:val="GOSTTablenorm"/>
              <w:rPr>
                <w:color w:val="000000" w:themeColor="text1"/>
                <w:sz w:val="24"/>
              </w:rPr>
            </w:pPr>
            <w:r w:rsidRPr="000B6367">
              <w:rPr>
                <w:color w:val="000000" w:themeColor="text1"/>
                <w:sz w:val="24"/>
              </w:rPr>
              <w:t>95</w:t>
            </w:r>
          </w:p>
        </w:tc>
      </w:tr>
      <w:tr w:rsidR="009B7C9C" w:rsidRPr="00234F29" w14:paraId="5D61B692" w14:textId="77777777" w:rsidTr="00DD7030">
        <w:trPr>
          <w:trHeight w:val="1360"/>
          <w:jc w:val="center"/>
        </w:trPr>
        <w:tc>
          <w:tcPr>
            <w:tcW w:w="611" w:type="pct"/>
            <w:shd w:val="clear" w:color="auto" w:fill="auto"/>
            <w:noWrap/>
            <w:hideMark/>
          </w:tcPr>
          <w:p w14:paraId="188E24AF" w14:textId="77777777" w:rsidR="009B7C9C" w:rsidRPr="000B6367" w:rsidRDefault="009B7C9C" w:rsidP="000B6367">
            <w:pPr>
              <w:pStyle w:val="GOSTTablenorm"/>
              <w:rPr>
                <w:color w:val="000000" w:themeColor="text1"/>
                <w:sz w:val="24"/>
              </w:rPr>
            </w:pPr>
            <w:r w:rsidRPr="000B6367">
              <w:rPr>
                <w:color w:val="000000" w:themeColor="text1"/>
                <w:sz w:val="24"/>
              </w:rPr>
              <w:t>11.17</w:t>
            </w:r>
          </w:p>
        </w:tc>
        <w:tc>
          <w:tcPr>
            <w:tcW w:w="436" w:type="pct"/>
            <w:vMerge/>
            <w:hideMark/>
          </w:tcPr>
          <w:p w14:paraId="202200E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38961A7"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Компенс.стоим-ти.путевки и проезда к месту </w:t>
            </w:r>
            <w:proofErr w:type="gramStart"/>
            <w:r w:rsidRPr="000B6367">
              <w:rPr>
                <w:color w:val="000000" w:themeColor="text1"/>
                <w:sz w:val="24"/>
              </w:rPr>
              <w:t>лечен.(</w:t>
            </w:r>
            <w:proofErr w:type="gramEnd"/>
            <w:r w:rsidRPr="000B6367">
              <w:rPr>
                <w:color w:val="000000" w:themeColor="text1"/>
                <w:sz w:val="24"/>
              </w:rPr>
              <w:t>отдыха)и обратно опекунам(попечит.),приемн.родит.или патр.воспитат.дет.-сир.,дет.,ост.без попеч.род.</w:t>
            </w:r>
          </w:p>
        </w:tc>
        <w:tc>
          <w:tcPr>
            <w:tcW w:w="1767" w:type="pct"/>
            <w:shd w:val="clear" w:color="auto" w:fill="auto"/>
            <w:hideMark/>
          </w:tcPr>
          <w:p w14:paraId="5874254C"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w:t>
            </w:r>
          </w:p>
        </w:tc>
        <w:tc>
          <w:tcPr>
            <w:tcW w:w="585" w:type="pct"/>
            <w:shd w:val="clear" w:color="auto" w:fill="auto"/>
            <w:noWrap/>
            <w:hideMark/>
          </w:tcPr>
          <w:p w14:paraId="7AC7C872" w14:textId="77777777" w:rsidR="009B7C9C" w:rsidRPr="000B6367" w:rsidRDefault="009B7C9C" w:rsidP="000B6367">
            <w:pPr>
              <w:pStyle w:val="GOSTTablenorm"/>
              <w:rPr>
                <w:color w:val="000000" w:themeColor="text1"/>
                <w:sz w:val="24"/>
              </w:rPr>
            </w:pPr>
            <w:r w:rsidRPr="000B6367">
              <w:rPr>
                <w:color w:val="000000" w:themeColor="text1"/>
                <w:sz w:val="24"/>
              </w:rPr>
              <w:t>150</w:t>
            </w:r>
          </w:p>
        </w:tc>
      </w:tr>
      <w:tr w:rsidR="009B7C9C" w:rsidRPr="00234F29" w14:paraId="364CA110" w14:textId="77777777" w:rsidTr="00DD7030">
        <w:trPr>
          <w:trHeight w:val="1020"/>
          <w:jc w:val="center"/>
        </w:trPr>
        <w:tc>
          <w:tcPr>
            <w:tcW w:w="611" w:type="pct"/>
            <w:shd w:val="clear" w:color="auto" w:fill="auto"/>
            <w:noWrap/>
            <w:hideMark/>
          </w:tcPr>
          <w:p w14:paraId="08A5F44E" w14:textId="77777777" w:rsidR="009B7C9C" w:rsidRPr="000B6367" w:rsidRDefault="009B7C9C" w:rsidP="000B6367">
            <w:pPr>
              <w:pStyle w:val="GOSTTablenorm"/>
              <w:rPr>
                <w:color w:val="000000" w:themeColor="text1"/>
                <w:sz w:val="24"/>
              </w:rPr>
            </w:pPr>
            <w:r w:rsidRPr="000B6367">
              <w:rPr>
                <w:color w:val="000000" w:themeColor="text1"/>
                <w:sz w:val="24"/>
              </w:rPr>
              <w:t>11.18</w:t>
            </w:r>
          </w:p>
        </w:tc>
        <w:tc>
          <w:tcPr>
            <w:tcW w:w="436" w:type="pct"/>
            <w:vMerge/>
            <w:hideMark/>
          </w:tcPr>
          <w:p w14:paraId="619A121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EB45684"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Компенс.стоим-ти.путевки.в санаторные оздоровит.лагеря </w:t>
            </w:r>
            <w:proofErr w:type="gramStart"/>
            <w:r w:rsidRPr="000B6367">
              <w:rPr>
                <w:color w:val="000000" w:themeColor="text1"/>
                <w:sz w:val="24"/>
              </w:rPr>
              <w:t>круглогодич.действия,законным</w:t>
            </w:r>
            <w:proofErr w:type="gramEnd"/>
            <w:r w:rsidRPr="000B6367">
              <w:rPr>
                <w:color w:val="000000" w:themeColor="text1"/>
                <w:sz w:val="24"/>
              </w:rPr>
              <w:t xml:space="preserve"> представит.ребенка</w:t>
            </w:r>
          </w:p>
        </w:tc>
        <w:tc>
          <w:tcPr>
            <w:tcW w:w="1767" w:type="pct"/>
            <w:shd w:val="clear" w:color="auto" w:fill="auto"/>
            <w:hideMark/>
          </w:tcPr>
          <w:p w14:paraId="1767EA36"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родителям или иным законным представителям ребенка части стоимости путевки, приобретенной в санаторные оздоровительные лагеря круглогодичного действия, детские санатории</w:t>
            </w:r>
          </w:p>
        </w:tc>
        <w:tc>
          <w:tcPr>
            <w:tcW w:w="585" w:type="pct"/>
            <w:shd w:val="clear" w:color="auto" w:fill="auto"/>
            <w:noWrap/>
            <w:hideMark/>
          </w:tcPr>
          <w:p w14:paraId="0890CE72" w14:textId="77777777" w:rsidR="009B7C9C" w:rsidRPr="000B6367" w:rsidRDefault="009B7C9C" w:rsidP="000B6367">
            <w:pPr>
              <w:pStyle w:val="GOSTTablenorm"/>
              <w:rPr>
                <w:color w:val="000000" w:themeColor="text1"/>
                <w:sz w:val="24"/>
              </w:rPr>
            </w:pPr>
            <w:r w:rsidRPr="000B6367">
              <w:rPr>
                <w:color w:val="000000" w:themeColor="text1"/>
                <w:sz w:val="24"/>
              </w:rPr>
              <w:t>104</w:t>
            </w:r>
          </w:p>
        </w:tc>
      </w:tr>
      <w:tr w:rsidR="009B7C9C" w:rsidRPr="00234F29" w14:paraId="683590FD" w14:textId="77777777" w:rsidTr="00DD7030">
        <w:trPr>
          <w:trHeight w:val="680"/>
          <w:jc w:val="center"/>
        </w:trPr>
        <w:tc>
          <w:tcPr>
            <w:tcW w:w="611" w:type="pct"/>
            <w:shd w:val="clear" w:color="auto" w:fill="auto"/>
            <w:noWrap/>
            <w:hideMark/>
          </w:tcPr>
          <w:p w14:paraId="34CBBEC0" w14:textId="77777777" w:rsidR="009B7C9C" w:rsidRPr="000B6367" w:rsidRDefault="009B7C9C" w:rsidP="000B6367">
            <w:pPr>
              <w:pStyle w:val="GOSTTablenorm"/>
              <w:rPr>
                <w:color w:val="000000" w:themeColor="text1"/>
                <w:sz w:val="24"/>
              </w:rPr>
            </w:pPr>
            <w:r w:rsidRPr="000B6367">
              <w:rPr>
                <w:color w:val="000000" w:themeColor="text1"/>
                <w:sz w:val="24"/>
              </w:rPr>
              <w:t>11.19</w:t>
            </w:r>
          </w:p>
        </w:tc>
        <w:tc>
          <w:tcPr>
            <w:tcW w:w="436" w:type="pct"/>
            <w:vMerge/>
            <w:hideMark/>
          </w:tcPr>
          <w:p w14:paraId="0761A0B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75F8BEF" w14:textId="77777777" w:rsidR="009B7C9C" w:rsidRPr="000B6367" w:rsidRDefault="009B7C9C" w:rsidP="000B6367">
            <w:pPr>
              <w:pStyle w:val="GOSTTablenorm"/>
              <w:rPr>
                <w:color w:val="000000" w:themeColor="text1"/>
                <w:sz w:val="24"/>
              </w:rPr>
            </w:pPr>
            <w:r w:rsidRPr="000B6367">
              <w:rPr>
                <w:color w:val="000000" w:themeColor="text1"/>
                <w:sz w:val="24"/>
              </w:rPr>
              <w:t>Выплата отд.категориям граждан соц.поддержки в виде ден.эквивал.установл.зако</w:t>
            </w:r>
            <w:r w:rsidRPr="000B6367">
              <w:rPr>
                <w:color w:val="000000" w:themeColor="text1"/>
                <w:sz w:val="24"/>
              </w:rPr>
              <w:lastRenderedPageBreak/>
              <w:t>нодат-ом.скидки по оплате ЖКУ</w:t>
            </w:r>
          </w:p>
        </w:tc>
        <w:tc>
          <w:tcPr>
            <w:tcW w:w="1767" w:type="pct"/>
            <w:shd w:val="clear" w:color="auto" w:fill="auto"/>
            <w:hideMark/>
          </w:tcPr>
          <w:p w14:paraId="3788288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отдельным категориям граждан социальной поддержки в виде денежного эквивалента </w:t>
            </w:r>
            <w:r w:rsidRPr="000B6367">
              <w:rPr>
                <w:color w:val="000000" w:themeColor="text1"/>
                <w:sz w:val="24"/>
              </w:rPr>
              <w:lastRenderedPageBreak/>
              <w:t>установленной законодательством скидки по оплате жилого помещения и коммунальных услуг</w:t>
            </w:r>
          </w:p>
        </w:tc>
        <w:tc>
          <w:tcPr>
            <w:tcW w:w="585" w:type="pct"/>
            <w:shd w:val="clear" w:color="auto" w:fill="auto"/>
            <w:noWrap/>
            <w:hideMark/>
          </w:tcPr>
          <w:p w14:paraId="7D88125E"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106</w:t>
            </w:r>
          </w:p>
        </w:tc>
      </w:tr>
      <w:tr w:rsidR="009B7C9C" w:rsidRPr="00234F29" w14:paraId="627D085F" w14:textId="77777777" w:rsidTr="00DD7030">
        <w:trPr>
          <w:trHeight w:val="680"/>
          <w:jc w:val="center"/>
        </w:trPr>
        <w:tc>
          <w:tcPr>
            <w:tcW w:w="611" w:type="pct"/>
            <w:shd w:val="clear" w:color="auto" w:fill="auto"/>
            <w:noWrap/>
            <w:hideMark/>
          </w:tcPr>
          <w:p w14:paraId="6A0828E0" w14:textId="77777777" w:rsidR="009B7C9C" w:rsidRPr="000B6367" w:rsidRDefault="009B7C9C" w:rsidP="000B6367">
            <w:pPr>
              <w:pStyle w:val="GOSTTablenorm"/>
              <w:rPr>
                <w:color w:val="000000" w:themeColor="text1"/>
                <w:sz w:val="24"/>
              </w:rPr>
            </w:pPr>
            <w:r w:rsidRPr="000B6367">
              <w:rPr>
                <w:color w:val="000000" w:themeColor="text1"/>
                <w:sz w:val="24"/>
              </w:rPr>
              <w:t>11.20</w:t>
            </w:r>
          </w:p>
        </w:tc>
        <w:tc>
          <w:tcPr>
            <w:tcW w:w="436" w:type="pct"/>
            <w:vMerge/>
            <w:hideMark/>
          </w:tcPr>
          <w:p w14:paraId="561519F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29173CB"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Компенсация отд.категориям.граждан расходов на оплату </w:t>
            </w:r>
            <w:proofErr w:type="gramStart"/>
            <w:r w:rsidRPr="000B6367">
              <w:rPr>
                <w:color w:val="000000" w:themeColor="text1"/>
                <w:sz w:val="24"/>
              </w:rPr>
              <w:t>ЖКУ,услуг</w:t>
            </w:r>
            <w:proofErr w:type="gramEnd"/>
            <w:r w:rsidRPr="000B6367">
              <w:rPr>
                <w:color w:val="000000" w:themeColor="text1"/>
                <w:sz w:val="24"/>
              </w:rPr>
              <w:t xml:space="preserve"> связи</w:t>
            </w:r>
          </w:p>
        </w:tc>
        <w:tc>
          <w:tcPr>
            <w:tcW w:w="1767" w:type="pct"/>
            <w:shd w:val="clear" w:color="auto" w:fill="auto"/>
            <w:hideMark/>
          </w:tcPr>
          <w:p w14:paraId="2113F788" w14:textId="77777777" w:rsidR="009B7C9C" w:rsidRPr="000B6367" w:rsidRDefault="009B7C9C" w:rsidP="000B6367">
            <w:pPr>
              <w:pStyle w:val="GOSTTablenorm"/>
              <w:rPr>
                <w:color w:val="000000" w:themeColor="text1"/>
                <w:sz w:val="24"/>
              </w:rPr>
            </w:pPr>
            <w:r w:rsidRPr="000B6367">
              <w:rPr>
                <w:color w:val="000000" w:themeColor="text1"/>
                <w:sz w:val="24"/>
              </w:rPr>
              <w:t>Выплата отдельным категориям граждан компенсации расходов на оплату жилищно-коммунальных услуг, услуг связи</w:t>
            </w:r>
          </w:p>
        </w:tc>
        <w:tc>
          <w:tcPr>
            <w:tcW w:w="585" w:type="pct"/>
            <w:shd w:val="clear" w:color="auto" w:fill="auto"/>
            <w:noWrap/>
            <w:hideMark/>
          </w:tcPr>
          <w:p w14:paraId="160BEC83" w14:textId="77777777" w:rsidR="009B7C9C" w:rsidRPr="000B6367" w:rsidRDefault="009B7C9C" w:rsidP="000B6367">
            <w:pPr>
              <w:pStyle w:val="GOSTTablenorm"/>
              <w:rPr>
                <w:color w:val="000000" w:themeColor="text1"/>
                <w:sz w:val="24"/>
              </w:rPr>
            </w:pPr>
            <w:r w:rsidRPr="000B6367">
              <w:rPr>
                <w:color w:val="000000" w:themeColor="text1"/>
                <w:sz w:val="24"/>
              </w:rPr>
              <w:t>69</w:t>
            </w:r>
          </w:p>
        </w:tc>
      </w:tr>
      <w:tr w:rsidR="009B7C9C" w:rsidRPr="00234F29" w14:paraId="0FA1C132" w14:textId="77777777" w:rsidTr="00DD7030">
        <w:trPr>
          <w:trHeight w:val="340"/>
          <w:jc w:val="center"/>
        </w:trPr>
        <w:tc>
          <w:tcPr>
            <w:tcW w:w="611" w:type="pct"/>
            <w:shd w:val="clear" w:color="auto" w:fill="auto"/>
            <w:noWrap/>
            <w:hideMark/>
          </w:tcPr>
          <w:p w14:paraId="71B719D9" w14:textId="77777777" w:rsidR="009B7C9C" w:rsidRPr="000B6367" w:rsidRDefault="009B7C9C" w:rsidP="000B6367">
            <w:pPr>
              <w:pStyle w:val="GOSTTablenorm"/>
              <w:rPr>
                <w:color w:val="000000" w:themeColor="text1"/>
                <w:sz w:val="24"/>
              </w:rPr>
            </w:pPr>
            <w:r w:rsidRPr="000B6367">
              <w:rPr>
                <w:color w:val="000000" w:themeColor="text1"/>
                <w:sz w:val="24"/>
              </w:rPr>
              <w:t>11.21</w:t>
            </w:r>
          </w:p>
        </w:tc>
        <w:tc>
          <w:tcPr>
            <w:tcW w:w="436" w:type="pct"/>
            <w:vMerge/>
            <w:hideMark/>
          </w:tcPr>
          <w:p w14:paraId="186784E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662817C" w14:textId="77777777" w:rsidR="009B7C9C" w:rsidRPr="000B6367" w:rsidRDefault="009B7C9C" w:rsidP="000B6367">
            <w:pPr>
              <w:pStyle w:val="GOSTTablenorm"/>
              <w:rPr>
                <w:color w:val="000000" w:themeColor="text1"/>
                <w:sz w:val="24"/>
              </w:rPr>
            </w:pPr>
            <w:r w:rsidRPr="000B6367">
              <w:rPr>
                <w:color w:val="000000" w:themeColor="text1"/>
                <w:sz w:val="24"/>
              </w:rPr>
              <w:t>Денежн.компенсация донорам взамен беспл.питания</w:t>
            </w:r>
          </w:p>
        </w:tc>
        <w:tc>
          <w:tcPr>
            <w:tcW w:w="1767" w:type="pct"/>
            <w:shd w:val="clear" w:color="auto" w:fill="auto"/>
            <w:hideMark/>
          </w:tcPr>
          <w:p w14:paraId="1C0E5DA5" w14:textId="77777777" w:rsidR="009B7C9C" w:rsidRPr="000B6367" w:rsidRDefault="009B7C9C" w:rsidP="000B6367">
            <w:pPr>
              <w:pStyle w:val="GOSTTablenorm"/>
              <w:rPr>
                <w:color w:val="000000" w:themeColor="text1"/>
                <w:sz w:val="24"/>
              </w:rPr>
            </w:pPr>
            <w:r w:rsidRPr="000B6367">
              <w:rPr>
                <w:color w:val="000000" w:themeColor="text1"/>
                <w:sz w:val="24"/>
              </w:rPr>
              <w:t>Выплата донорам в случае замены положенного им бесплатного питания денежной компенсацией</w:t>
            </w:r>
          </w:p>
        </w:tc>
        <w:tc>
          <w:tcPr>
            <w:tcW w:w="585" w:type="pct"/>
            <w:shd w:val="clear" w:color="auto" w:fill="auto"/>
            <w:noWrap/>
            <w:hideMark/>
          </w:tcPr>
          <w:p w14:paraId="6E2B567C"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0FFBC446" w14:textId="77777777" w:rsidTr="00DD7030">
        <w:trPr>
          <w:trHeight w:val="464"/>
          <w:jc w:val="center"/>
        </w:trPr>
        <w:tc>
          <w:tcPr>
            <w:tcW w:w="611" w:type="pct"/>
            <w:shd w:val="clear" w:color="auto" w:fill="auto"/>
            <w:noWrap/>
            <w:hideMark/>
          </w:tcPr>
          <w:p w14:paraId="4B7D4F17" w14:textId="77777777" w:rsidR="009B7C9C" w:rsidRPr="000B6367" w:rsidRDefault="009B7C9C" w:rsidP="000B6367">
            <w:pPr>
              <w:pStyle w:val="GOSTTablenorm"/>
              <w:rPr>
                <w:color w:val="000000" w:themeColor="text1"/>
                <w:sz w:val="24"/>
              </w:rPr>
            </w:pPr>
            <w:r w:rsidRPr="000B6367">
              <w:rPr>
                <w:color w:val="000000" w:themeColor="text1"/>
                <w:sz w:val="24"/>
              </w:rPr>
              <w:t>11.22</w:t>
            </w:r>
          </w:p>
        </w:tc>
        <w:tc>
          <w:tcPr>
            <w:tcW w:w="436" w:type="pct"/>
            <w:vMerge/>
            <w:hideMark/>
          </w:tcPr>
          <w:p w14:paraId="214FFA7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448DAFD" w14:textId="77777777" w:rsidR="009B7C9C" w:rsidRPr="000B6367" w:rsidRDefault="009B7C9C" w:rsidP="000B6367">
            <w:pPr>
              <w:pStyle w:val="GOSTTablenorm"/>
              <w:rPr>
                <w:color w:val="000000" w:themeColor="text1"/>
                <w:sz w:val="24"/>
              </w:rPr>
            </w:pPr>
            <w:r w:rsidRPr="000B6367">
              <w:rPr>
                <w:color w:val="000000" w:themeColor="text1"/>
                <w:sz w:val="24"/>
              </w:rPr>
              <w:t>Ежемес.денежн.компенс.на оплату ЖКУ бывш.специалистам ГБУ, проживающим в сельских нас.пунктах</w:t>
            </w:r>
          </w:p>
        </w:tc>
        <w:tc>
          <w:tcPr>
            <w:tcW w:w="1767" w:type="pct"/>
            <w:shd w:val="clear" w:color="auto" w:fill="auto"/>
            <w:hideMark/>
          </w:tcPr>
          <w:p w14:paraId="4A05C605" w14:textId="77777777" w:rsidR="009B7C9C" w:rsidRPr="000B6367" w:rsidRDefault="009B7C9C" w:rsidP="000B6367">
            <w:pPr>
              <w:pStyle w:val="GOSTTablenorm"/>
              <w:rPr>
                <w:color w:val="000000" w:themeColor="text1"/>
                <w:sz w:val="24"/>
              </w:rPr>
            </w:pPr>
            <w:r w:rsidRPr="000B6367">
              <w:rPr>
                <w:color w:val="000000" w:themeColor="text1"/>
                <w:sz w:val="24"/>
              </w:rPr>
              <w:t>Выплата ежемесячной денежной компенсации на оплату коммунальных услуг вышедшим на пенсию бывшим специалистам государственных бюджетных учреждений, проживающим в сельских населенных пунктах и в рабочих поселках (поселках городского типа)</w:t>
            </w:r>
          </w:p>
        </w:tc>
        <w:tc>
          <w:tcPr>
            <w:tcW w:w="585" w:type="pct"/>
            <w:shd w:val="clear" w:color="auto" w:fill="auto"/>
            <w:noWrap/>
            <w:hideMark/>
          </w:tcPr>
          <w:p w14:paraId="5A8A8ACD" w14:textId="77777777" w:rsidR="009B7C9C" w:rsidRPr="000B6367" w:rsidRDefault="009B7C9C" w:rsidP="000B6367">
            <w:pPr>
              <w:pStyle w:val="GOSTTablenorm"/>
              <w:rPr>
                <w:color w:val="000000" w:themeColor="text1"/>
                <w:sz w:val="24"/>
              </w:rPr>
            </w:pPr>
            <w:r w:rsidRPr="000B6367">
              <w:rPr>
                <w:color w:val="000000" w:themeColor="text1"/>
                <w:sz w:val="24"/>
              </w:rPr>
              <w:t>93</w:t>
            </w:r>
          </w:p>
        </w:tc>
      </w:tr>
      <w:tr w:rsidR="009B7C9C" w:rsidRPr="00234F29" w14:paraId="13BC84F6" w14:textId="77777777" w:rsidTr="00DD7030">
        <w:trPr>
          <w:trHeight w:val="680"/>
          <w:jc w:val="center"/>
        </w:trPr>
        <w:tc>
          <w:tcPr>
            <w:tcW w:w="611" w:type="pct"/>
            <w:shd w:val="clear" w:color="auto" w:fill="auto"/>
            <w:noWrap/>
            <w:hideMark/>
          </w:tcPr>
          <w:p w14:paraId="48A57730" w14:textId="77777777" w:rsidR="009B7C9C" w:rsidRPr="000B6367" w:rsidRDefault="009B7C9C" w:rsidP="000B6367">
            <w:pPr>
              <w:pStyle w:val="GOSTTablenorm"/>
              <w:rPr>
                <w:color w:val="000000" w:themeColor="text1"/>
                <w:sz w:val="24"/>
              </w:rPr>
            </w:pPr>
            <w:r w:rsidRPr="000B6367">
              <w:rPr>
                <w:color w:val="000000" w:themeColor="text1"/>
                <w:sz w:val="24"/>
              </w:rPr>
              <w:t>11.23</w:t>
            </w:r>
          </w:p>
        </w:tc>
        <w:tc>
          <w:tcPr>
            <w:tcW w:w="436" w:type="pct"/>
            <w:vMerge/>
            <w:hideMark/>
          </w:tcPr>
          <w:p w14:paraId="0EDA4A6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764FC5A" w14:textId="77777777" w:rsidR="009B7C9C" w:rsidRPr="000B6367" w:rsidRDefault="009B7C9C" w:rsidP="000B6367">
            <w:pPr>
              <w:pStyle w:val="GOSTTablenorm"/>
              <w:rPr>
                <w:color w:val="000000" w:themeColor="text1"/>
                <w:sz w:val="24"/>
              </w:rPr>
            </w:pPr>
            <w:r w:rsidRPr="000B6367">
              <w:rPr>
                <w:color w:val="000000" w:themeColor="text1"/>
                <w:sz w:val="24"/>
              </w:rPr>
              <w:t>Мат.поддержка несов.гражданам на период врем.трудоустройства</w:t>
            </w:r>
          </w:p>
        </w:tc>
        <w:tc>
          <w:tcPr>
            <w:tcW w:w="1767" w:type="pct"/>
            <w:shd w:val="clear" w:color="auto" w:fill="auto"/>
            <w:hideMark/>
          </w:tcPr>
          <w:p w14:paraId="2831E59C" w14:textId="77777777" w:rsidR="009B7C9C" w:rsidRPr="000B6367" w:rsidRDefault="009B7C9C" w:rsidP="000B6367">
            <w:pPr>
              <w:pStyle w:val="GOSTTablenorm"/>
              <w:rPr>
                <w:color w:val="000000" w:themeColor="text1"/>
                <w:sz w:val="24"/>
              </w:rPr>
            </w:pPr>
            <w:r w:rsidRPr="000B6367">
              <w:rPr>
                <w:color w:val="000000" w:themeColor="text1"/>
                <w:sz w:val="24"/>
              </w:rPr>
              <w:t>Оказание материальной поддержки несовершеннолетним гражданам в возрасте от 14 до 18 лет, направленным на временные работы</w:t>
            </w:r>
          </w:p>
        </w:tc>
        <w:tc>
          <w:tcPr>
            <w:tcW w:w="585" w:type="pct"/>
            <w:shd w:val="clear" w:color="auto" w:fill="auto"/>
            <w:noWrap/>
            <w:hideMark/>
          </w:tcPr>
          <w:p w14:paraId="1D424E24"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0DC8DE73" w14:textId="77777777" w:rsidTr="00DD7030">
        <w:trPr>
          <w:trHeight w:val="340"/>
          <w:jc w:val="center"/>
        </w:trPr>
        <w:tc>
          <w:tcPr>
            <w:tcW w:w="611" w:type="pct"/>
            <w:shd w:val="clear" w:color="auto" w:fill="auto"/>
            <w:noWrap/>
            <w:hideMark/>
          </w:tcPr>
          <w:p w14:paraId="42458897"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11.24</w:t>
            </w:r>
          </w:p>
        </w:tc>
        <w:tc>
          <w:tcPr>
            <w:tcW w:w="436" w:type="pct"/>
            <w:vMerge/>
            <w:hideMark/>
          </w:tcPr>
          <w:p w14:paraId="0095DDA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0660101" w14:textId="77777777" w:rsidR="009B7C9C" w:rsidRPr="000B6367" w:rsidRDefault="009B7C9C" w:rsidP="000B6367">
            <w:pPr>
              <w:pStyle w:val="GOSTTablenorm"/>
              <w:rPr>
                <w:color w:val="000000" w:themeColor="text1"/>
                <w:sz w:val="24"/>
              </w:rPr>
            </w:pPr>
            <w:r w:rsidRPr="000B6367">
              <w:rPr>
                <w:color w:val="000000" w:themeColor="text1"/>
                <w:sz w:val="24"/>
              </w:rPr>
              <w:t>Фин.помощь безраб.гражданам в целях содействия их самозанятости</w:t>
            </w:r>
          </w:p>
        </w:tc>
        <w:tc>
          <w:tcPr>
            <w:tcW w:w="1767" w:type="pct"/>
            <w:shd w:val="clear" w:color="auto" w:fill="auto"/>
            <w:hideMark/>
          </w:tcPr>
          <w:p w14:paraId="34413DF6" w14:textId="77777777" w:rsidR="009B7C9C" w:rsidRPr="000B6367" w:rsidRDefault="009B7C9C" w:rsidP="000B6367">
            <w:pPr>
              <w:pStyle w:val="GOSTTablenorm"/>
              <w:rPr>
                <w:color w:val="000000" w:themeColor="text1"/>
                <w:sz w:val="24"/>
              </w:rPr>
            </w:pPr>
            <w:r w:rsidRPr="000B6367">
              <w:rPr>
                <w:color w:val="000000" w:themeColor="text1"/>
                <w:sz w:val="24"/>
              </w:rPr>
              <w:t>Оказание финансовой помощи безработным гражданам в целях содействия их самозанятости</w:t>
            </w:r>
          </w:p>
        </w:tc>
        <w:tc>
          <w:tcPr>
            <w:tcW w:w="585" w:type="pct"/>
            <w:shd w:val="clear" w:color="auto" w:fill="auto"/>
            <w:noWrap/>
            <w:hideMark/>
          </w:tcPr>
          <w:p w14:paraId="45F2C6FE"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5BA541A8" w14:textId="77777777" w:rsidTr="00DD7030">
        <w:trPr>
          <w:trHeight w:val="680"/>
          <w:jc w:val="center"/>
        </w:trPr>
        <w:tc>
          <w:tcPr>
            <w:tcW w:w="611" w:type="pct"/>
            <w:shd w:val="clear" w:color="auto" w:fill="auto"/>
            <w:noWrap/>
            <w:hideMark/>
          </w:tcPr>
          <w:p w14:paraId="6E0A8750" w14:textId="77777777" w:rsidR="009B7C9C" w:rsidRPr="000B6367" w:rsidRDefault="009B7C9C" w:rsidP="000B6367">
            <w:pPr>
              <w:pStyle w:val="GOSTTablenorm"/>
              <w:rPr>
                <w:color w:val="000000" w:themeColor="text1"/>
                <w:sz w:val="24"/>
              </w:rPr>
            </w:pPr>
            <w:r w:rsidRPr="000B6367">
              <w:rPr>
                <w:color w:val="000000" w:themeColor="text1"/>
                <w:sz w:val="24"/>
              </w:rPr>
              <w:t>11.25</w:t>
            </w:r>
          </w:p>
        </w:tc>
        <w:tc>
          <w:tcPr>
            <w:tcW w:w="436" w:type="pct"/>
            <w:vMerge/>
            <w:hideMark/>
          </w:tcPr>
          <w:p w14:paraId="24F6085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DAACA40" w14:textId="77777777" w:rsidR="009B7C9C" w:rsidRPr="000B6367" w:rsidRDefault="009B7C9C" w:rsidP="000B6367">
            <w:pPr>
              <w:pStyle w:val="GOSTTablenorm"/>
              <w:rPr>
                <w:color w:val="000000" w:themeColor="text1"/>
                <w:sz w:val="24"/>
              </w:rPr>
            </w:pPr>
            <w:r w:rsidRPr="000B6367">
              <w:rPr>
                <w:color w:val="000000" w:themeColor="text1"/>
                <w:sz w:val="24"/>
              </w:rPr>
              <w:t xml:space="preserve">Компенс.стоим-ти проезда и найма жил.помещ.безраб.гр.при переезде в др.местность для трудоуст.по </w:t>
            </w:r>
            <w:proofErr w:type="gramStart"/>
            <w:r w:rsidRPr="000B6367">
              <w:rPr>
                <w:color w:val="000000" w:themeColor="text1"/>
                <w:sz w:val="24"/>
              </w:rPr>
              <w:t>направл-ю</w:t>
            </w:r>
            <w:proofErr w:type="gramEnd"/>
            <w:r w:rsidRPr="000B6367">
              <w:rPr>
                <w:color w:val="000000" w:themeColor="text1"/>
                <w:sz w:val="24"/>
              </w:rPr>
              <w:t>.службы занят-и</w:t>
            </w:r>
          </w:p>
        </w:tc>
        <w:tc>
          <w:tcPr>
            <w:tcW w:w="1767" w:type="pct"/>
            <w:shd w:val="clear" w:color="auto" w:fill="auto"/>
            <w:hideMark/>
          </w:tcPr>
          <w:p w14:paraId="6C1DA827"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стоимости проезда и найма жилого помещения безработным гражданам при переезде в другую местность для трудоустройства по направлению органов службы занятости</w:t>
            </w:r>
          </w:p>
        </w:tc>
        <w:tc>
          <w:tcPr>
            <w:tcW w:w="585" w:type="pct"/>
            <w:shd w:val="clear" w:color="auto" w:fill="auto"/>
            <w:noWrap/>
            <w:hideMark/>
          </w:tcPr>
          <w:p w14:paraId="48C8D521" w14:textId="77777777" w:rsidR="009B7C9C" w:rsidRPr="000B6367" w:rsidRDefault="009B7C9C" w:rsidP="000B6367">
            <w:pPr>
              <w:pStyle w:val="GOSTTablenorm"/>
              <w:rPr>
                <w:color w:val="000000" w:themeColor="text1"/>
                <w:sz w:val="24"/>
              </w:rPr>
            </w:pPr>
            <w:r w:rsidRPr="000B6367">
              <w:rPr>
                <w:color w:val="000000" w:themeColor="text1"/>
                <w:sz w:val="24"/>
              </w:rPr>
              <w:t>121</w:t>
            </w:r>
          </w:p>
        </w:tc>
      </w:tr>
      <w:tr w:rsidR="009B7C9C" w:rsidRPr="00234F29" w14:paraId="3959A42B" w14:textId="77777777" w:rsidTr="00DD7030">
        <w:trPr>
          <w:trHeight w:val="680"/>
          <w:jc w:val="center"/>
        </w:trPr>
        <w:tc>
          <w:tcPr>
            <w:tcW w:w="611" w:type="pct"/>
            <w:shd w:val="clear" w:color="auto" w:fill="auto"/>
            <w:noWrap/>
            <w:hideMark/>
          </w:tcPr>
          <w:p w14:paraId="6DD4AEBB" w14:textId="77777777" w:rsidR="009B7C9C" w:rsidRPr="000B6367" w:rsidRDefault="009B7C9C" w:rsidP="000B6367">
            <w:pPr>
              <w:pStyle w:val="GOSTTablenorm"/>
              <w:rPr>
                <w:color w:val="000000" w:themeColor="text1"/>
                <w:sz w:val="24"/>
              </w:rPr>
            </w:pPr>
            <w:r w:rsidRPr="000B6367">
              <w:rPr>
                <w:color w:val="000000" w:themeColor="text1"/>
                <w:sz w:val="24"/>
              </w:rPr>
              <w:t>11.26</w:t>
            </w:r>
          </w:p>
        </w:tc>
        <w:tc>
          <w:tcPr>
            <w:tcW w:w="436" w:type="pct"/>
            <w:vMerge/>
            <w:hideMark/>
          </w:tcPr>
          <w:p w14:paraId="134040E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307D430" w14:textId="77777777" w:rsidR="009B7C9C" w:rsidRPr="000B6367" w:rsidRDefault="009B7C9C" w:rsidP="000B6367">
            <w:pPr>
              <w:pStyle w:val="GOSTTablenorm"/>
              <w:rPr>
                <w:color w:val="000000" w:themeColor="text1"/>
                <w:sz w:val="24"/>
              </w:rPr>
            </w:pPr>
            <w:r w:rsidRPr="000B6367">
              <w:rPr>
                <w:color w:val="000000" w:themeColor="text1"/>
                <w:sz w:val="24"/>
              </w:rPr>
              <w:t xml:space="preserve">Суточные безраб.гр.при переезде в др.местность для трудоуст.по </w:t>
            </w:r>
            <w:proofErr w:type="gramStart"/>
            <w:r w:rsidRPr="000B6367">
              <w:rPr>
                <w:color w:val="000000" w:themeColor="text1"/>
                <w:sz w:val="24"/>
              </w:rPr>
              <w:t>направл-ю</w:t>
            </w:r>
            <w:proofErr w:type="gramEnd"/>
            <w:r w:rsidRPr="000B6367">
              <w:rPr>
                <w:color w:val="000000" w:themeColor="text1"/>
                <w:sz w:val="24"/>
              </w:rPr>
              <w:t xml:space="preserve"> службы занят-и</w:t>
            </w:r>
          </w:p>
        </w:tc>
        <w:tc>
          <w:tcPr>
            <w:tcW w:w="1767" w:type="pct"/>
            <w:shd w:val="clear" w:color="auto" w:fill="auto"/>
            <w:hideMark/>
          </w:tcPr>
          <w:p w14:paraId="7E63F439" w14:textId="77777777" w:rsidR="009B7C9C" w:rsidRPr="000B6367" w:rsidRDefault="009B7C9C" w:rsidP="000B6367">
            <w:pPr>
              <w:pStyle w:val="GOSTTablenorm"/>
              <w:rPr>
                <w:color w:val="000000" w:themeColor="text1"/>
                <w:sz w:val="24"/>
              </w:rPr>
            </w:pPr>
            <w:r w:rsidRPr="000B6367">
              <w:rPr>
                <w:color w:val="000000" w:themeColor="text1"/>
                <w:sz w:val="24"/>
              </w:rPr>
              <w:t>Выплата суточных безработным гражданам при переезде в другую местность для трудоустройства по направлению органов службы занятости</w:t>
            </w:r>
          </w:p>
        </w:tc>
        <w:tc>
          <w:tcPr>
            <w:tcW w:w="585" w:type="pct"/>
            <w:shd w:val="clear" w:color="auto" w:fill="auto"/>
            <w:noWrap/>
            <w:hideMark/>
          </w:tcPr>
          <w:p w14:paraId="5B9D3726" w14:textId="77777777" w:rsidR="009B7C9C" w:rsidRPr="000B6367" w:rsidRDefault="009B7C9C" w:rsidP="000B6367">
            <w:pPr>
              <w:pStyle w:val="GOSTTablenorm"/>
              <w:rPr>
                <w:color w:val="000000" w:themeColor="text1"/>
                <w:sz w:val="24"/>
              </w:rPr>
            </w:pPr>
            <w:r w:rsidRPr="000B6367">
              <w:rPr>
                <w:color w:val="000000" w:themeColor="text1"/>
                <w:sz w:val="24"/>
              </w:rPr>
              <w:t>87</w:t>
            </w:r>
          </w:p>
        </w:tc>
      </w:tr>
      <w:tr w:rsidR="009B7C9C" w:rsidRPr="00234F29" w14:paraId="609FFB37" w14:textId="77777777" w:rsidTr="00DD7030">
        <w:trPr>
          <w:trHeight w:val="680"/>
          <w:jc w:val="center"/>
        </w:trPr>
        <w:tc>
          <w:tcPr>
            <w:tcW w:w="611" w:type="pct"/>
            <w:shd w:val="clear" w:color="auto" w:fill="auto"/>
            <w:noWrap/>
            <w:hideMark/>
          </w:tcPr>
          <w:p w14:paraId="3EFBC6A9" w14:textId="77777777" w:rsidR="009B7C9C" w:rsidRPr="000B6367" w:rsidRDefault="009B7C9C" w:rsidP="000B6367">
            <w:pPr>
              <w:pStyle w:val="GOSTTablenorm"/>
              <w:rPr>
                <w:color w:val="000000" w:themeColor="text1"/>
                <w:sz w:val="24"/>
              </w:rPr>
            </w:pPr>
            <w:r w:rsidRPr="000B6367">
              <w:rPr>
                <w:color w:val="000000" w:themeColor="text1"/>
                <w:sz w:val="24"/>
              </w:rPr>
              <w:t>11.27</w:t>
            </w:r>
          </w:p>
        </w:tc>
        <w:tc>
          <w:tcPr>
            <w:tcW w:w="436" w:type="pct"/>
            <w:vMerge/>
            <w:hideMark/>
          </w:tcPr>
          <w:p w14:paraId="5C010E5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F9034B7" w14:textId="77777777" w:rsidR="009B7C9C" w:rsidRPr="000B6367" w:rsidRDefault="009B7C9C" w:rsidP="000B6367">
            <w:pPr>
              <w:pStyle w:val="GOSTTablenorm"/>
              <w:rPr>
                <w:color w:val="000000" w:themeColor="text1"/>
                <w:sz w:val="24"/>
              </w:rPr>
            </w:pPr>
            <w:r w:rsidRPr="000B6367">
              <w:rPr>
                <w:color w:val="000000" w:themeColor="text1"/>
                <w:sz w:val="24"/>
              </w:rPr>
              <w:t>Единовр.пособие безраб.гр.при переезде в др.местность для трудоуст.по напр.службы занят-и</w:t>
            </w:r>
          </w:p>
        </w:tc>
        <w:tc>
          <w:tcPr>
            <w:tcW w:w="1767" w:type="pct"/>
            <w:shd w:val="clear" w:color="auto" w:fill="auto"/>
            <w:hideMark/>
          </w:tcPr>
          <w:p w14:paraId="4A4315CA" w14:textId="77777777" w:rsidR="009B7C9C" w:rsidRPr="000B6367" w:rsidRDefault="009B7C9C" w:rsidP="000B6367">
            <w:pPr>
              <w:pStyle w:val="GOSTTablenorm"/>
              <w:rPr>
                <w:color w:val="000000" w:themeColor="text1"/>
                <w:sz w:val="24"/>
              </w:rPr>
            </w:pPr>
            <w:r w:rsidRPr="000B6367">
              <w:rPr>
                <w:color w:val="000000" w:themeColor="text1"/>
                <w:sz w:val="24"/>
              </w:rPr>
              <w:t>Единовременное пособие безработным гражданам при переезде в другую местность для трудоустройства по направлению органов службы занятости</w:t>
            </w:r>
          </w:p>
        </w:tc>
        <w:tc>
          <w:tcPr>
            <w:tcW w:w="585" w:type="pct"/>
            <w:shd w:val="clear" w:color="auto" w:fill="auto"/>
            <w:noWrap/>
            <w:hideMark/>
          </w:tcPr>
          <w:p w14:paraId="0AA7C0E6" w14:textId="77777777" w:rsidR="009B7C9C" w:rsidRPr="000B6367" w:rsidRDefault="009B7C9C" w:rsidP="000B6367">
            <w:pPr>
              <w:pStyle w:val="GOSTTablenorm"/>
              <w:rPr>
                <w:color w:val="000000" w:themeColor="text1"/>
                <w:sz w:val="24"/>
              </w:rPr>
            </w:pPr>
            <w:r w:rsidRPr="000B6367">
              <w:rPr>
                <w:color w:val="000000" w:themeColor="text1"/>
                <w:sz w:val="24"/>
              </w:rPr>
              <w:t>89</w:t>
            </w:r>
          </w:p>
        </w:tc>
      </w:tr>
      <w:tr w:rsidR="009B7C9C" w:rsidRPr="00234F29" w14:paraId="625DED97" w14:textId="77777777" w:rsidTr="00DD7030">
        <w:trPr>
          <w:trHeight w:val="680"/>
          <w:jc w:val="center"/>
        </w:trPr>
        <w:tc>
          <w:tcPr>
            <w:tcW w:w="611" w:type="pct"/>
            <w:shd w:val="clear" w:color="auto" w:fill="auto"/>
            <w:noWrap/>
            <w:hideMark/>
          </w:tcPr>
          <w:p w14:paraId="747547A4" w14:textId="77777777" w:rsidR="009B7C9C" w:rsidRPr="000B6367" w:rsidRDefault="009B7C9C" w:rsidP="000B6367">
            <w:pPr>
              <w:pStyle w:val="GOSTTablenorm"/>
              <w:rPr>
                <w:color w:val="000000" w:themeColor="text1"/>
                <w:sz w:val="24"/>
              </w:rPr>
            </w:pPr>
            <w:r w:rsidRPr="000B6367">
              <w:rPr>
                <w:color w:val="000000" w:themeColor="text1"/>
                <w:sz w:val="24"/>
              </w:rPr>
              <w:t>11.28</w:t>
            </w:r>
          </w:p>
        </w:tc>
        <w:tc>
          <w:tcPr>
            <w:tcW w:w="436" w:type="pct"/>
            <w:vMerge/>
            <w:hideMark/>
          </w:tcPr>
          <w:p w14:paraId="524A568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8E6BEA2" w14:textId="77777777" w:rsidR="009B7C9C" w:rsidRPr="000B6367" w:rsidRDefault="009B7C9C" w:rsidP="000B6367">
            <w:pPr>
              <w:pStyle w:val="GOSTTablenorm"/>
              <w:rPr>
                <w:color w:val="000000" w:themeColor="text1"/>
                <w:sz w:val="24"/>
              </w:rPr>
            </w:pPr>
            <w:r w:rsidRPr="000B6367">
              <w:rPr>
                <w:color w:val="000000" w:themeColor="text1"/>
                <w:sz w:val="24"/>
              </w:rPr>
              <w:t>Возмещ.расходов граждан на ремонт пострадавшего жилья за счет собств.(заемных) средств</w:t>
            </w:r>
          </w:p>
        </w:tc>
        <w:tc>
          <w:tcPr>
            <w:tcW w:w="1767" w:type="pct"/>
            <w:shd w:val="clear" w:color="auto" w:fill="auto"/>
            <w:hideMark/>
          </w:tcPr>
          <w:p w14:paraId="172BFFCE"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граждан на ремонт пострадавшего жилья за счет собственных (заемных) средств</w:t>
            </w:r>
          </w:p>
        </w:tc>
        <w:tc>
          <w:tcPr>
            <w:tcW w:w="585" w:type="pct"/>
            <w:shd w:val="clear" w:color="auto" w:fill="auto"/>
            <w:noWrap/>
            <w:hideMark/>
          </w:tcPr>
          <w:p w14:paraId="0E014919" w14:textId="77777777" w:rsidR="009B7C9C" w:rsidRPr="000B6367" w:rsidRDefault="009B7C9C" w:rsidP="000B6367">
            <w:pPr>
              <w:pStyle w:val="GOSTTablenorm"/>
              <w:rPr>
                <w:color w:val="000000" w:themeColor="text1"/>
                <w:sz w:val="24"/>
              </w:rPr>
            </w:pPr>
            <w:r w:rsidRPr="000B6367">
              <w:rPr>
                <w:color w:val="000000" w:themeColor="text1"/>
                <w:sz w:val="24"/>
              </w:rPr>
              <w:t>86</w:t>
            </w:r>
          </w:p>
        </w:tc>
      </w:tr>
      <w:tr w:rsidR="009B7C9C" w:rsidRPr="00234F29" w14:paraId="3FA790BE" w14:textId="77777777" w:rsidTr="00DD7030">
        <w:trPr>
          <w:trHeight w:val="680"/>
          <w:jc w:val="center"/>
        </w:trPr>
        <w:tc>
          <w:tcPr>
            <w:tcW w:w="611" w:type="pct"/>
            <w:shd w:val="clear" w:color="auto" w:fill="auto"/>
            <w:noWrap/>
            <w:hideMark/>
          </w:tcPr>
          <w:p w14:paraId="4870ABD2"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11.29</w:t>
            </w:r>
          </w:p>
        </w:tc>
        <w:tc>
          <w:tcPr>
            <w:tcW w:w="436" w:type="pct"/>
            <w:vMerge/>
            <w:hideMark/>
          </w:tcPr>
          <w:p w14:paraId="257C7BB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3A21E6D"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Компенс.гражданам,имеющ.право</w:t>
            </w:r>
            <w:proofErr w:type="gramEnd"/>
            <w:r w:rsidRPr="000B6367">
              <w:rPr>
                <w:color w:val="000000" w:themeColor="text1"/>
                <w:sz w:val="24"/>
              </w:rPr>
              <w:t xml:space="preserve"> на беспл.(льгот.)обеспеч.лекарств.средств.,в т.ч.на основ.судеб.решения</w:t>
            </w:r>
          </w:p>
        </w:tc>
        <w:tc>
          <w:tcPr>
            <w:tcW w:w="1767" w:type="pct"/>
            <w:shd w:val="clear" w:color="auto" w:fill="auto"/>
            <w:hideMark/>
          </w:tcPr>
          <w:p w14:paraId="6D760F5D"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гражданам, имеющим право на бесплатное (льготное) обеспечение лекарственными средствами (препаратами), в том числе на основании судебного решения</w:t>
            </w:r>
          </w:p>
        </w:tc>
        <w:tc>
          <w:tcPr>
            <w:tcW w:w="585" w:type="pct"/>
            <w:shd w:val="clear" w:color="auto" w:fill="auto"/>
            <w:noWrap/>
            <w:hideMark/>
          </w:tcPr>
          <w:p w14:paraId="653865D5" w14:textId="77777777" w:rsidR="009B7C9C" w:rsidRPr="000B6367" w:rsidRDefault="009B7C9C" w:rsidP="000B6367">
            <w:pPr>
              <w:pStyle w:val="GOSTTablenorm"/>
              <w:rPr>
                <w:color w:val="000000" w:themeColor="text1"/>
                <w:sz w:val="24"/>
              </w:rPr>
            </w:pPr>
            <w:r w:rsidRPr="000B6367">
              <w:rPr>
                <w:color w:val="000000" w:themeColor="text1"/>
                <w:sz w:val="24"/>
              </w:rPr>
              <w:t>101</w:t>
            </w:r>
          </w:p>
        </w:tc>
      </w:tr>
      <w:tr w:rsidR="009B7C9C" w:rsidRPr="00234F29" w14:paraId="3104CA65" w14:textId="77777777" w:rsidTr="00DD7030">
        <w:trPr>
          <w:trHeight w:val="680"/>
          <w:jc w:val="center"/>
        </w:trPr>
        <w:tc>
          <w:tcPr>
            <w:tcW w:w="611" w:type="pct"/>
            <w:shd w:val="clear" w:color="auto" w:fill="auto"/>
            <w:noWrap/>
            <w:hideMark/>
          </w:tcPr>
          <w:p w14:paraId="1A68A63D" w14:textId="77777777" w:rsidR="009B7C9C" w:rsidRPr="000B6367" w:rsidRDefault="009B7C9C" w:rsidP="000B6367">
            <w:pPr>
              <w:pStyle w:val="GOSTTablenorm"/>
              <w:rPr>
                <w:color w:val="000000" w:themeColor="text1"/>
                <w:sz w:val="24"/>
              </w:rPr>
            </w:pPr>
            <w:r w:rsidRPr="000B6367">
              <w:rPr>
                <w:color w:val="000000" w:themeColor="text1"/>
                <w:sz w:val="24"/>
              </w:rPr>
              <w:t>11.30</w:t>
            </w:r>
          </w:p>
        </w:tc>
        <w:tc>
          <w:tcPr>
            <w:tcW w:w="436" w:type="pct"/>
            <w:vMerge/>
            <w:hideMark/>
          </w:tcPr>
          <w:p w14:paraId="3BBE242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87D327A"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Ден.компенс.родит.(</w:t>
            </w:r>
            <w:proofErr w:type="gramEnd"/>
            <w:r w:rsidRPr="000B6367">
              <w:rPr>
                <w:color w:val="000000" w:themeColor="text1"/>
                <w:sz w:val="24"/>
              </w:rPr>
              <w:t>зак.предс.)стоим.расх.на питание в уч.дни обуч.отд.категор.,получающих образ-е на дому</w:t>
            </w:r>
          </w:p>
        </w:tc>
        <w:tc>
          <w:tcPr>
            <w:tcW w:w="1767" w:type="pct"/>
            <w:shd w:val="clear" w:color="FFFFFF" w:fill="FFFFFF"/>
            <w:hideMark/>
          </w:tcPr>
          <w:p w14:paraId="46062B0A" w14:textId="77777777" w:rsidR="009B7C9C" w:rsidRPr="000B6367" w:rsidRDefault="009B7C9C" w:rsidP="000B6367">
            <w:pPr>
              <w:pStyle w:val="GOSTTablenorm"/>
              <w:rPr>
                <w:color w:val="000000" w:themeColor="text1"/>
                <w:sz w:val="24"/>
              </w:rPr>
            </w:pPr>
            <w:r w:rsidRPr="000B6367">
              <w:rPr>
                <w:color w:val="000000" w:themeColor="text1"/>
                <w:sz w:val="24"/>
              </w:rPr>
              <w:t>Выплата денежной компенсации родителям (законным представителям) стоимости расходов на питание в учебные дни обучающихся отдельных категорий, получающих образование на дому</w:t>
            </w:r>
          </w:p>
        </w:tc>
        <w:tc>
          <w:tcPr>
            <w:tcW w:w="585" w:type="pct"/>
            <w:shd w:val="clear" w:color="auto" w:fill="auto"/>
            <w:noWrap/>
            <w:hideMark/>
          </w:tcPr>
          <w:p w14:paraId="75AE0BBA" w14:textId="77777777" w:rsidR="009B7C9C" w:rsidRPr="000B6367" w:rsidRDefault="009B7C9C" w:rsidP="000B6367">
            <w:pPr>
              <w:pStyle w:val="GOSTTablenorm"/>
              <w:rPr>
                <w:color w:val="000000" w:themeColor="text1"/>
                <w:sz w:val="24"/>
              </w:rPr>
            </w:pPr>
            <w:r w:rsidRPr="000B6367">
              <w:rPr>
                <w:color w:val="000000" w:themeColor="text1"/>
                <w:sz w:val="24"/>
              </w:rPr>
              <w:t>105</w:t>
            </w:r>
          </w:p>
        </w:tc>
      </w:tr>
      <w:tr w:rsidR="009B7C9C" w:rsidRPr="00234F29" w14:paraId="7185C279" w14:textId="77777777" w:rsidTr="00DD7030">
        <w:trPr>
          <w:trHeight w:val="680"/>
          <w:jc w:val="center"/>
        </w:trPr>
        <w:tc>
          <w:tcPr>
            <w:tcW w:w="611" w:type="pct"/>
            <w:shd w:val="clear" w:color="auto" w:fill="auto"/>
            <w:noWrap/>
            <w:hideMark/>
          </w:tcPr>
          <w:p w14:paraId="1FD546DB" w14:textId="77777777" w:rsidR="009B7C9C" w:rsidRPr="000B6367" w:rsidRDefault="009B7C9C" w:rsidP="000B6367">
            <w:pPr>
              <w:pStyle w:val="GOSTTablenorm"/>
              <w:rPr>
                <w:color w:val="000000" w:themeColor="text1"/>
                <w:sz w:val="24"/>
              </w:rPr>
            </w:pPr>
            <w:r w:rsidRPr="000B6367">
              <w:rPr>
                <w:color w:val="000000" w:themeColor="text1"/>
                <w:sz w:val="24"/>
              </w:rPr>
              <w:t>11.32</w:t>
            </w:r>
          </w:p>
        </w:tc>
        <w:tc>
          <w:tcPr>
            <w:tcW w:w="436" w:type="pct"/>
            <w:vMerge/>
            <w:hideMark/>
          </w:tcPr>
          <w:p w14:paraId="540C01F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BB37834" w14:textId="77777777" w:rsidR="009B7C9C" w:rsidRPr="000B6367" w:rsidRDefault="009B7C9C" w:rsidP="000B6367">
            <w:pPr>
              <w:pStyle w:val="GOSTTablenorm"/>
              <w:rPr>
                <w:color w:val="000000" w:themeColor="text1"/>
                <w:sz w:val="24"/>
              </w:rPr>
            </w:pPr>
            <w:r w:rsidRPr="000B6367">
              <w:rPr>
                <w:color w:val="000000" w:themeColor="text1"/>
                <w:sz w:val="24"/>
              </w:rPr>
              <w:t>Выплата опекуну(попечит</w:t>
            </w:r>
            <w:proofErr w:type="gramStart"/>
            <w:r w:rsidRPr="000B6367">
              <w:rPr>
                <w:color w:val="000000" w:themeColor="text1"/>
                <w:sz w:val="24"/>
              </w:rPr>
              <w:t>.)ден.средств</w:t>
            </w:r>
            <w:proofErr w:type="gramEnd"/>
            <w:r w:rsidRPr="000B6367">
              <w:rPr>
                <w:color w:val="000000" w:themeColor="text1"/>
                <w:sz w:val="24"/>
              </w:rPr>
              <w:t xml:space="preserve"> на содержание детей,находящихся под опекой(попечит.)</w:t>
            </w:r>
          </w:p>
        </w:tc>
        <w:tc>
          <w:tcPr>
            <w:tcW w:w="1767" w:type="pct"/>
            <w:shd w:val="clear" w:color="auto" w:fill="auto"/>
            <w:hideMark/>
          </w:tcPr>
          <w:p w14:paraId="5F17542E" w14:textId="77777777" w:rsidR="009B7C9C" w:rsidRPr="000B6367" w:rsidRDefault="009B7C9C" w:rsidP="000B6367">
            <w:pPr>
              <w:pStyle w:val="GOSTTablenorm"/>
              <w:rPr>
                <w:color w:val="000000" w:themeColor="text1"/>
                <w:sz w:val="24"/>
              </w:rPr>
            </w:pPr>
            <w:r w:rsidRPr="000B6367">
              <w:rPr>
                <w:color w:val="000000" w:themeColor="text1"/>
                <w:sz w:val="24"/>
              </w:rPr>
              <w:t>Выплата опекуну (попечителю) денежных средств на содержание детей, находящихся под опекой (попечительством)</w:t>
            </w:r>
          </w:p>
        </w:tc>
        <w:tc>
          <w:tcPr>
            <w:tcW w:w="585" w:type="pct"/>
            <w:shd w:val="clear" w:color="auto" w:fill="auto"/>
            <w:noWrap/>
            <w:hideMark/>
          </w:tcPr>
          <w:p w14:paraId="1D055B21" w14:textId="77777777" w:rsidR="009B7C9C" w:rsidRPr="000B6367" w:rsidRDefault="009B7C9C" w:rsidP="000B6367">
            <w:pPr>
              <w:pStyle w:val="GOSTTablenorm"/>
              <w:rPr>
                <w:color w:val="000000" w:themeColor="text1"/>
                <w:sz w:val="24"/>
              </w:rPr>
            </w:pPr>
            <w:r w:rsidRPr="000B6367">
              <w:rPr>
                <w:color w:val="000000" w:themeColor="text1"/>
                <w:sz w:val="24"/>
              </w:rPr>
              <w:t>89</w:t>
            </w:r>
          </w:p>
        </w:tc>
      </w:tr>
      <w:tr w:rsidR="009B7C9C" w:rsidRPr="00234F29" w14:paraId="691E8C1E" w14:textId="77777777" w:rsidTr="00DD7030">
        <w:trPr>
          <w:trHeight w:val="680"/>
          <w:jc w:val="center"/>
        </w:trPr>
        <w:tc>
          <w:tcPr>
            <w:tcW w:w="611" w:type="pct"/>
            <w:shd w:val="clear" w:color="auto" w:fill="auto"/>
            <w:noWrap/>
            <w:hideMark/>
          </w:tcPr>
          <w:p w14:paraId="338292B8" w14:textId="77777777" w:rsidR="009B7C9C" w:rsidRPr="000B6367" w:rsidRDefault="009B7C9C" w:rsidP="000B6367">
            <w:pPr>
              <w:pStyle w:val="GOSTTablenorm"/>
              <w:rPr>
                <w:color w:val="000000" w:themeColor="text1"/>
                <w:sz w:val="24"/>
              </w:rPr>
            </w:pPr>
            <w:r w:rsidRPr="000B6367">
              <w:rPr>
                <w:color w:val="000000" w:themeColor="text1"/>
                <w:sz w:val="24"/>
              </w:rPr>
              <w:t>11.33</w:t>
            </w:r>
          </w:p>
        </w:tc>
        <w:tc>
          <w:tcPr>
            <w:tcW w:w="436" w:type="pct"/>
            <w:vMerge/>
            <w:hideMark/>
          </w:tcPr>
          <w:p w14:paraId="334372F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3D9D2FB6" w14:textId="77777777" w:rsidR="009B7C9C" w:rsidRPr="000B6367" w:rsidRDefault="009B7C9C" w:rsidP="000B6367">
            <w:pPr>
              <w:pStyle w:val="GOSTTablenorm"/>
              <w:rPr>
                <w:color w:val="000000" w:themeColor="text1"/>
                <w:sz w:val="24"/>
              </w:rPr>
            </w:pPr>
            <w:r w:rsidRPr="000B6367">
              <w:rPr>
                <w:color w:val="000000" w:themeColor="text1"/>
                <w:sz w:val="24"/>
              </w:rPr>
              <w:t>Ежемес.пособие детям-</w:t>
            </w:r>
            <w:proofErr w:type="gramStart"/>
            <w:r w:rsidRPr="000B6367">
              <w:rPr>
                <w:color w:val="000000" w:themeColor="text1"/>
                <w:sz w:val="24"/>
              </w:rPr>
              <w:t>сирот.,</w:t>
            </w:r>
            <w:proofErr w:type="gramEnd"/>
            <w:r w:rsidRPr="000B6367">
              <w:rPr>
                <w:color w:val="000000" w:themeColor="text1"/>
                <w:sz w:val="24"/>
              </w:rPr>
              <w:t>детям,оставш.без попечения родит.,лицам из числа детей-сирот и детей,ост.без попечения родит.на личные нужды</w:t>
            </w:r>
          </w:p>
        </w:tc>
        <w:tc>
          <w:tcPr>
            <w:tcW w:w="1767" w:type="pct"/>
            <w:shd w:val="clear" w:color="FFFFFF" w:fill="FFFFFF"/>
            <w:hideMark/>
          </w:tcPr>
          <w:p w14:paraId="523C40BE" w14:textId="77777777" w:rsidR="009B7C9C" w:rsidRPr="000B6367" w:rsidRDefault="009B7C9C" w:rsidP="000B6367">
            <w:pPr>
              <w:pStyle w:val="GOSTTablenorm"/>
              <w:rPr>
                <w:color w:val="000000" w:themeColor="text1"/>
                <w:sz w:val="24"/>
              </w:rPr>
            </w:pPr>
            <w:r w:rsidRPr="000B6367">
              <w:rPr>
                <w:color w:val="000000" w:themeColor="text1"/>
                <w:sz w:val="24"/>
              </w:rPr>
              <w:t>Выплата ежемесячного пособия детям-сиротам и детям, оставшихся без попечения родителей, лицам из числа детей-сирот и детей, оставшихся без попечения родителей на личные нужды</w:t>
            </w:r>
          </w:p>
        </w:tc>
        <w:tc>
          <w:tcPr>
            <w:tcW w:w="585" w:type="pct"/>
            <w:shd w:val="clear" w:color="auto" w:fill="auto"/>
            <w:noWrap/>
            <w:hideMark/>
          </w:tcPr>
          <w:p w14:paraId="6C8C9AE1" w14:textId="77777777" w:rsidR="009B7C9C" w:rsidRPr="000B6367" w:rsidRDefault="009B7C9C" w:rsidP="000B6367">
            <w:pPr>
              <w:pStyle w:val="GOSTTablenorm"/>
              <w:rPr>
                <w:color w:val="000000" w:themeColor="text1"/>
                <w:sz w:val="24"/>
              </w:rPr>
            </w:pPr>
            <w:r w:rsidRPr="000B6367">
              <w:rPr>
                <w:color w:val="000000" w:themeColor="text1"/>
                <w:sz w:val="24"/>
              </w:rPr>
              <w:t>137</w:t>
            </w:r>
          </w:p>
        </w:tc>
      </w:tr>
      <w:tr w:rsidR="009B7C9C" w:rsidRPr="00234F29" w14:paraId="1E3DF637" w14:textId="77777777" w:rsidTr="00DD7030">
        <w:trPr>
          <w:trHeight w:val="322"/>
          <w:jc w:val="center"/>
        </w:trPr>
        <w:tc>
          <w:tcPr>
            <w:tcW w:w="611" w:type="pct"/>
            <w:shd w:val="clear" w:color="auto" w:fill="auto"/>
            <w:noWrap/>
            <w:hideMark/>
          </w:tcPr>
          <w:p w14:paraId="53F247C5" w14:textId="77777777" w:rsidR="009B7C9C" w:rsidRPr="000B6367" w:rsidRDefault="009B7C9C" w:rsidP="000B6367">
            <w:pPr>
              <w:pStyle w:val="GOSTTablenorm"/>
              <w:rPr>
                <w:color w:val="000000" w:themeColor="text1"/>
                <w:sz w:val="24"/>
              </w:rPr>
            </w:pPr>
            <w:r w:rsidRPr="000B6367">
              <w:rPr>
                <w:color w:val="000000" w:themeColor="text1"/>
                <w:sz w:val="24"/>
              </w:rPr>
              <w:t>11.34</w:t>
            </w:r>
          </w:p>
        </w:tc>
        <w:tc>
          <w:tcPr>
            <w:tcW w:w="436" w:type="pct"/>
            <w:vMerge/>
            <w:hideMark/>
          </w:tcPr>
          <w:p w14:paraId="10B8277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3CF8E80" w14:textId="77777777" w:rsidR="009B7C9C" w:rsidRPr="000B6367" w:rsidRDefault="009B7C9C" w:rsidP="000B6367">
            <w:pPr>
              <w:pStyle w:val="GOSTTablenorm"/>
              <w:rPr>
                <w:color w:val="000000" w:themeColor="text1"/>
                <w:sz w:val="24"/>
              </w:rPr>
            </w:pPr>
            <w:r w:rsidRPr="000B6367">
              <w:rPr>
                <w:color w:val="000000" w:themeColor="text1"/>
                <w:sz w:val="24"/>
              </w:rPr>
              <w:t xml:space="preserve">Ден.комп.гражданам на приобр.прод.питания для детей </w:t>
            </w:r>
            <w:proofErr w:type="gramStart"/>
            <w:r w:rsidRPr="000B6367">
              <w:rPr>
                <w:color w:val="000000" w:themeColor="text1"/>
                <w:sz w:val="24"/>
              </w:rPr>
              <w:t>сирот.,</w:t>
            </w:r>
            <w:proofErr w:type="gramEnd"/>
            <w:r w:rsidRPr="000B6367">
              <w:rPr>
                <w:color w:val="000000" w:themeColor="text1"/>
                <w:sz w:val="24"/>
              </w:rPr>
              <w:t xml:space="preserve">детей,оставш.без </w:t>
            </w:r>
            <w:r w:rsidRPr="000B6367">
              <w:rPr>
                <w:color w:val="000000" w:themeColor="text1"/>
                <w:sz w:val="24"/>
              </w:rPr>
              <w:lastRenderedPageBreak/>
              <w:t>попечения родит.,лицам из числа детей-сирот и детей,ост.без попечения родит.при врем.передаче их в семью</w:t>
            </w:r>
          </w:p>
        </w:tc>
        <w:tc>
          <w:tcPr>
            <w:tcW w:w="1767" w:type="pct"/>
            <w:shd w:val="clear" w:color="FFFFFF" w:fill="FFFFFF"/>
            <w:hideMark/>
          </w:tcPr>
          <w:p w14:paraId="4C9A7ECB"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денежной компенсации гражданам на приобретение продуктов питания для детей-сирот, </w:t>
            </w:r>
            <w:r w:rsidRPr="000B6367">
              <w:rPr>
                <w:color w:val="000000" w:themeColor="text1"/>
                <w:sz w:val="24"/>
              </w:rPr>
              <w:lastRenderedPageBreak/>
              <w:t>детей, оставшихся без попечения родителей, лицам из числа детей-сирот и детей, оставшихся без попечения родителей при временной передаче их в семью</w:t>
            </w:r>
          </w:p>
        </w:tc>
        <w:tc>
          <w:tcPr>
            <w:tcW w:w="585" w:type="pct"/>
            <w:shd w:val="clear" w:color="auto" w:fill="auto"/>
            <w:noWrap/>
            <w:hideMark/>
          </w:tcPr>
          <w:p w14:paraId="5DFF17B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181</w:t>
            </w:r>
          </w:p>
        </w:tc>
      </w:tr>
      <w:tr w:rsidR="009B7C9C" w:rsidRPr="00234F29" w14:paraId="155AD855" w14:textId="77777777" w:rsidTr="00DD7030">
        <w:trPr>
          <w:trHeight w:val="1020"/>
          <w:jc w:val="center"/>
        </w:trPr>
        <w:tc>
          <w:tcPr>
            <w:tcW w:w="611" w:type="pct"/>
            <w:shd w:val="clear" w:color="auto" w:fill="auto"/>
            <w:noWrap/>
            <w:hideMark/>
          </w:tcPr>
          <w:p w14:paraId="4A1B65EF" w14:textId="77777777" w:rsidR="009B7C9C" w:rsidRPr="000B6367" w:rsidRDefault="009B7C9C" w:rsidP="000B6367">
            <w:pPr>
              <w:pStyle w:val="GOSTTablenorm"/>
              <w:rPr>
                <w:color w:val="000000" w:themeColor="text1"/>
                <w:sz w:val="24"/>
              </w:rPr>
            </w:pPr>
            <w:r w:rsidRPr="000B6367">
              <w:rPr>
                <w:color w:val="000000" w:themeColor="text1"/>
                <w:sz w:val="24"/>
              </w:rPr>
              <w:t>11.35</w:t>
            </w:r>
          </w:p>
        </w:tc>
        <w:tc>
          <w:tcPr>
            <w:tcW w:w="436" w:type="pct"/>
            <w:vMerge/>
            <w:hideMark/>
          </w:tcPr>
          <w:p w14:paraId="1822666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ABE67EF" w14:textId="77777777" w:rsidR="009B7C9C" w:rsidRPr="000B6367" w:rsidRDefault="009B7C9C" w:rsidP="000B6367">
            <w:pPr>
              <w:pStyle w:val="GOSTTablenorm"/>
              <w:rPr>
                <w:color w:val="000000" w:themeColor="text1"/>
                <w:sz w:val="24"/>
              </w:rPr>
            </w:pPr>
            <w:r w:rsidRPr="000B6367">
              <w:rPr>
                <w:color w:val="000000" w:themeColor="text1"/>
                <w:sz w:val="24"/>
              </w:rPr>
              <w:t>Пособ.детям-</w:t>
            </w:r>
            <w:proofErr w:type="gramStart"/>
            <w:r w:rsidRPr="000B6367">
              <w:rPr>
                <w:color w:val="000000" w:themeColor="text1"/>
                <w:sz w:val="24"/>
              </w:rPr>
              <w:t>сирот.,</w:t>
            </w:r>
            <w:proofErr w:type="gramEnd"/>
            <w:r w:rsidRPr="000B6367">
              <w:rPr>
                <w:color w:val="000000" w:themeColor="text1"/>
                <w:sz w:val="24"/>
              </w:rPr>
              <w:t>детям,оставш.без попечения родит.,лицам из числа детей-сирот и детей,ост.без попечения родит.на приобр.учебной литер.и письм.принадлежн.</w:t>
            </w:r>
          </w:p>
        </w:tc>
        <w:tc>
          <w:tcPr>
            <w:tcW w:w="1767" w:type="pct"/>
            <w:shd w:val="clear" w:color="FFFFFF" w:fill="FFFFFF"/>
            <w:hideMark/>
          </w:tcPr>
          <w:p w14:paraId="75A62DB6" w14:textId="77777777" w:rsidR="009B7C9C" w:rsidRPr="000B6367" w:rsidRDefault="009B7C9C" w:rsidP="000B6367">
            <w:pPr>
              <w:pStyle w:val="GOSTTablenorm"/>
              <w:rPr>
                <w:color w:val="000000" w:themeColor="text1"/>
                <w:sz w:val="24"/>
              </w:rPr>
            </w:pPr>
            <w:r w:rsidRPr="000B6367">
              <w:rPr>
                <w:color w:val="000000" w:themeColor="text1"/>
                <w:sz w:val="24"/>
              </w:rPr>
              <w:t>Выплата пособия детям-сиротам, детям, оставшимся без попечения родителей, лицам из числа детей-сирот и детей, оставшихся без попечения родителей на приобретение учебной литературы и письменных принадлежностей</w:t>
            </w:r>
          </w:p>
        </w:tc>
        <w:tc>
          <w:tcPr>
            <w:tcW w:w="585" w:type="pct"/>
            <w:shd w:val="clear" w:color="auto" w:fill="auto"/>
            <w:noWrap/>
            <w:hideMark/>
          </w:tcPr>
          <w:p w14:paraId="0334A2EC" w14:textId="77777777" w:rsidR="009B7C9C" w:rsidRPr="000B6367" w:rsidRDefault="009B7C9C" w:rsidP="000B6367">
            <w:pPr>
              <w:pStyle w:val="GOSTTablenorm"/>
              <w:rPr>
                <w:color w:val="000000" w:themeColor="text1"/>
                <w:sz w:val="24"/>
              </w:rPr>
            </w:pPr>
            <w:r w:rsidRPr="000B6367">
              <w:rPr>
                <w:color w:val="000000" w:themeColor="text1"/>
                <w:sz w:val="24"/>
              </w:rPr>
              <w:t>155</w:t>
            </w:r>
          </w:p>
        </w:tc>
      </w:tr>
      <w:tr w:rsidR="009B7C9C" w:rsidRPr="00234F29" w14:paraId="2652FFF4" w14:textId="77777777" w:rsidTr="00DD7030">
        <w:trPr>
          <w:trHeight w:val="322"/>
          <w:jc w:val="center"/>
        </w:trPr>
        <w:tc>
          <w:tcPr>
            <w:tcW w:w="611" w:type="pct"/>
            <w:shd w:val="clear" w:color="auto" w:fill="auto"/>
            <w:noWrap/>
            <w:hideMark/>
          </w:tcPr>
          <w:p w14:paraId="5929E8E1" w14:textId="77777777" w:rsidR="009B7C9C" w:rsidRPr="000B6367" w:rsidRDefault="009B7C9C" w:rsidP="000B6367">
            <w:pPr>
              <w:pStyle w:val="GOSTTablenorm"/>
              <w:rPr>
                <w:color w:val="000000" w:themeColor="text1"/>
                <w:sz w:val="24"/>
              </w:rPr>
            </w:pPr>
            <w:r w:rsidRPr="000B6367">
              <w:rPr>
                <w:color w:val="000000" w:themeColor="text1"/>
                <w:sz w:val="24"/>
              </w:rPr>
              <w:t>11.36</w:t>
            </w:r>
          </w:p>
        </w:tc>
        <w:tc>
          <w:tcPr>
            <w:tcW w:w="436" w:type="pct"/>
            <w:vMerge/>
            <w:hideMark/>
          </w:tcPr>
          <w:p w14:paraId="37D7F2D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28B88DA" w14:textId="77777777" w:rsidR="009B7C9C" w:rsidRPr="000B6367" w:rsidRDefault="009B7C9C" w:rsidP="000B6367">
            <w:pPr>
              <w:pStyle w:val="GOSTTablenorm"/>
              <w:rPr>
                <w:color w:val="000000" w:themeColor="text1"/>
                <w:sz w:val="24"/>
              </w:rPr>
            </w:pPr>
            <w:r w:rsidRPr="000B6367">
              <w:rPr>
                <w:color w:val="000000" w:themeColor="text1"/>
                <w:sz w:val="24"/>
              </w:rPr>
              <w:t>Единовр.пособ.детям-</w:t>
            </w:r>
            <w:proofErr w:type="gramStart"/>
            <w:r w:rsidRPr="000B6367">
              <w:rPr>
                <w:color w:val="000000" w:themeColor="text1"/>
                <w:sz w:val="24"/>
              </w:rPr>
              <w:t>сирот.,</w:t>
            </w:r>
            <w:proofErr w:type="gramEnd"/>
            <w:r w:rsidRPr="000B6367">
              <w:rPr>
                <w:color w:val="000000" w:themeColor="text1"/>
                <w:sz w:val="24"/>
              </w:rPr>
              <w:t>детям,оставш.без попечения родит.,лицам из числа детей-сирот и детей,ост.без попечения родит.при выпуске в связи с заверш.обучения</w:t>
            </w:r>
          </w:p>
        </w:tc>
        <w:tc>
          <w:tcPr>
            <w:tcW w:w="1767" w:type="pct"/>
            <w:shd w:val="clear" w:color="FFFFFF" w:fill="FFFFFF"/>
            <w:hideMark/>
          </w:tcPr>
          <w:p w14:paraId="6E0E0B3A" w14:textId="77777777" w:rsidR="009B7C9C" w:rsidRPr="000B6367" w:rsidRDefault="009B7C9C" w:rsidP="000B6367">
            <w:pPr>
              <w:pStyle w:val="GOSTTablenorm"/>
              <w:rPr>
                <w:color w:val="000000" w:themeColor="text1"/>
                <w:sz w:val="24"/>
              </w:rPr>
            </w:pPr>
            <w:r w:rsidRPr="000B6367">
              <w:rPr>
                <w:color w:val="000000" w:themeColor="text1"/>
                <w:sz w:val="24"/>
              </w:rPr>
              <w:t>Выплата единовременного пособия детям-сиротам, детям, оставшимся без попечения родителей, лицам из числа детей-сирот и детей, оставшихся без попечения родителей при выпуске из организации для детей-сирот и детей, оставшихся без попечения родителей, образовательной организации, имеющей интернат, в связи с завершением обучения</w:t>
            </w:r>
          </w:p>
        </w:tc>
        <w:tc>
          <w:tcPr>
            <w:tcW w:w="585" w:type="pct"/>
            <w:shd w:val="clear" w:color="auto" w:fill="auto"/>
            <w:noWrap/>
            <w:hideMark/>
          </w:tcPr>
          <w:p w14:paraId="2BD1AFD3" w14:textId="77777777" w:rsidR="009B7C9C" w:rsidRPr="000B6367" w:rsidRDefault="009B7C9C" w:rsidP="000B6367">
            <w:pPr>
              <w:pStyle w:val="GOSTTablenorm"/>
              <w:rPr>
                <w:color w:val="000000" w:themeColor="text1"/>
                <w:sz w:val="24"/>
              </w:rPr>
            </w:pPr>
            <w:r w:rsidRPr="000B6367">
              <w:rPr>
                <w:color w:val="000000" w:themeColor="text1"/>
                <w:sz w:val="24"/>
              </w:rPr>
              <w:t>157</w:t>
            </w:r>
          </w:p>
        </w:tc>
      </w:tr>
      <w:tr w:rsidR="009B7C9C" w:rsidRPr="00234F29" w14:paraId="393FEFC4" w14:textId="77777777" w:rsidTr="00DD7030">
        <w:trPr>
          <w:trHeight w:val="1020"/>
          <w:jc w:val="center"/>
        </w:trPr>
        <w:tc>
          <w:tcPr>
            <w:tcW w:w="611" w:type="pct"/>
            <w:shd w:val="clear" w:color="auto" w:fill="auto"/>
            <w:noWrap/>
            <w:hideMark/>
          </w:tcPr>
          <w:p w14:paraId="5932065C" w14:textId="77777777" w:rsidR="009B7C9C" w:rsidRPr="000B6367" w:rsidRDefault="009B7C9C" w:rsidP="000B6367">
            <w:pPr>
              <w:pStyle w:val="GOSTTablenorm"/>
              <w:rPr>
                <w:color w:val="000000" w:themeColor="text1"/>
                <w:sz w:val="24"/>
              </w:rPr>
            </w:pPr>
            <w:r w:rsidRPr="000B6367">
              <w:rPr>
                <w:color w:val="000000" w:themeColor="text1"/>
                <w:sz w:val="24"/>
              </w:rPr>
              <w:t>11.37</w:t>
            </w:r>
          </w:p>
        </w:tc>
        <w:tc>
          <w:tcPr>
            <w:tcW w:w="436" w:type="pct"/>
            <w:vMerge/>
            <w:hideMark/>
          </w:tcPr>
          <w:p w14:paraId="6F2AE5A4"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BB8A5D5" w14:textId="77777777" w:rsidR="009B7C9C" w:rsidRPr="000B6367" w:rsidRDefault="009B7C9C" w:rsidP="000B6367">
            <w:pPr>
              <w:pStyle w:val="GOSTTablenorm"/>
              <w:rPr>
                <w:color w:val="000000" w:themeColor="text1"/>
                <w:sz w:val="24"/>
              </w:rPr>
            </w:pPr>
            <w:r w:rsidRPr="000B6367">
              <w:rPr>
                <w:color w:val="000000" w:themeColor="text1"/>
                <w:sz w:val="24"/>
              </w:rPr>
              <w:t>Выпл.ден.средств детям-</w:t>
            </w:r>
            <w:proofErr w:type="gramStart"/>
            <w:r w:rsidRPr="000B6367">
              <w:rPr>
                <w:color w:val="000000" w:themeColor="text1"/>
                <w:sz w:val="24"/>
              </w:rPr>
              <w:t>сирот.,</w:t>
            </w:r>
            <w:proofErr w:type="gramEnd"/>
            <w:r w:rsidRPr="000B6367">
              <w:rPr>
                <w:color w:val="000000" w:themeColor="text1"/>
                <w:sz w:val="24"/>
              </w:rPr>
              <w:t xml:space="preserve">детям,оставш.без попечения родит.,лицам из числа детей-сирот и </w:t>
            </w:r>
            <w:r w:rsidRPr="000B6367">
              <w:rPr>
                <w:color w:val="000000" w:themeColor="text1"/>
                <w:sz w:val="24"/>
              </w:rPr>
              <w:lastRenderedPageBreak/>
              <w:t>детей,ост.без попечения родит.на приобр.одежды,обуви,мягк.инвент.,предм.личн.гигиены</w:t>
            </w:r>
          </w:p>
        </w:tc>
        <w:tc>
          <w:tcPr>
            <w:tcW w:w="1767" w:type="pct"/>
            <w:shd w:val="clear" w:color="FFFFFF" w:fill="FFFFFF"/>
            <w:hideMark/>
          </w:tcPr>
          <w:p w14:paraId="55BED3B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денежных средств детям-сиротам, детям, оставшимся без попечения родителей, лицам из числа </w:t>
            </w:r>
            <w:r w:rsidRPr="000B6367">
              <w:rPr>
                <w:color w:val="000000" w:themeColor="text1"/>
                <w:sz w:val="24"/>
              </w:rPr>
              <w:lastRenderedPageBreak/>
              <w:t>детей-сирот и детей, оставшихся без попечения родителей на приобретение одежды, обуви, мягкого инвентаря, предметов личной гигиены</w:t>
            </w:r>
          </w:p>
        </w:tc>
        <w:tc>
          <w:tcPr>
            <w:tcW w:w="585" w:type="pct"/>
            <w:shd w:val="clear" w:color="auto" w:fill="auto"/>
            <w:noWrap/>
            <w:hideMark/>
          </w:tcPr>
          <w:p w14:paraId="14CDE11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177</w:t>
            </w:r>
          </w:p>
        </w:tc>
      </w:tr>
      <w:tr w:rsidR="009B7C9C" w:rsidRPr="00234F29" w14:paraId="652C49FC" w14:textId="77777777" w:rsidTr="00DD7030">
        <w:trPr>
          <w:trHeight w:val="181"/>
          <w:jc w:val="center"/>
        </w:trPr>
        <w:tc>
          <w:tcPr>
            <w:tcW w:w="611" w:type="pct"/>
            <w:shd w:val="clear" w:color="auto" w:fill="auto"/>
            <w:noWrap/>
            <w:hideMark/>
          </w:tcPr>
          <w:p w14:paraId="64DDFA95" w14:textId="77777777" w:rsidR="009B7C9C" w:rsidRPr="000B6367" w:rsidRDefault="009B7C9C" w:rsidP="000B6367">
            <w:pPr>
              <w:pStyle w:val="GOSTTablenorm"/>
              <w:rPr>
                <w:color w:val="000000" w:themeColor="text1"/>
                <w:sz w:val="24"/>
              </w:rPr>
            </w:pPr>
            <w:r w:rsidRPr="000B6367">
              <w:rPr>
                <w:color w:val="000000" w:themeColor="text1"/>
                <w:sz w:val="24"/>
              </w:rPr>
              <w:t>11.38</w:t>
            </w:r>
          </w:p>
        </w:tc>
        <w:tc>
          <w:tcPr>
            <w:tcW w:w="436" w:type="pct"/>
            <w:vMerge/>
            <w:hideMark/>
          </w:tcPr>
          <w:p w14:paraId="32E311CD"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C2EBFFC" w14:textId="77777777" w:rsidR="009B7C9C" w:rsidRPr="000B6367" w:rsidRDefault="009B7C9C" w:rsidP="000B6367">
            <w:pPr>
              <w:pStyle w:val="GOSTTablenorm"/>
              <w:rPr>
                <w:color w:val="000000" w:themeColor="text1"/>
                <w:sz w:val="24"/>
              </w:rPr>
            </w:pPr>
            <w:r w:rsidRPr="000B6367">
              <w:rPr>
                <w:color w:val="000000" w:themeColor="text1"/>
                <w:sz w:val="24"/>
              </w:rPr>
              <w:t>Денежн.компенс</w:t>
            </w:r>
            <w:proofErr w:type="gramStart"/>
            <w:r w:rsidRPr="000B6367">
              <w:rPr>
                <w:color w:val="000000" w:themeColor="text1"/>
                <w:sz w:val="24"/>
              </w:rPr>
              <w:t>.</w:t>
            </w:r>
            <w:proofErr w:type="gramEnd"/>
            <w:r w:rsidRPr="000B6367">
              <w:rPr>
                <w:color w:val="000000" w:themeColor="text1"/>
                <w:sz w:val="24"/>
              </w:rPr>
              <w:t>обучающимся отд.категор.взамен беспл.питания за дни прохожд.производств.практики за предел.образоват.орг.</w:t>
            </w:r>
          </w:p>
        </w:tc>
        <w:tc>
          <w:tcPr>
            <w:tcW w:w="1767" w:type="pct"/>
            <w:shd w:val="clear" w:color="FFFFFF" w:fill="FFFFFF"/>
            <w:hideMark/>
          </w:tcPr>
          <w:p w14:paraId="38881092" w14:textId="77777777" w:rsidR="009B7C9C" w:rsidRPr="000B6367" w:rsidRDefault="009B7C9C" w:rsidP="000B6367">
            <w:pPr>
              <w:pStyle w:val="GOSTTablenorm"/>
              <w:rPr>
                <w:color w:val="000000" w:themeColor="text1"/>
                <w:sz w:val="24"/>
              </w:rPr>
            </w:pPr>
            <w:r w:rsidRPr="000B6367">
              <w:rPr>
                <w:color w:val="000000" w:themeColor="text1"/>
                <w:sz w:val="24"/>
              </w:rPr>
              <w:t>Выплата денежной компенсации обучающимся отдельных категорий взамен предоставления бесплатного питания за дни прохождения производственной практики за пределами образовательной организации</w:t>
            </w:r>
          </w:p>
        </w:tc>
        <w:tc>
          <w:tcPr>
            <w:tcW w:w="585" w:type="pct"/>
            <w:shd w:val="clear" w:color="auto" w:fill="auto"/>
            <w:noWrap/>
            <w:hideMark/>
          </w:tcPr>
          <w:p w14:paraId="56F08BB4" w14:textId="77777777" w:rsidR="009B7C9C" w:rsidRPr="000B6367" w:rsidRDefault="009B7C9C" w:rsidP="000B6367">
            <w:pPr>
              <w:pStyle w:val="GOSTTablenorm"/>
              <w:rPr>
                <w:color w:val="000000" w:themeColor="text1"/>
                <w:sz w:val="24"/>
              </w:rPr>
            </w:pPr>
            <w:r w:rsidRPr="000B6367">
              <w:rPr>
                <w:color w:val="000000" w:themeColor="text1"/>
                <w:sz w:val="24"/>
              </w:rPr>
              <w:t>120</w:t>
            </w:r>
          </w:p>
        </w:tc>
      </w:tr>
      <w:tr w:rsidR="009B7C9C" w:rsidRPr="00234F29" w14:paraId="6CFFBF38" w14:textId="77777777" w:rsidTr="00DD7030">
        <w:trPr>
          <w:trHeight w:val="680"/>
          <w:jc w:val="center"/>
        </w:trPr>
        <w:tc>
          <w:tcPr>
            <w:tcW w:w="611" w:type="pct"/>
            <w:shd w:val="clear" w:color="auto" w:fill="auto"/>
            <w:noWrap/>
            <w:hideMark/>
          </w:tcPr>
          <w:p w14:paraId="6F1F4154" w14:textId="77777777" w:rsidR="009B7C9C" w:rsidRPr="000B6367" w:rsidRDefault="009B7C9C" w:rsidP="000B6367">
            <w:pPr>
              <w:pStyle w:val="GOSTTablenorm"/>
              <w:rPr>
                <w:color w:val="000000" w:themeColor="text1"/>
                <w:sz w:val="24"/>
              </w:rPr>
            </w:pPr>
            <w:r w:rsidRPr="000B6367">
              <w:rPr>
                <w:color w:val="000000" w:themeColor="text1"/>
                <w:sz w:val="24"/>
              </w:rPr>
              <w:t>11.39</w:t>
            </w:r>
          </w:p>
        </w:tc>
        <w:tc>
          <w:tcPr>
            <w:tcW w:w="436" w:type="pct"/>
            <w:vMerge/>
            <w:hideMark/>
          </w:tcPr>
          <w:p w14:paraId="1D1A2C3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01F7887" w14:textId="77777777" w:rsidR="009B7C9C" w:rsidRPr="000B6367" w:rsidRDefault="009B7C9C" w:rsidP="000B6367">
            <w:pPr>
              <w:pStyle w:val="GOSTTablenorm"/>
              <w:rPr>
                <w:color w:val="000000" w:themeColor="text1"/>
                <w:sz w:val="24"/>
              </w:rPr>
            </w:pPr>
            <w:r w:rsidRPr="000B6367">
              <w:rPr>
                <w:color w:val="000000" w:themeColor="text1"/>
                <w:sz w:val="24"/>
              </w:rPr>
              <w:t xml:space="preserve">Денежн.компенс.обучающимся отд.категорий проезда на </w:t>
            </w:r>
            <w:proofErr w:type="gramStart"/>
            <w:r w:rsidRPr="000B6367">
              <w:rPr>
                <w:color w:val="000000" w:themeColor="text1"/>
                <w:sz w:val="24"/>
              </w:rPr>
              <w:t>городском,пригор.трансп.</w:t>
            </w:r>
            <w:proofErr w:type="gramEnd"/>
          </w:p>
        </w:tc>
        <w:tc>
          <w:tcPr>
            <w:tcW w:w="1767" w:type="pct"/>
            <w:shd w:val="clear" w:color="FFFFFF" w:fill="FFFFFF"/>
            <w:hideMark/>
          </w:tcPr>
          <w:p w14:paraId="225F8326" w14:textId="77777777" w:rsidR="009B7C9C" w:rsidRPr="000B6367" w:rsidRDefault="009B7C9C" w:rsidP="000B6367">
            <w:pPr>
              <w:pStyle w:val="GOSTTablenorm"/>
              <w:rPr>
                <w:color w:val="000000" w:themeColor="text1"/>
                <w:sz w:val="24"/>
              </w:rPr>
            </w:pPr>
            <w:r w:rsidRPr="000B6367">
              <w:rPr>
                <w:color w:val="000000" w:themeColor="text1"/>
                <w:sz w:val="24"/>
              </w:rPr>
              <w:t>Выплата денежной компенсации обучающимся отдельных категорий проезда на городском транспорте, пригородном транспорте</w:t>
            </w:r>
          </w:p>
        </w:tc>
        <w:tc>
          <w:tcPr>
            <w:tcW w:w="585" w:type="pct"/>
            <w:shd w:val="clear" w:color="auto" w:fill="auto"/>
            <w:noWrap/>
            <w:hideMark/>
          </w:tcPr>
          <w:p w14:paraId="453713CF" w14:textId="77777777" w:rsidR="009B7C9C" w:rsidRPr="000B6367" w:rsidRDefault="009B7C9C" w:rsidP="000B6367">
            <w:pPr>
              <w:pStyle w:val="GOSTTablenorm"/>
              <w:rPr>
                <w:color w:val="000000" w:themeColor="text1"/>
                <w:sz w:val="24"/>
              </w:rPr>
            </w:pPr>
            <w:r w:rsidRPr="000B6367">
              <w:rPr>
                <w:color w:val="000000" w:themeColor="text1"/>
                <w:sz w:val="24"/>
              </w:rPr>
              <w:t>76</w:t>
            </w:r>
          </w:p>
        </w:tc>
      </w:tr>
      <w:tr w:rsidR="009B7C9C" w:rsidRPr="00234F29" w14:paraId="454FEFB4" w14:textId="77777777" w:rsidTr="00DD7030">
        <w:trPr>
          <w:trHeight w:val="680"/>
          <w:jc w:val="center"/>
        </w:trPr>
        <w:tc>
          <w:tcPr>
            <w:tcW w:w="611" w:type="pct"/>
            <w:shd w:val="clear" w:color="auto" w:fill="auto"/>
            <w:noWrap/>
            <w:hideMark/>
          </w:tcPr>
          <w:p w14:paraId="2A57AB13" w14:textId="77777777" w:rsidR="009B7C9C" w:rsidRPr="000B6367" w:rsidRDefault="009B7C9C" w:rsidP="000B6367">
            <w:pPr>
              <w:pStyle w:val="GOSTTablenorm"/>
              <w:rPr>
                <w:color w:val="000000" w:themeColor="text1"/>
                <w:sz w:val="24"/>
              </w:rPr>
            </w:pPr>
            <w:r w:rsidRPr="000B6367">
              <w:rPr>
                <w:color w:val="000000" w:themeColor="text1"/>
                <w:sz w:val="24"/>
              </w:rPr>
              <w:t>11.40</w:t>
            </w:r>
          </w:p>
        </w:tc>
        <w:tc>
          <w:tcPr>
            <w:tcW w:w="436" w:type="pct"/>
            <w:vMerge/>
            <w:hideMark/>
          </w:tcPr>
          <w:p w14:paraId="004AC8C1"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0044737" w14:textId="77777777" w:rsidR="009B7C9C" w:rsidRPr="000B6367" w:rsidRDefault="009B7C9C" w:rsidP="000B6367">
            <w:pPr>
              <w:pStyle w:val="GOSTTablenorm"/>
              <w:rPr>
                <w:color w:val="000000" w:themeColor="text1"/>
                <w:sz w:val="24"/>
              </w:rPr>
            </w:pPr>
            <w:r w:rsidRPr="000B6367">
              <w:rPr>
                <w:color w:val="000000" w:themeColor="text1"/>
                <w:sz w:val="24"/>
              </w:rPr>
              <w:t>Денежн.компенс</w:t>
            </w:r>
            <w:proofErr w:type="gramStart"/>
            <w:r w:rsidRPr="000B6367">
              <w:rPr>
                <w:color w:val="000000" w:themeColor="text1"/>
                <w:sz w:val="24"/>
              </w:rPr>
              <w:t>.</w:t>
            </w:r>
            <w:proofErr w:type="gramEnd"/>
            <w:r w:rsidRPr="000B6367">
              <w:rPr>
                <w:color w:val="000000" w:themeColor="text1"/>
                <w:sz w:val="24"/>
              </w:rPr>
              <w:t>обучающимся отд.категор.приобр.лекарств.препарат.для мед.применения по рецептам врачей</w:t>
            </w:r>
          </w:p>
        </w:tc>
        <w:tc>
          <w:tcPr>
            <w:tcW w:w="1767" w:type="pct"/>
            <w:shd w:val="clear" w:color="FFFFFF" w:fill="FFFFFF"/>
            <w:hideMark/>
          </w:tcPr>
          <w:p w14:paraId="4F2CDE2D" w14:textId="77777777" w:rsidR="009B7C9C" w:rsidRPr="000B6367" w:rsidRDefault="009B7C9C" w:rsidP="000B6367">
            <w:pPr>
              <w:pStyle w:val="GOSTTablenorm"/>
              <w:rPr>
                <w:color w:val="000000" w:themeColor="text1"/>
                <w:sz w:val="24"/>
              </w:rPr>
            </w:pPr>
            <w:r w:rsidRPr="000B6367">
              <w:rPr>
                <w:color w:val="000000" w:themeColor="text1"/>
                <w:sz w:val="24"/>
              </w:rPr>
              <w:t>Выплата денежной компенсации обучающимся отдельных категорий приобретения лекарственных препаратов для медицинского применения по рецептам врачей</w:t>
            </w:r>
          </w:p>
        </w:tc>
        <w:tc>
          <w:tcPr>
            <w:tcW w:w="585" w:type="pct"/>
            <w:shd w:val="clear" w:color="auto" w:fill="auto"/>
            <w:noWrap/>
            <w:hideMark/>
          </w:tcPr>
          <w:p w14:paraId="07543A5E" w14:textId="77777777" w:rsidR="009B7C9C" w:rsidRPr="000B6367" w:rsidRDefault="009B7C9C" w:rsidP="000B6367">
            <w:pPr>
              <w:pStyle w:val="GOSTTablenorm"/>
              <w:rPr>
                <w:color w:val="000000" w:themeColor="text1"/>
                <w:sz w:val="24"/>
              </w:rPr>
            </w:pPr>
            <w:r w:rsidRPr="000B6367">
              <w:rPr>
                <w:color w:val="000000" w:themeColor="text1"/>
                <w:sz w:val="24"/>
              </w:rPr>
              <w:t>101</w:t>
            </w:r>
          </w:p>
        </w:tc>
      </w:tr>
      <w:tr w:rsidR="009B7C9C" w:rsidRPr="00234F29" w14:paraId="46EAA444" w14:textId="77777777" w:rsidTr="00DD7030">
        <w:trPr>
          <w:trHeight w:val="680"/>
          <w:jc w:val="center"/>
        </w:trPr>
        <w:tc>
          <w:tcPr>
            <w:tcW w:w="611" w:type="pct"/>
            <w:shd w:val="clear" w:color="auto" w:fill="auto"/>
            <w:noWrap/>
            <w:hideMark/>
          </w:tcPr>
          <w:p w14:paraId="26ABB824" w14:textId="77777777" w:rsidR="009B7C9C" w:rsidRPr="000B6367" w:rsidRDefault="009B7C9C" w:rsidP="000B6367">
            <w:pPr>
              <w:pStyle w:val="GOSTTablenorm"/>
              <w:rPr>
                <w:color w:val="000000" w:themeColor="text1"/>
                <w:sz w:val="24"/>
              </w:rPr>
            </w:pPr>
            <w:r w:rsidRPr="000B6367">
              <w:rPr>
                <w:color w:val="000000" w:themeColor="text1"/>
                <w:sz w:val="24"/>
              </w:rPr>
              <w:t>11.41</w:t>
            </w:r>
          </w:p>
        </w:tc>
        <w:tc>
          <w:tcPr>
            <w:tcW w:w="436" w:type="pct"/>
            <w:vMerge/>
            <w:hideMark/>
          </w:tcPr>
          <w:p w14:paraId="24C3F83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D157C12" w14:textId="77777777" w:rsidR="009B7C9C" w:rsidRPr="000B6367" w:rsidRDefault="009B7C9C" w:rsidP="000B6367">
            <w:pPr>
              <w:pStyle w:val="GOSTTablenorm"/>
              <w:rPr>
                <w:color w:val="000000" w:themeColor="text1"/>
                <w:sz w:val="24"/>
              </w:rPr>
            </w:pPr>
            <w:r w:rsidRPr="000B6367">
              <w:rPr>
                <w:color w:val="000000" w:themeColor="text1"/>
                <w:sz w:val="24"/>
              </w:rPr>
              <w:t xml:space="preserve">Единовр.фин.пом.безраб.гражданам при регистр.в качестве </w:t>
            </w:r>
            <w:proofErr w:type="gramStart"/>
            <w:r w:rsidRPr="000B6367">
              <w:rPr>
                <w:color w:val="000000" w:themeColor="text1"/>
                <w:sz w:val="24"/>
              </w:rPr>
              <w:t>юр.лица,ИП</w:t>
            </w:r>
            <w:proofErr w:type="gramEnd"/>
          </w:p>
        </w:tc>
        <w:tc>
          <w:tcPr>
            <w:tcW w:w="1767" w:type="pct"/>
            <w:shd w:val="clear" w:color="FFFFFF" w:fill="FFFFFF"/>
            <w:hideMark/>
          </w:tcPr>
          <w:p w14:paraId="0C457338" w14:textId="77777777" w:rsidR="009B7C9C" w:rsidRPr="000B6367" w:rsidRDefault="009B7C9C" w:rsidP="000B6367">
            <w:pPr>
              <w:pStyle w:val="GOSTTablenorm"/>
              <w:rPr>
                <w:color w:val="000000" w:themeColor="text1"/>
                <w:sz w:val="24"/>
              </w:rPr>
            </w:pPr>
            <w:r w:rsidRPr="000B6367">
              <w:rPr>
                <w:color w:val="000000" w:themeColor="text1"/>
                <w:sz w:val="24"/>
              </w:rPr>
              <w:t xml:space="preserve">Оказание единовременной финансовой помощи безработным гражданам при регистрации в качестве юридического лица, </w:t>
            </w:r>
            <w:r w:rsidRPr="000B6367">
              <w:rPr>
                <w:color w:val="000000" w:themeColor="text1"/>
                <w:sz w:val="24"/>
              </w:rPr>
              <w:lastRenderedPageBreak/>
              <w:t>индивидуального предпринимателя</w:t>
            </w:r>
          </w:p>
        </w:tc>
        <w:tc>
          <w:tcPr>
            <w:tcW w:w="585" w:type="pct"/>
            <w:shd w:val="clear" w:color="auto" w:fill="auto"/>
            <w:noWrap/>
            <w:hideMark/>
          </w:tcPr>
          <w:p w14:paraId="5F61D30E"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66</w:t>
            </w:r>
          </w:p>
        </w:tc>
      </w:tr>
      <w:tr w:rsidR="009B7C9C" w:rsidRPr="00234F29" w14:paraId="631D35B4" w14:textId="77777777" w:rsidTr="00DD7030">
        <w:trPr>
          <w:trHeight w:val="680"/>
          <w:jc w:val="center"/>
        </w:trPr>
        <w:tc>
          <w:tcPr>
            <w:tcW w:w="611" w:type="pct"/>
            <w:shd w:val="clear" w:color="auto" w:fill="auto"/>
            <w:noWrap/>
            <w:hideMark/>
          </w:tcPr>
          <w:p w14:paraId="32AC98EC" w14:textId="77777777" w:rsidR="009B7C9C" w:rsidRPr="000B6367" w:rsidRDefault="009B7C9C" w:rsidP="000B6367">
            <w:pPr>
              <w:pStyle w:val="GOSTTablenorm"/>
              <w:rPr>
                <w:color w:val="000000" w:themeColor="text1"/>
                <w:sz w:val="24"/>
              </w:rPr>
            </w:pPr>
            <w:r w:rsidRPr="000B6367">
              <w:rPr>
                <w:color w:val="000000" w:themeColor="text1"/>
                <w:sz w:val="24"/>
              </w:rPr>
              <w:t>11.42</w:t>
            </w:r>
          </w:p>
        </w:tc>
        <w:tc>
          <w:tcPr>
            <w:tcW w:w="436" w:type="pct"/>
            <w:vMerge/>
            <w:hideMark/>
          </w:tcPr>
          <w:p w14:paraId="227375D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427DA136" w14:textId="77777777" w:rsidR="009B7C9C" w:rsidRPr="000B6367" w:rsidRDefault="009B7C9C" w:rsidP="000B6367">
            <w:pPr>
              <w:pStyle w:val="GOSTTablenorm"/>
              <w:rPr>
                <w:color w:val="000000" w:themeColor="text1"/>
                <w:sz w:val="24"/>
              </w:rPr>
            </w:pPr>
            <w:r w:rsidRPr="000B6367">
              <w:rPr>
                <w:color w:val="000000" w:themeColor="text1"/>
                <w:sz w:val="24"/>
              </w:rPr>
              <w:t xml:space="preserve">Мат.помощь </w:t>
            </w:r>
            <w:proofErr w:type="gramStart"/>
            <w:r w:rsidRPr="000B6367">
              <w:rPr>
                <w:color w:val="000000" w:themeColor="text1"/>
                <w:sz w:val="24"/>
              </w:rPr>
              <w:t>отд.категор.граждан,установл.законами</w:t>
            </w:r>
            <w:proofErr w:type="gramEnd"/>
            <w:r w:rsidRPr="000B6367">
              <w:rPr>
                <w:color w:val="000000" w:themeColor="text1"/>
                <w:sz w:val="24"/>
              </w:rPr>
              <w:t xml:space="preserve"> и другими НПА субъектов РФ</w:t>
            </w:r>
          </w:p>
        </w:tc>
        <w:tc>
          <w:tcPr>
            <w:tcW w:w="1767" w:type="pct"/>
            <w:shd w:val="clear" w:color="FFFFFF" w:fill="FFFFFF"/>
            <w:hideMark/>
          </w:tcPr>
          <w:p w14:paraId="689E6D1B"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отдельным категориям граждан, установленная законами и другими НПА субъектов РФ</w:t>
            </w:r>
          </w:p>
        </w:tc>
        <w:tc>
          <w:tcPr>
            <w:tcW w:w="585" w:type="pct"/>
            <w:shd w:val="clear" w:color="auto" w:fill="auto"/>
            <w:noWrap/>
            <w:hideMark/>
          </w:tcPr>
          <w:p w14:paraId="20CC9281" w14:textId="77777777" w:rsidR="009B7C9C" w:rsidRPr="000B6367" w:rsidRDefault="009B7C9C" w:rsidP="000B6367">
            <w:pPr>
              <w:pStyle w:val="GOSTTablenorm"/>
              <w:rPr>
                <w:color w:val="000000" w:themeColor="text1"/>
                <w:sz w:val="24"/>
              </w:rPr>
            </w:pPr>
            <w:r w:rsidRPr="000B6367">
              <w:rPr>
                <w:color w:val="000000" w:themeColor="text1"/>
                <w:sz w:val="24"/>
              </w:rPr>
              <w:t>75</w:t>
            </w:r>
          </w:p>
        </w:tc>
      </w:tr>
      <w:tr w:rsidR="009B7C9C" w:rsidRPr="00234F29" w14:paraId="45521BD9" w14:textId="77777777" w:rsidTr="00DD7030">
        <w:trPr>
          <w:trHeight w:val="689"/>
          <w:jc w:val="center"/>
        </w:trPr>
        <w:tc>
          <w:tcPr>
            <w:tcW w:w="611" w:type="pct"/>
            <w:shd w:val="clear" w:color="auto" w:fill="auto"/>
            <w:noWrap/>
            <w:hideMark/>
          </w:tcPr>
          <w:p w14:paraId="72A2283C" w14:textId="77777777" w:rsidR="009B7C9C" w:rsidRPr="000B6367" w:rsidRDefault="009B7C9C" w:rsidP="000B6367">
            <w:pPr>
              <w:pStyle w:val="GOSTTablenorm"/>
              <w:rPr>
                <w:color w:val="000000" w:themeColor="text1"/>
                <w:sz w:val="24"/>
              </w:rPr>
            </w:pPr>
            <w:r w:rsidRPr="000B6367">
              <w:rPr>
                <w:color w:val="000000" w:themeColor="text1"/>
                <w:sz w:val="24"/>
              </w:rPr>
              <w:t>11.43</w:t>
            </w:r>
          </w:p>
        </w:tc>
        <w:tc>
          <w:tcPr>
            <w:tcW w:w="436" w:type="pct"/>
            <w:vMerge/>
            <w:hideMark/>
          </w:tcPr>
          <w:p w14:paraId="51EE6A9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27B6F15" w14:textId="77777777" w:rsidR="009B7C9C" w:rsidRPr="000B6367" w:rsidRDefault="009B7C9C" w:rsidP="000B6367">
            <w:pPr>
              <w:pStyle w:val="GOSTTablenorm"/>
              <w:rPr>
                <w:color w:val="000000" w:themeColor="text1"/>
                <w:sz w:val="24"/>
              </w:rPr>
            </w:pPr>
            <w:r w:rsidRPr="000B6367">
              <w:rPr>
                <w:color w:val="000000" w:themeColor="text1"/>
                <w:sz w:val="24"/>
              </w:rPr>
              <w:t>Компенс.стоим.проезда увол.работн.при переезде из РКС после увольнения</w:t>
            </w:r>
          </w:p>
        </w:tc>
        <w:tc>
          <w:tcPr>
            <w:tcW w:w="1767" w:type="pct"/>
            <w:shd w:val="clear" w:color="auto" w:fill="auto"/>
            <w:hideMark/>
          </w:tcPr>
          <w:p w14:paraId="14613EC4" w14:textId="77777777" w:rsidR="009B7C9C" w:rsidRPr="000B6367" w:rsidRDefault="009B7C9C" w:rsidP="000B6367">
            <w:pPr>
              <w:pStyle w:val="GOSTTablenorm"/>
              <w:rPr>
                <w:color w:val="000000" w:themeColor="text1"/>
                <w:sz w:val="24"/>
              </w:rPr>
            </w:pPr>
            <w:r w:rsidRPr="000B6367">
              <w:rPr>
                <w:color w:val="000000" w:themeColor="text1"/>
                <w:sz w:val="24"/>
              </w:rPr>
              <w:t>Выплата бывшим работникам компенсации расходов, связанных с проездом и провозом багажа при переезде из районов Крайнего Севера к новому месту жительства/в другую местность, после увольнения</w:t>
            </w:r>
          </w:p>
        </w:tc>
        <w:tc>
          <w:tcPr>
            <w:tcW w:w="585" w:type="pct"/>
            <w:shd w:val="clear" w:color="auto" w:fill="auto"/>
            <w:noWrap/>
            <w:hideMark/>
          </w:tcPr>
          <w:p w14:paraId="71B19947" w14:textId="77777777" w:rsidR="009B7C9C" w:rsidRPr="000B6367" w:rsidRDefault="009B7C9C" w:rsidP="000B6367">
            <w:pPr>
              <w:pStyle w:val="GOSTTablenorm"/>
              <w:rPr>
                <w:color w:val="000000" w:themeColor="text1"/>
                <w:sz w:val="24"/>
              </w:rPr>
            </w:pPr>
            <w:r w:rsidRPr="000B6367">
              <w:rPr>
                <w:color w:val="000000" w:themeColor="text1"/>
                <w:sz w:val="24"/>
              </w:rPr>
              <w:t>73</w:t>
            </w:r>
          </w:p>
        </w:tc>
      </w:tr>
      <w:tr w:rsidR="009B7C9C" w:rsidRPr="00234F29" w14:paraId="091CCD11" w14:textId="77777777" w:rsidTr="00DD7030">
        <w:trPr>
          <w:trHeight w:val="322"/>
          <w:jc w:val="center"/>
        </w:trPr>
        <w:tc>
          <w:tcPr>
            <w:tcW w:w="611" w:type="pct"/>
            <w:shd w:val="clear" w:color="auto" w:fill="FFFFFF" w:themeFill="background1"/>
            <w:noWrap/>
            <w:hideMark/>
          </w:tcPr>
          <w:p w14:paraId="7A03329D" w14:textId="77777777" w:rsidR="009B7C9C" w:rsidRPr="000B6367" w:rsidRDefault="009B7C9C" w:rsidP="000B6367">
            <w:pPr>
              <w:pStyle w:val="GOSTTablenorm"/>
              <w:rPr>
                <w:color w:val="000000" w:themeColor="text1"/>
                <w:sz w:val="24"/>
              </w:rPr>
            </w:pPr>
            <w:r w:rsidRPr="000B6367">
              <w:rPr>
                <w:color w:val="000000" w:themeColor="text1"/>
                <w:sz w:val="24"/>
              </w:rPr>
              <w:t>11.44</w:t>
            </w:r>
          </w:p>
        </w:tc>
        <w:tc>
          <w:tcPr>
            <w:tcW w:w="436" w:type="pct"/>
            <w:vMerge/>
            <w:shd w:val="clear" w:color="auto" w:fill="FFFFFF" w:themeFill="background1"/>
            <w:hideMark/>
          </w:tcPr>
          <w:p w14:paraId="67B9A89E"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5886B1B4"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Пособия,компенс.и</w:t>
            </w:r>
            <w:proofErr w:type="gramEnd"/>
            <w:r w:rsidRPr="000B6367">
              <w:rPr>
                <w:color w:val="000000" w:themeColor="text1"/>
                <w:sz w:val="24"/>
              </w:rPr>
              <w:t xml:space="preserve"> иные соц.выпл.гражд-м,кроме ПНО</w:t>
            </w:r>
          </w:p>
        </w:tc>
        <w:tc>
          <w:tcPr>
            <w:tcW w:w="1767" w:type="pct"/>
            <w:shd w:val="clear" w:color="auto" w:fill="FFFFFF" w:themeFill="background1"/>
            <w:hideMark/>
          </w:tcPr>
          <w:p w14:paraId="425C2D58" w14:textId="77777777" w:rsidR="009B7C9C" w:rsidRPr="000B6367" w:rsidRDefault="009B7C9C" w:rsidP="000B6367">
            <w:pPr>
              <w:pStyle w:val="GOSTTablenorm"/>
              <w:rPr>
                <w:color w:val="000000" w:themeColor="text1"/>
                <w:sz w:val="24"/>
              </w:rPr>
            </w:pPr>
            <w:r w:rsidRPr="000B6367">
              <w:rPr>
                <w:color w:val="000000" w:themeColor="text1"/>
                <w:sz w:val="24"/>
              </w:rPr>
              <w:t>Пособия, компенсации и иные социальные выплаты гражданам, кроме публичных нормативных обязательств</w:t>
            </w:r>
          </w:p>
        </w:tc>
        <w:tc>
          <w:tcPr>
            <w:tcW w:w="585" w:type="pct"/>
            <w:shd w:val="clear" w:color="auto" w:fill="FFFFFF" w:themeFill="background1"/>
            <w:noWrap/>
            <w:hideMark/>
          </w:tcPr>
          <w:p w14:paraId="65445279"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6630E826" w14:textId="77777777" w:rsidTr="00DD7030">
        <w:trPr>
          <w:trHeight w:val="760"/>
          <w:jc w:val="center"/>
        </w:trPr>
        <w:tc>
          <w:tcPr>
            <w:tcW w:w="611" w:type="pct"/>
            <w:shd w:val="clear" w:color="auto" w:fill="FFFFFF" w:themeFill="background1"/>
            <w:noWrap/>
            <w:hideMark/>
          </w:tcPr>
          <w:p w14:paraId="30F3C83D" w14:textId="77777777" w:rsidR="009B7C9C" w:rsidRPr="000B6367" w:rsidRDefault="009B7C9C" w:rsidP="000B6367">
            <w:pPr>
              <w:pStyle w:val="GOSTTablenorm"/>
              <w:rPr>
                <w:color w:val="000000" w:themeColor="text1"/>
                <w:sz w:val="24"/>
              </w:rPr>
            </w:pPr>
            <w:r w:rsidRPr="000B6367">
              <w:rPr>
                <w:color w:val="000000" w:themeColor="text1"/>
                <w:sz w:val="24"/>
              </w:rPr>
              <w:t>12</w:t>
            </w:r>
          </w:p>
        </w:tc>
        <w:tc>
          <w:tcPr>
            <w:tcW w:w="436" w:type="pct"/>
            <w:vMerge w:val="restart"/>
            <w:shd w:val="clear" w:color="auto" w:fill="FFFFFF" w:themeFill="background1"/>
            <w:noWrap/>
            <w:hideMark/>
          </w:tcPr>
          <w:p w14:paraId="13559571" w14:textId="77777777" w:rsidR="009B7C9C" w:rsidRPr="000B6367" w:rsidRDefault="009B7C9C" w:rsidP="000B6367">
            <w:pPr>
              <w:pStyle w:val="GOSTTablenorm"/>
              <w:rPr>
                <w:color w:val="000000" w:themeColor="text1"/>
                <w:sz w:val="24"/>
              </w:rPr>
            </w:pPr>
            <w:r w:rsidRPr="000B6367">
              <w:rPr>
                <w:color w:val="000000" w:themeColor="text1"/>
                <w:sz w:val="24"/>
              </w:rPr>
              <w:t>323</w:t>
            </w:r>
          </w:p>
        </w:tc>
        <w:tc>
          <w:tcPr>
            <w:tcW w:w="1601" w:type="pct"/>
            <w:shd w:val="clear" w:color="auto" w:fill="FFFFFF" w:themeFill="background1"/>
            <w:hideMark/>
          </w:tcPr>
          <w:p w14:paraId="5552DC40"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товаров, работ и услуг в пользу граждан в целях их социального обеспечения</w:t>
            </w:r>
          </w:p>
        </w:tc>
        <w:tc>
          <w:tcPr>
            <w:tcW w:w="1767" w:type="pct"/>
            <w:shd w:val="clear" w:color="auto" w:fill="FFFFFF" w:themeFill="background1"/>
            <w:hideMark/>
          </w:tcPr>
          <w:p w14:paraId="66D87909"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19A83CCB"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50028A7B" w14:textId="77777777" w:rsidTr="00DD7030">
        <w:trPr>
          <w:trHeight w:val="680"/>
          <w:jc w:val="center"/>
        </w:trPr>
        <w:tc>
          <w:tcPr>
            <w:tcW w:w="611" w:type="pct"/>
            <w:shd w:val="clear" w:color="auto" w:fill="auto"/>
            <w:noWrap/>
            <w:hideMark/>
          </w:tcPr>
          <w:p w14:paraId="7D46E0AE" w14:textId="77777777" w:rsidR="009B7C9C" w:rsidRPr="000B6367" w:rsidRDefault="009B7C9C" w:rsidP="000B6367">
            <w:pPr>
              <w:pStyle w:val="GOSTTablenorm"/>
              <w:rPr>
                <w:color w:val="000000" w:themeColor="text1"/>
                <w:sz w:val="24"/>
              </w:rPr>
            </w:pPr>
            <w:r w:rsidRPr="000B6367">
              <w:rPr>
                <w:color w:val="000000" w:themeColor="text1"/>
                <w:sz w:val="24"/>
              </w:rPr>
              <w:t>12.1</w:t>
            </w:r>
          </w:p>
        </w:tc>
        <w:tc>
          <w:tcPr>
            <w:tcW w:w="436" w:type="pct"/>
            <w:vMerge/>
            <w:hideMark/>
          </w:tcPr>
          <w:p w14:paraId="23265C1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1A88367" w14:textId="77777777" w:rsidR="009B7C9C" w:rsidRPr="000B6367" w:rsidRDefault="009B7C9C" w:rsidP="000B6367">
            <w:pPr>
              <w:pStyle w:val="GOSTTablenorm"/>
              <w:rPr>
                <w:color w:val="000000" w:themeColor="text1"/>
                <w:sz w:val="24"/>
              </w:rPr>
            </w:pPr>
            <w:r w:rsidRPr="000B6367">
              <w:rPr>
                <w:color w:val="000000" w:themeColor="text1"/>
                <w:sz w:val="24"/>
              </w:rPr>
              <w:t>Вознаграждение по договору осуществления опеки(попечительства)</w:t>
            </w:r>
          </w:p>
        </w:tc>
        <w:tc>
          <w:tcPr>
            <w:tcW w:w="1767" w:type="pct"/>
            <w:shd w:val="clear" w:color="auto" w:fill="auto"/>
            <w:hideMark/>
          </w:tcPr>
          <w:p w14:paraId="08C5C91C" w14:textId="77777777" w:rsidR="009B7C9C" w:rsidRPr="000B6367" w:rsidRDefault="009B7C9C" w:rsidP="000B6367">
            <w:pPr>
              <w:pStyle w:val="GOSTTablenorm"/>
              <w:rPr>
                <w:color w:val="000000" w:themeColor="text1"/>
                <w:sz w:val="24"/>
              </w:rPr>
            </w:pPr>
            <w:r w:rsidRPr="000B6367">
              <w:rPr>
                <w:color w:val="000000" w:themeColor="text1"/>
                <w:sz w:val="24"/>
              </w:rPr>
              <w:t>Выплата вознаграждения опекунам (попечителям) по договору об осуществлении опеки (попечительства)</w:t>
            </w:r>
          </w:p>
        </w:tc>
        <w:tc>
          <w:tcPr>
            <w:tcW w:w="585" w:type="pct"/>
            <w:shd w:val="clear" w:color="auto" w:fill="auto"/>
            <w:noWrap/>
            <w:hideMark/>
          </w:tcPr>
          <w:p w14:paraId="26C0DD9D" w14:textId="77777777" w:rsidR="009B7C9C" w:rsidRPr="000B6367" w:rsidRDefault="009B7C9C" w:rsidP="000B6367">
            <w:pPr>
              <w:pStyle w:val="GOSTTablenorm"/>
              <w:rPr>
                <w:color w:val="000000" w:themeColor="text1"/>
                <w:sz w:val="24"/>
              </w:rPr>
            </w:pPr>
            <w:r w:rsidRPr="000B6367">
              <w:rPr>
                <w:color w:val="000000" w:themeColor="text1"/>
                <w:sz w:val="24"/>
              </w:rPr>
              <w:t>62</w:t>
            </w:r>
          </w:p>
        </w:tc>
      </w:tr>
      <w:tr w:rsidR="009B7C9C" w:rsidRPr="00234F29" w14:paraId="74851E66" w14:textId="77777777" w:rsidTr="00DD7030">
        <w:trPr>
          <w:trHeight w:val="680"/>
          <w:jc w:val="center"/>
        </w:trPr>
        <w:tc>
          <w:tcPr>
            <w:tcW w:w="611" w:type="pct"/>
            <w:shd w:val="clear" w:color="auto" w:fill="auto"/>
            <w:noWrap/>
            <w:hideMark/>
          </w:tcPr>
          <w:p w14:paraId="0C875E3D" w14:textId="77777777" w:rsidR="009B7C9C" w:rsidRPr="000B6367" w:rsidRDefault="009B7C9C" w:rsidP="000B6367">
            <w:pPr>
              <w:pStyle w:val="GOSTTablenorm"/>
              <w:rPr>
                <w:color w:val="000000" w:themeColor="text1"/>
                <w:sz w:val="24"/>
              </w:rPr>
            </w:pPr>
            <w:r w:rsidRPr="000B6367">
              <w:rPr>
                <w:color w:val="000000" w:themeColor="text1"/>
                <w:sz w:val="24"/>
              </w:rPr>
              <w:t>12.2</w:t>
            </w:r>
          </w:p>
        </w:tc>
        <w:tc>
          <w:tcPr>
            <w:tcW w:w="436" w:type="pct"/>
            <w:vMerge/>
            <w:hideMark/>
          </w:tcPr>
          <w:p w14:paraId="4036FD9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8AA4805"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НДФЛ,удерж.из</w:t>
            </w:r>
            <w:proofErr w:type="gramEnd"/>
            <w:r w:rsidRPr="000B6367">
              <w:rPr>
                <w:color w:val="000000" w:themeColor="text1"/>
                <w:sz w:val="24"/>
              </w:rPr>
              <w:t xml:space="preserve"> вознагр-я по </w:t>
            </w:r>
            <w:r w:rsidRPr="000B6367">
              <w:rPr>
                <w:color w:val="000000" w:themeColor="text1"/>
                <w:sz w:val="24"/>
              </w:rPr>
              <w:lastRenderedPageBreak/>
              <w:t>дог.осуществл.опеки(попечит.)</w:t>
            </w:r>
          </w:p>
        </w:tc>
        <w:tc>
          <w:tcPr>
            <w:tcW w:w="1767" w:type="pct"/>
            <w:shd w:val="clear" w:color="auto" w:fill="auto"/>
            <w:hideMark/>
          </w:tcPr>
          <w:p w14:paraId="57999EF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Единый налоговый платеж (Налог на доходы физических лиц (НДФЛ), удержанный из </w:t>
            </w:r>
            <w:r w:rsidRPr="000B6367">
              <w:rPr>
                <w:color w:val="000000" w:themeColor="text1"/>
                <w:sz w:val="24"/>
              </w:rPr>
              <w:lastRenderedPageBreak/>
              <w:t>вознаграждения опекунам (попечителям) по договору об осуществлении опеки (попечительства)</w:t>
            </w:r>
          </w:p>
        </w:tc>
        <w:tc>
          <w:tcPr>
            <w:tcW w:w="585" w:type="pct"/>
            <w:shd w:val="clear" w:color="auto" w:fill="auto"/>
            <w:noWrap/>
            <w:hideMark/>
          </w:tcPr>
          <w:p w14:paraId="3B74379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60</w:t>
            </w:r>
          </w:p>
        </w:tc>
      </w:tr>
      <w:tr w:rsidR="009B7C9C" w:rsidRPr="00234F29" w14:paraId="63288A0E" w14:textId="77777777" w:rsidTr="00DD7030">
        <w:trPr>
          <w:trHeight w:val="1360"/>
          <w:jc w:val="center"/>
        </w:trPr>
        <w:tc>
          <w:tcPr>
            <w:tcW w:w="611" w:type="pct"/>
            <w:shd w:val="clear" w:color="auto" w:fill="auto"/>
            <w:noWrap/>
            <w:hideMark/>
          </w:tcPr>
          <w:p w14:paraId="31EC3600" w14:textId="77777777" w:rsidR="009B7C9C" w:rsidRPr="000B6367" w:rsidRDefault="009B7C9C" w:rsidP="000B6367">
            <w:pPr>
              <w:pStyle w:val="GOSTTablenorm"/>
              <w:rPr>
                <w:color w:val="000000" w:themeColor="text1"/>
                <w:sz w:val="24"/>
              </w:rPr>
            </w:pPr>
            <w:r w:rsidRPr="000B6367">
              <w:rPr>
                <w:color w:val="000000" w:themeColor="text1"/>
                <w:sz w:val="24"/>
              </w:rPr>
              <w:t>12.3</w:t>
            </w:r>
          </w:p>
        </w:tc>
        <w:tc>
          <w:tcPr>
            <w:tcW w:w="436" w:type="pct"/>
            <w:vMerge/>
            <w:hideMark/>
          </w:tcPr>
          <w:p w14:paraId="4DE07D1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82B7BBA" w14:textId="77777777" w:rsidR="009B7C9C" w:rsidRPr="000B6367" w:rsidRDefault="009B7C9C" w:rsidP="000B6367">
            <w:pPr>
              <w:pStyle w:val="GOSTTablenorm"/>
              <w:rPr>
                <w:color w:val="000000" w:themeColor="text1"/>
                <w:sz w:val="24"/>
              </w:rPr>
            </w:pPr>
            <w:r w:rsidRPr="000B6367">
              <w:rPr>
                <w:color w:val="000000" w:themeColor="text1"/>
                <w:sz w:val="24"/>
              </w:rPr>
              <w:t>ЕНП (</w:t>
            </w:r>
            <w:proofErr w:type="gramStart"/>
            <w:r w:rsidRPr="000B6367">
              <w:rPr>
                <w:color w:val="000000" w:themeColor="text1"/>
                <w:sz w:val="24"/>
              </w:rPr>
              <w:t>страх.взн.ОМС,ОПС</w:t>
            </w:r>
            <w:proofErr w:type="gramEnd"/>
            <w:r w:rsidRPr="000B6367">
              <w:rPr>
                <w:color w:val="000000" w:themeColor="text1"/>
                <w:sz w:val="24"/>
              </w:rPr>
              <w:t xml:space="preserve"> на вознагр-е по дог.осуществл.опеки(попечит.)</w:t>
            </w:r>
          </w:p>
        </w:tc>
        <w:tc>
          <w:tcPr>
            <w:tcW w:w="1767" w:type="pct"/>
            <w:shd w:val="clear" w:color="auto" w:fill="auto"/>
            <w:hideMark/>
          </w:tcPr>
          <w:p w14:paraId="77365407"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по обязательному социальному страхованию в государственные внебюджетные фонды РФ на обязательное медицинское страхование (ОМС), на обязательное пенсионное страхование (ОПС), начисленных на вознаграждение по договору об осуществлении опеки (попечительства)</w:t>
            </w:r>
          </w:p>
        </w:tc>
        <w:tc>
          <w:tcPr>
            <w:tcW w:w="585" w:type="pct"/>
            <w:shd w:val="clear" w:color="auto" w:fill="auto"/>
            <w:noWrap/>
            <w:hideMark/>
          </w:tcPr>
          <w:p w14:paraId="7A4278FD" w14:textId="77777777" w:rsidR="009B7C9C" w:rsidRPr="000B6367" w:rsidRDefault="009B7C9C" w:rsidP="000B6367">
            <w:pPr>
              <w:pStyle w:val="GOSTTablenorm"/>
              <w:rPr>
                <w:color w:val="000000" w:themeColor="text1"/>
                <w:sz w:val="24"/>
              </w:rPr>
            </w:pPr>
            <w:r w:rsidRPr="000B6367">
              <w:rPr>
                <w:color w:val="000000" w:themeColor="text1"/>
                <w:sz w:val="24"/>
              </w:rPr>
              <w:t>67</w:t>
            </w:r>
          </w:p>
        </w:tc>
      </w:tr>
      <w:tr w:rsidR="009B7C9C" w:rsidRPr="00234F29" w14:paraId="388E205B" w14:textId="77777777" w:rsidTr="00DD7030">
        <w:trPr>
          <w:trHeight w:val="680"/>
          <w:jc w:val="center"/>
        </w:trPr>
        <w:tc>
          <w:tcPr>
            <w:tcW w:w="611" w:type="pct"/>
            <w:shd w:val="clear" w:color="auto" w:fill="auto"/>
            <w:noWrap/>
            <w:hideMark/>
          </w:tcPr>
          <w:p w14:paraId="25451693" w14:textId="77777777" w:rsidR="009B7C9C" w:rsidRPr="000B6367" w:rsidRDefault="009B7C9C" w:rsidP="000B6367">
            <w:pPr>
              <w:pStyle w:val="GOSTTablenorm"/>
              <w:rPr>
                <w:color w:val="000000" w:themeColor="text1"/>
                <w:sz w:val="24"/>
              </w:rPr>
            </w:pPr>
            <w:r w:rsidRPr="000B6367">
              <w:rPr>
                <w:color w:val="000000" w:themeColor="text1"/>
                <w:sz w:val="24"/>
              </w:rPr>
              <w:t>12.4</w:t>
            </w:r>
          </w:p>
        </w:tc>
        <w:tc>
          <w:tcPr>
            <w:tcW w:w="436" w:type="pct"/>
            <w:vMerge/>
            <w:hideMark/>
          </w:tcPr>
          <w:p w14:paraId="667FD6E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1650D8D" w14:textId="77777777" w:rsidR="009B7C9C" w:rsidRPr="000B6367" w:rsidRDefault="009B7C9C" w:rsidP="000B6367">
            <w:pPr>
              <w:pStyle w:val="GOSTTablenorm"/>
              <w:rPr>
                <w:color w:val="000000" w:themeColor="text1"/>
                <w:sz w:val="24"/>
              </w:rPr>
            </w:pPr>
            <w:r w:rsidRPr="000B6367">
              <w:rPr>
                <w:color w:val="000000" w:themeColor="text1"/>
                <w:sz w:val="24"/>
              </w:rPr>
              <w:t>Закупка ТРУ в целях соц.обеспеч.детей-</w:t>
            </w:r>
            <w:proofErr w:type="gramStart"/>
            <w:r w:rsidRPr="000B6367">
              <w:rPr>
                <w:color w:val="000000" w:themeColor="text1"/>
                <w:sz w:val="24"/>
              </w:rPr>
              <w:t>сирот,детей</w:t>
            </w:r>
            <w:proofErr w:type="gramEnd"/>
            <w:r w:rsidRPr="000B6367">
              <w:rPr>
                <w:color w:val="000000" w:themeColor="text1"/>
                <w:sz w:val="24"/>
              </w:rPr>
              <w:t>,оставш.без попечения родит.,детей ТЖС</w:t>
            </w:r>
          </w:p>
        </w:tc>
        <w:tc>
          <w:tcPr>
            <w:tcW w:w="1767" w:type="pct"/>
            <w:shd w:val="clear" w:color="auto" w:fill="auto"/>
            <w:hideMark/>
          </w:tcPr>
          <w:p w14:paraId="2CC5B0B1"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ТРУ в целях социального обеспечения детей-сирот и детей, оставшихся без попечения родителей, детей в трудной жизненной ситуации</w:t>
            </w:r>
          </w:p>
        </w:tc>
        <w:tc>
          <w:tcPr>
            <w:tcW w:w="585" w:type="pct"/>
            <w:shd w:val="clear" w:color="auto" w:fill="auto"/>
            <w:noWrap/>
            <w:hideMark/>
          </w:tcPr>
          <w:p w14:paraId="3718414E" w14:textId="77777777" w:rsidR="009B7C9C" w:rsidRPr="000B6367" w:rsidRDefault="009B7C9C" w:rsidP="000B6367">
            <w:pPr>
              <w:pStyle w:val="GOSTTablenorm"/>
              <w:rPr>
                <w:color w:val="000000" w:themeColor="text1"/>
                <w:sz w:val="24"/>
              </w:rPr>
            </w:pPr>
            <w:r w:rsidRPr="000B6367">
              <w:rPr>
                <w:color w:val="000000" w:themeColor="text1"/>
                <w:sz w:val="24"/>
              </w:rPr>
              <w:t>87</w:t>
            </w:r>
          </w:p>
        </w:tc>
      </w:tr>
      <w:tr w:rsidR="009B7C9C" w:rsidRPr="00234F29" w14:paraId="278A1D96" w14:textId="77777777" w:rsidTr="00DD7030">
        <w:trPr>
          <w:trHeight w:val="1020"/>
          <w:jc w:val="center"/>
        </w:trPr>
        <w:tc>
          <w:tcPr>
            <w:tcW w:w="611" w:type="pct"/>
            <w:shd w:val="clear" w:color="auto" w:fill="auto"/>
            <w:noWrap/>
            <w:hideMark/>
          </w:tcPr>
          <w:p w14:paraId="3F7C26CA" w14:textId="77777777" w:rsidR="009B7C9C" w:rsidRPr="000B6367" w:rsidRDefault="009B7C9C" w:rsidP="000B6367">
            <w:pPr>
              <w:pStyle w:val="GOSTTablenorm"/>
              <w:rPr>
                <w:color w:val="000000" w:themeColor="text1"/>
                <w:sz w:val="24"/>
              </w:rPr>
            </w:pPr>
            <w:r w:rsidRPr="000B6367">
              <w:rPr>
                <w:color w:val="000000" w:themeColor="text1"/>
                <w:sz w:val="24"/>
              </w:rPr>
              <w:t>12.5</w:t>
            </w:r>
          </w:p>
        </w:tc>
        <w:tc>
          <w:tcPr>
            <w:tcW w:w="436" w:type="pct"/>
            <w:vMerge/>
            <w:hideMark/>
          </w:tcPr>
          <w:p w14:paraId="18E8E42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985A507"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путевок,проезда</w:t>
            </w:r>
            <w:proofErr w:type="gramEnd"/>
            <w:r w:rsidRPr="000B6367">
              <w:rPr>
                <w:color w:val="000000" w:themeColor="text1"/>
                <w:sz w:val="24"/>
              </w:rPr>
              <w:t>,орг.питания в пути дальн.следов.детям-сирот.,детям,оставш.без попечения родит.,детей ТЖС в орг.отдыха детей и их оздоровл.</w:t>
            </w:r>
          </w:p>
        </w:tc>
        <w:tc>
          <w:tcPr>
            <w:tcW w:w="1767" w:type="pct"/>
            <w:shd w:val="clear" w:color="auto" w:fill="auto"/>
            <w:hideMark/>
          </w:tcPr>
          <w:p w14:paraId="5718D6DB"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путевок, проезда, организация питания в пути дальнего следования для детей-сирот, детей, оставшихся без попечения родителей, детей в трудной жизненной ситуации в </w:t>
            </w:r>
            <w:r w:rsidRPr="000B6367">
              <w:rPr>
                <w:color w:val="000000" w:themeColor="text1"/>
                <w:sz w:val="24"/>
              </w:rPr>
              <w:lastRenderedPageBreak/>
              <w:t>организации отдыха детей и их оздоровления</w:t>
            </w:r>
          </w:p>
        </w:tc>
        <w:tc>
          <w:tcPr>
            <w:tcW w:w="585" w:type="pct"/>
            <w:shd w:val="clear" w:color="auto" w:fill="auto"/>
            <w:noWrap/>
            <w:hideMark/>
          </w:tcPr>
          <w:p w14:paraId="6EF77D2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145</w:t>
            </w:r>
          </w:p>
        </w:tc>
      </w:tr>
      <w:tr w:rsidR="009B7C9C" w:rsidRPr="00234F29" w14:paraId="3EECA08C" w14:textId="77777777" w:rsidTr="00DD7030">
        <w:trPr>
          <w:trHeight w:val="680"/>
          <w:jc w:val="center"/>
        </w:trPr>
        <w:tc>
          <w:tcPr>
            <w:tcW w:w="611" w:type="pct"/>
            <w:shd w:val="clear" w:color="auto" w:fill="auto"/>
            <w:noWrap/>
            <w:hideMark/>
          </w:tcPr>
          <w:p w14:paraId="789DCF17" w14:textId="77777777" w:rsidR="009B7C9C" w:rsidRPr="000B6367" w:rsidRDefault="009B7C9C" w:rsidP="000B6367">
            <w:pPr>
              <w:pStyle w:val="GOSTTablenorm"/>
              <w:rPr>
                <w:color w:val="000000" w:themeColor="text1"/>
                <w:sz w:val="24"/>
              </w:rPr>
            </w:pPr>
            <w:r w:rsidRPr="000B6367">
              <w:rPr>
                <w:color w:val="000000" w:themeColor="text1"/>
                <w:sz w:val="24"/>
              </w:rPr>
              <w:t>12.6</w:t>
            </w:r>
          </w:p>
        </w:tc>
        <w:tc>
          <w:tcPr>
            <w:tcW w:w="436" w:type="pct"/>
            <w:vMerge/>
            <w:hideMark/>
          </w:tcPr>
          <w:p w14:paraId="591EB01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9577E64" w14:textId="77777777" w:rsidR="009B7C9C" w:rsidRPr="000B6367" w:rsidRDefault="009B7C9C" w:rsidP="000B6367">
            <w:pPr>
              <w:pStyle w:val="GOSTTablenorm"/>
              <w:rPr>
                <w:color w:val="000000" w:themeColor="text1"/>
                <w:sz w:val="24"/>
              </w:rPr>
            </w:pPr>
            <w:r w:rsidRPr="000B6367">
              <w:rPr>
                <w:color w:val="000000" w:themeColor="text1"/>
                <w:sz w:val="24"/>
              </w:rPr>
              <w:t>Ремонт жилого помещ.в целях соц.обеспечения граждан</w:t>
            </w:r>
          </w:p>
        </w:tc>
        <w:tc>
          <w:tcPr>
            <w:tcW w:w="1767" w:type="pct"/>
            <w:shd w:val="clear" w:color="auto" w:fill="auto"/>
            <w:hideMark/>
          </w:tcPr>
          <w:p w14:paraId="7C986FBB" w14:textId="77777777" w:rsidR="009B7C9C" w:rsidRPr="000B6367" w:rsidRDefault="009B7C9C" w:rsidP="000B6367">
            <w:pPr>
              <w:pStyle w:val="GOSTTablenorm"/>
              <w:rPr>
                <w:color w:val="000000" w:themeColor="text1"/>
                <w:sz w:val="24"/>
              </w:rPr>
            </w:pPr>
            <w:r w:rsidRPr="000B6367">
              <w:rPr>
                <w:color w:val="000000" w:themeColor="text1"/>
                <w:sz w:val="24"/>
              </w:rPr>
              <w:t>Оплата выполненных работ (оказанных услуг) по ремонту жилого помещения в целях социального обеспечения граждан</w:t>
            </w:r>
          </w:p>
        </w:tc>
        <w:tc>
          <w:tcPr>
            <w:tcW w:w="585" w:type="pct"/>
            <w:shd w:val="clear" w:color="auto" w:fill="auto"/>
            <w:noWrap/>
            <w:hideMark/>
          </w:tcPr>
          <w:p w14:paraId="7F035BFB"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504D624E" w14:textId="77777777" w:rsidTr="00DD7030">
        <w:trPr>
          <w:trHeight w:val="340"/>
          <w:jc w:val="center"/>
        </w:trPr>
        <w:tc>
          <w:tcPr>
            <w:tcW w:w="611" w:type="pct"/>
            <w:shd w:val="clear" w:color="auto" w:fill="auto"/>
            <w:noWrap/>
            <w:hideMark/>
          </w:tcPr>
          <w:p w14:paraId="16D7F826" w14:textId="77777777" w:rsidR="009B7C9C" w:rsidRPr="000B6367" w:rsidRDefault="009B7C9C" w:rsidP="000B6367">
            <w:pPr>
              <w:pStyle w:val="GOSTTablenorm"/>
              <w:rPr>
                <w:color w:val="000000" w:themeColor="text1"/>
                <w:sz w:val="24"/>
              </w:rPr>
            </w:pPr>
            <w:r w:rsidRPr="000B6367">
              <w:rPr>
                <w:color w:val="000000" w:themeColor="text1"/>
                <w:sz w:val="24"/>
              </w:rPr>
              <w:t>12.7</w:t>
            </w:r>
          </w:p>
        </w:tc>
        <w:tc>
          <w:tcPr>
            <w:tcW w:w="436" w:type="pct"/>
            <w:vMerge/>
            <w:hideMark/>
          </w:tcPr>
          <w:p w14:paraId="765782B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63FDB64" w14:textId="77777777" w:rsidR="009B7C9C" w:rsidRPr="000B6367" w:rsidRDefault="009B7C9C" w:rsidP="000B6367">
            <w:pPr>
              <w:pStyle w:val="GOSTTablenorm"/>
              <w:rPr>
                <w:color w:val="000000" w:themeColor="text1"/>
                <w:sz w:val="24"/>
              </w:rPr>
            </w:pPr>
            <w:r w:rsidRPr="000B6367">
              <w:rPr>
                <w:color w:val="000000" w:themeColor="text1"/>
                <w:sz w:val="24"/>
              </w:rPr>
              <w:t>Оплата путевок в летн.оздоровит.лагеря отдыха детям из приемн.семей</w:t>
            </w:r>
          </w:p>
        </w:tc>
        <w:tc>
          <w:tcPr>
            <w:tcW w:w="1767" w:type="pct"/>
            <w:shd w:val="clear" w:color="auto" w:fill="auto"/>
            <w:hideMark/>
          </w:tcPr>
          <w:p w14:paraId="2AD04480" w14:textId="77777777" w:rsidR="009B7C9C" w:rsidRPr="000B6367" w:rsidRDefault="009B7C9C" w:rsidP="000B6367">
            <w:pPr>
              <w:pStyle w:val="GOSTTablenorm"/>
              <w:rPr>
                <w:color w:val="000000" w:themeColor="text1"/>
                <w:sz w:val="24"/>
              </w:rPr>
            </w:pPr>
            <w:r w:rsidRPr="000B6367">
              <w:rPr>
                <w:color w:val="000000" w:themeColor="text1"/>
                <w:sz w:val="24"/>
              </w:rPr>
              <w:t>Оплата путевок в летние оздоровительные лагеря отдыха детям из приемных семей</w:t>
            </w:r>
          </w:p>
        </w:tc>
        <w:tc>
          <w:tcPr>
            <w:tcW w:w="585" w:type="pct"/>
            <w:shd w:val="clear" w:color="auto" w:fill="auto"/>
            <w:noWrap/>
            <w:hideMark/>
          </w:tcPr>
          <w:p w14:paraId="12E0ACAF" w14:textId="77777777" w:rsidR="009B7C9C" w:rsidRPr="000B6367" w:rsidRDefault="009B7C9C" w:rsidP="000B6367">
            <w:pPr>
              <w:pStyle w:val="GOSTTablenorm"/>
              <w:rPr>
                <w:color w:val="000000" w:themeColor="text1"/>
                <w:sz w:val="24"/>
              </w:rPr>
            </w:pPr>
            <w:r w:rsidRPr="000B6367">
              <w:rPr>
                <w:color w:val="000000" w:themeColor="text1"/>
                <w:sz w:val="24"/>
              </w:rPr>
              <w:t>67</w:t>
            </w:r>
          </w:p>
        </w:tc>
      </w:tr>
      <w:tr w:rsidR="009B7C9C" w:rsidRPr="00234F29" w14:paraId="13324C9E" w14:textId="77777777" w:rsidTr="00DD7030">
        <w:trPr>
          <w:trHeight w:val="340"/>
          <w:jc w:val="center"/>
        </w:trPr>
        <w:tc>
          <w:tcPr>
            <w:tcW w:w="611" w:type="pct"/>
            <w:shd w:val="clear" w:color="auto" w:fill="auto"/>
            <w:noWrap/>
            <w:hideMark/>
          </w:tcPr>
          <w:p w14:paraId="43C13509" w14:textId="77777777" w:rsidR="009B7C9C" w:rsidRPr="000B6367" w:rsidRDefault="009B7C9C" w:rsidP="000B6367">
            <w:pPr>
              <w:pStyle w:val="GOSTTablenorm"/>
              <w:rPr>
                <w:color w:val="000000" w:themeColor="text1"/>
                <w:sz w:val="24"/>
              </w:rPr>
            </w:pPr>
            <w:r w:rsidRPr="000B6367">
              <w:rPr>
                <w:color w:val="000000" w:themeColor="text1"/>
                <w:sz w:val="24"/>
              </w:rPr>
              <w:t>12.8</w:t>
            </w:r>
          </w:p>
        </w:tc>
        <w:tc>
          <w:tcPr>
            <w:tcW w:w="436" w:type="pct"/>
            <w:vMerge/>
            <w:hideMark/>
          </w:tcPr>
          <w:p w14:paraId="661C66E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AA53E9A" w14:textId="77777777" w:rsidR="009B7C9C" w:rsidRPr="000B6367" w:rsidRDefault="009B7C9C" w:rsidP="000B6367">
            <w:pPr>
              <w:pStyle w:val="GOSTTablenorm"/>
              <w:rPr>
                <w:color w:val="000000" w:themeColor="text1"/>
                <w:sz w:val="24"/>
              </w:rPr>
            </w:pPr>
            <w:r w:rsidRPr="000B6367">
              <w:rPr>
                <w:color w:val="000000" w:themeColor="text1"/>
                <w:sz w:val="24"/>
              </w:rPr>
              <w:t>Организация семейн.отдыха детей-инвал.</w:t>
            </w:r>
            <w:proofErr w:type="gramStart"/>
            <w:r w:rsidRPr="000B6367">
              <w:rPr>
                <w:color w:val="000000" w:themeColor="text1"/>
                <w:sz w:val="24"/>
              </w:rPr>
              <w:t>в оздоровит</w:t>
            </w:r>
            <w:proofErr w:type="gramEnd"/>
            <w:r w:rsidRPr="000B6367">
              <w:rPr>
                <w:color w:val="000000" w:themeColor="text1"/>
                <w:sz w:val="24"/>
              </w:rPr>
              <w:t>.учр-ях</w:t>
            </w:r>
          </w:p>
        </w:tc>
        <w:tc>
          <w:tcPr>
            <w:tcW w:w="1767" w:type="pct"/>
            <w:shd w:val="clear" w:color="auto" w:fill="auto"/>
            <w:hideMark/>
          </w:tcPr>
          <w:p w14:paraId="605F961A" w14:textId="77777777" w:rsidR="009B7C9C" w:rsidRPr="000B6367" w:rsidRDefault="009B7C9C" w:rsidP="000B6367">
            <w:pPr>
              <w:pStyle w:val="GOSTTablenorm"/>
              <w:rPr>
                <w:color w:val="000000" w:themeColor="text1"/>
                <w:sz w:val="24"/>
              </w:rPr>
            </w:pPr>
            <w:r w:rsidRPr="000B6367">
              <w:rPr>
                <w:color w:val="000000" w:themeColor="text1"/>
                <w:sz w:val="24"/>
              </w:rPr>
              <w:t>Организация семейного отдыха детей инвалидов в оздоровительных учреждениях</w:t>
            </w:r>
          </w:p>
        </w:tc>
        <w:tc>
          <w:tcPr>
            <w:tcW w:w="585" w:type="pct"/>
            <w:shd w:val="clear" w:color="auto" w:fill="auto"/>
            <w:noWrap/>
            <w:hideMark/>
          </w:tcPr>
          <w:p w14:paraId="4E0E3C76"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41DB2D1C" w14:textId="77777777" w:rsidTr="00DD7030">
        <w:trPr>
          <w:trHeight w:val="1020"/>
          <w:jc w:val="center"/>
        </w:trPr>
        <w:tc>
          <w:tcPr>
            <w:tcW w:w="611" w:type="pct"/>
            <w:shd w:val="clear" w:color="auto" w:fill="auto"/>
            <w:noWrap/>
            <w:hideMark/>
          </w:tcPr>
          <w:p w14:paraId="0BB20365" w14:textId="77777777" w:rsidR="009B7C9C" w:rsidRPr="000B6367" w:rsidRDefault="009B7C9C" w:rsidP="000B6367">
            <w:pPr>
              <w:pStyle w:val="GOSTTablenorm"/>
              <w:rPr>
                <w:color w:val="000000" w:themeColor="text1"/>
                <w:sz w:val="24"/>
              </w:rPr>
            </w:pPr>
            <w:r w:rsidRPr="000B6367">
              <w:rPr>
                <w:color w:val="000000" w:themeColor="text1"/>
                <w:sz w:val="24"/>
              </w:rPr>
              <w:t>12.9</w:t>
            </w:r>
          </w:p>
        </w:tc>
        <w:tc>
          <w:tcPr>
            <w:tcW w:w="436" w:type="pct"/>
            <w:vMerge/>
            <w:hideMark/>
          </w:tcPr>
          <w:p w14:paraId="473903C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153753C" w14:textId="77777777" w:rsidR="009B7C9C" w:rsidRPr="000B6367" w:rsidRDefault="009B7C9C" w:rsidP="000B6367">
            <w:pPr>
              <w:pStyle w:val="GOSTTablenorm"/>
              <w:rPr>
                <w:color w:val="000000" w:themeColor="text1"/>
                <w:sz w:val="24"/>
              </w:rPr>
            </w:pPr>
            <w:r w:rsidRPr="000B6367">
              <w:rPr>
                <w:color w:val="000000" w:themeColor="text1"/>
                <w:sz w:val="24"/>
              </w:rPr>
              <w:t>Оплата ТРУ в целях обеспеч.беспл.питанием(продукт</w:t>
            </w:r>
            <w:proofErr w:type="gramStart"/>
            <w:r w:rsidRPr="000B6367">
              <w:rPr>
                <w:color w:val="000000" w:themeColor="text1"/>
                <w:sz w:val="24"/>
              </w:rPr>
              <w:t>.)малообеспеч.граждан</w:t>
            </w:r>
            <w:proofErr w:type="gramEnd"/>
            <w:r w:rsidRPr="000B6367">
              <w:rPr>
                <w:color w:val="000000" w:themeColor="text1"/>
                <w:sz w:val="24"/>
              </w:rPr>
              <w:t>(гражд ТЖС)</w:t>
            </w:r>
          </w:p>
        </w:tc>
        <w:tc>
          <w:tcPr>
            <w:tcW w:w="1767" w:type="pct"/>
            <w:shd w:val="clear" w:color="auto" w:fill="auto"/>
            <w:hideMark/>
          </w:tcPr>
          <w:p w14:paraId="29C56D9E" w14:textId="77777777" w:rsidR="009B7C9C" w:rsidRPr="000B6367" w:rsidRDefault="009B7C9C" w:rsidP="000B6367">
            <w:pPr>
              <w:pStyle w:val="GOSTTablenorm"/>
              <w:rPr>
                <w:color w:val="000000" w:themeColor="text1"/>
                <w:sz w:val="24"/>
              </w:rPr>
            </w:pPr>
            <w:r w:rsidRPr="000B6367">
              <w:rPr>
                <w:color w:val="000000" w:themeColor="text1"/>
                <w:sz w:val="24"/>
              </w:rPr>
              <w:t>Оплата предоставленных товаров (выполненных работ, оказанных услуг) в целях обеспечения бесплатным питанием (продуктами) малообеспеченных граждан и граждан, оказавшихся в трудной жизненной ситуации</w:t>
            </w:r>
          </w:p>
        </w:tc>
        <w:tc>
          <w:tcPr>
            <w:tcW w:w="585" w:type="pct"/>
            <w:shd w:val="clear" w:color="auto" w:fill="auto"/>
            <w:noWrap/>
            <w:hideMark/>
          </w:tcPr>
          <w:p w14:paraId="160B12C1" w14:textId="77777777" w:rsidR="009B7C9C" w:rsidRPr="000B6367" w:rsidRDefault="009B7C9C" w:rsidP="000B6367">
            <w:pPr>
              <w:pStyle w:val="GOSTTablenorm"/>
              <w:rPr>
                <w:color w:val="000000" w:themeColor="text1"/>
                <w:sz w:val="24"/>
              </w:rPr>
            </w:pPr>
            <w:r w:rsidRPr="000B6367">
              <w:rPr>
                <w:color w:val="000000" w:themeColor="text1"/>
                <w:sz w:val="24"/>
              </w:rPr>
              <w:t>81</w:t>
            </w:r>
          </w:p>
        </w:tc>
      </w:tr>
      <w:tr w:rsidR="009B7C9C" w:rsidRPr="00234F29" w14:paraId="34470F54" w14:textId="77777777" w:rsidTr="00DD7030">
        <w:trPr>
          <w:trHeight w:val="680"/>
          <w:jc w:val="center"/>
        </w:trPr>
        <w:tc>
          <w:tcPr>
            <w:tcW w:w="611" w:type="pct"/>
            <w:shd w:val="clear" w:color="auto" w:fill="auto"/>
            <w:noWrap/>
            <w:hideMark/>
          </w:tcPr>
          <w:p w14:paraId="105E7174" w14:textId="77777777" w:rsidR="009B7C9C" w:rsidRPr="000B6367" w:rsidRDefault="009B7C9C" w:rsidP="000B6367">
            <w:pPr>
              <w:pStyle w:val="GOSTTablenorm"/>
              <w:rPr>
                <w:color w:val="000000" w:themeColor="text1"/>
                <w:sz w:val="24"/>
              </w:rPr>
            </w:pPr>
            <w:r w:rsidRPr="000B6367">
              <w:rPr>
                <w:color w:val="000000" w:themeColor="text1"/>
                <w:sz w:val="24"/>
              </w:rPr>
              <w:t>12.10</w:t>
            </w:r>
          </w:p>
        </w:tc>
        <w:tc>
          <w:tcPr>
            <w:tcW w:w="436" w:type="pct"/>
            <w:vMerge/>
            <w:hideMark/>
          </w:tcPr>
          <w:p w14:paraId="1233204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E6ABD14"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w:t>
            </w:r>
            <w:proofErr w:type="gramStart"/>
            <w:r w:rsidRPr="000B6367">
              <w:rPr>
                <w:color w:val="000000" w:themeColor="text1"/>
                <w:sz w:val="24"/>
              </w:rPr>
              <w:t>адвок.(</w:t>
            </w:r>
            <w:proofErr w:type="gramEnd"/>
            <w:r w:rsidRPr="000B6367">
              <w:rPr>
                <w:color w:val="000000" w:themeColor="text1"/>
                <w:sz w:val="24"/>
              </w:rPr>
              <w:t>ин.суб.)оказывающих беспл.юр. помощь гражданам имеющим право на помощь</w:t>
            </w:r>
          </w:p>
        </w:tc>
        <w:tc>
          <w:tcPr>
            <w:tcW w:w="1767" w:type="pct"/>
            <w:shd w:val="clear" w:color="auto" w:fill="auto"/>
            <w:hideMark/>
          </w:tcPr>
          <w:p w14:paraId="6FE48E51"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адвокатов (иных субъектов), оказывающих бесплатную юридическую помощь гражданам, имеющим право на такую помощь</w:t>
            </w:r>
          </w:p>
        </w:tc>
        <w:tc>
          <w:tcPr>
            <w:tcW w:w="585" w:type="pct"/>
            <w:shd w:val="clear" w:color="auto" w:fill="auto"/>
            <w:noWrap/>
            <w:hideMark/>
          </w:tcPr>
          <w:p w14:paraId="2E34A267" w14:textId="77777777" w:rsidR="009B7C9C" w:rsidRPr="000B6367" w:rsidRDefault="009B7C9C" w:rsidP="000B6367">
            <w:pPr>
              <w:pStyle w:val="GOSTTablenorm"/>
              <w:rPr>
                <w:color w:val="000000" w:themeColor="text1"/>
                <w:sz w:val="24"/>
              </w:rPr>
            </w:pPr>
            <w:r w:rsidRPr="000B6367">
              <w:rPr>
                <w:color w:val="000000" w:themeColor="text1"/>
                <w:sz w:val="24"/>
              </w:rPr>
              <w:t>90</w:t>
            </w:r>
          </w:p>
        </w:tc>
      </w:tr>
      <w:tr w:rsidR="009B7C9C" w:rsidRPr="00234F29" w14:paraId="1925709C" w14:textId="77777777" w:rsidTr="00DD7030">
        <w:trPr>
          <w:trHeight w:val="680"/>
          <w:jc w:val="center"/>
        </w:trPr>
        <w:tc>
          <w:tcPr>
            <w:tcW w:w="611" w:type="pct"/>
            <w:shd w:val="clear" w:color="auto" w:fill="auto"/>
            <w:noWrap/>
            <w:hideMark/>
          </w:tcPr>
          <w:p w14:paraId="2523CF0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12.11</w:t>
            </w:r>
          </w:p>
        </w:tc>
        <w:tc>
          <w:tcPr>
            <w:tcW w:w="436" w:type="pct"/>
            <w:vMerge/>
            <w:hideMark/>
          </w:tcPr>
          <w:p w14:paraId="69CAEEC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93725F4"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проезда,найма</w:t>
            </w:r>
            <w:proofErr w:type="gramEnd"/>
            <w:r w:rsidRPr="000B6367">
              <w:rPr>
                <w:color w:val="000000" w:themeColor="text1"/>
                <w:sz w:val="24"/>
              </w:rPr>
              <w:t xml:space="preserve"> жил.помещ.в натур.форме при оказании фин.поддержки безраб.гражданам</w:t>
            </w:r>
          </w:p>
        </w:tc>
        <w:tc>
          <w:tcPr>
            <w:tcW w:w="1767" w:type="pct"/>
            <w:shd w:val="clear" w:color="auto" w:fill="auto"/>
            <w:hideMark/>
          </w:tcPr>
          <w:p w14:paraId="43B7DD6E" w14:textId="77777777" w:rsidR="009B7C9C" w:rsidRPr="000B6367" w:rsidRDefault="009B7C9C" w:rsidP="000B6367">
            <w:pPr>
              <w:pStyle w:val="GOSTTablenorm"/>
              <w:rPr>
                <w:color w:val="000000" w:themeColor="text1"/>
                <w:sz w:val="24"/>
              </w:rPr>
            </w:pPr>
            <w:r w:rsidRPr="000B6367">
              <w:rPr>
                <w:color w:val="000000" w:themeColor="text1"/>
                <w:sz w:val="24"/>
              </w:rPr>
              <w:t>Оплата проезда и найма жилого помещения в натуральной форме при оказании финансовой поддержки безработным гражданам</w:t>
            </w:r>
          </w:p>
        </w:tc>
        <w:tc>
          <w:tcPr>
            <w:tcW w:w="585" w:type="pct"/>
            <w:shd w:val="clear" w:color="auto" w:fill="auto"/>
            <w:noWrap/>
            <w:hideMark/>
          </w:tcPr>
          <w:p w14:paraId="7FB68BFD" w14:textId="77777777" w:rsidR="009B7C9C" w:rsidRPr="000B6367" w:rsidRDefault="009B7C9C" w:rsidP="000B6367">
            <w:pPr>
              <w:pStyle w:val="GOSTTablenorm"/>
              <w:rPr>
                <w:color w:val="000000" w:themeColor="text1"/>
                <w:sz w:val="24"/>
              </w:rPr>
            </w:pPr>
            <w:r w:rsidRPr="000B6367">
              <w:rPr>
                <w:color w:val="000000" w:themeColor="text1"/>
                <w:sz w:val="24"/>
              </w:rPr>
              <w:t>88</w:t>
            </w:r>
          </w:p>
        </w:tc>
      </w:tr>
      <w:tr w:rsidR="009B7C9C" w:rsidRPr="00234F29" w14:paraId="1A742E6F" w14:textId="77777777" w:rsidTr="00DD7030">
        <w:trPr>
          <w:trHeight w:val="680"/>
          <w:jc w:val="center"/>
        </w:trPr>
        <w:tc>
          <w:tcPr>
            <w:tcW w:w="611" w:type="pct"/>
            <w:shd w:val="clear" w:color="auto" w:fill="auto"/>
            <w:noWrap/>
            <w:hideMark/>
          </w:tcPr>
          <w:p w14:paraId="4C5DC259" w14:textId="77777777" w:rsidR="009B7C9C" w:rsidRPr="000B6367" w:rsidRDefault="009B7C9C" w:rsidP="000B6367">
            <w:pPr>
              <w:pStyle w:val="GOSTTablenorm"/>
              <w:rPr>
                <w:color w:val="000000" w:themeColor="text1"/>
                <w:sz w:val="24"/>
              </w:rPr>
            </w:pPr>
            <w:r w:rsidRPr="000B6367">
              <w:rPr>
                <w:color w:val="000000" w:themeColor="text1"/>
                <w:sz w:val="24"/>
              </w:rPr>
              <w:t>12.12</w:t>
            </w:r>
          </w:p>
        </w:tc>
        <w:tc>
          <w:tcPr>
            <w:tcW w:w="436" w:type="pct"/>
            <w:vMerge/>
            <w:hideMark/>
          </w:tcPr>
          <w:p w14:paraId="43F5BA9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503AF55" w14:textId="77777777" w:rsidR="009B7C9C" w:rsidRPr="000B6367" w:rsidRDefault="009B7C9C" w:rsidP="000B6367">
            <w:pPr>
              <w:pStyle w:val="GOSTTablenorm"/>
              <w:rPr>
                <w:color w:val="000000" w:themeColor="text1"/>
                <w:sz w:val="24"/>
              </w:rPr>
            </w:pPr>
            <w:r w:rsidRPr="000B6367">
              <w:rPr>
                <w:color w:val="000000" w:themeColor="text1"/>
                <w:sz w:val="24"/>
              </w:rPr>
              <w:t>Оплата мед.комиссии безраб.гражданам для прохожд.проф.обучения</w:t>
            </w:r>
          </w:p>
        </w:tc>
        <w:tc>
          <w:tcPr>
            <w:tcW w:w="1767" w:type="pct"/>
            <w:shd w:val="clear" w:color="auto" w:fill="auto"/>
            <w:hideMark/>
          </w:tcPr>
          <w:p w14:paraId="396A3B7A" w14:textId="77777777" w:rsidR="009B7C9C" w:rsidRPr="000B6367" w:rsidRDefault="009B7C9C" w:rsidP="000B6367">
            <w:pPr>
              <w:pStyle w:val="GOSTTablenorm"/>
              <w:rPr>
                <w:color w:val="000000" w:themeColor="text1"/>
                <w:sz w:val="24"/>
              </w:rPr>
            </w:pPr>
            <w:r w:rsidRPr="000B6367">
              <w:rPr>
                <w:color w:val="000000" w:themeColor="text1"/>
                <w:sz w:val="24"/>
              </w:rPr>
              <w:t>Оплата медицинской комиссии безработным гражданам для прохождения профессионального обучения</w:t>
            </w:r>
          </w:p>
        </w:tc>
        <w:tc>
          <w:tcPr>
            <w:tcW w:w="585" w:type="pct"/>
            <w:shd w:val="clear" w:color="auto" w:fill="auto"/>
            <w:noWrap/>
            <w:hideMark/>
          </w:tcPr>
          <w:p w14:paraId="3B788ADE"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73FAFF3A" w14:textId="77777777" w:rsidTr="00DD7030">
        <w:trPr>
          <w:trHeight w:val="680"/>
          <w:jc w:val="center"/>
        </w:trPr>
        <w:tc>
          <w:tcPr>
            <w:tcW w:w="611" w:type="pct"/>
            <w:shd w:val="clear" w:color="auto" w:fill="auto"/>
            <w:noWrap/>
            <w:hideMark/>
          </w:tcPr>
          <w:p w14:paraId="76260C3F" w14:textId="77777777" w:rsidR="009B7C9C" w:rsidRPr="000B6367" w:rsidRDefault="009B7C9C" w:rsidP="000B6367">
            <w:pPr>
              <w:pStyle w:val="GOSTTablenorm"/>
              <w:rPr>
                <w:color w:val="000000" w:themeColor="text1"/>
                <w:sz w:val="24"/>
              </w:rPr>
            </w:pPr>
            <w:r w:rsidRPr="000B6367">
              <w:rPr>
                <w:color w:val="000000" w:themeColor="text1"/>
                <w:sz w:val="24"/>
              </w:rPr>
              <w:t>12.13</w:t>
            </w:r>
          </w:p>
        </w:tc>
        <w:tc>
          <w:tcPr>
            <w:tcW w:w="436" w:type="pct"/>
            <w:vMerge/>
            <w:hideMark/>
          </w:tcPr>
          <w:p w14:paraId="2CB0C85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503A52E" w14:textId="77777777" w:rsidR="009B7C9C" w:rsidRPr="000B6367" w:rsidRDefault="009B7C9C" w:rsidP="000B6367">
            <w:pPr>
              <w:pStyle w:val="GOSTTablenorm"/>
              <w:rPr>
                <w:color w:val="000000" w:themeColor="text1"/>
                <w:sz w:val="24"/>
              </w:rPr>
            </w:pPr>
            <w:r w:rsidRPr="000B6367">
              <w:rPr>
                <w:color w:val="000000" w:themeColor="text1"/>
                <w:sz w:val="24"/>
              </w:rPr>
              <w:t>Оплата дог.об организации обучения на дому детей-</w:t>
            </w:r>
            <w:proofErr w:type="gramStart"/>
            <w:r w:rsidRPr="000B6367">
              <w:rPr>
                <w:color w:val="000000" w:themeColor="text1"/>
                <w:sz w:val="24"/>
              </w:rPr>
              <w:t>инв.заключ .с</w:t>
            </w:r>
            <w:proofErr w:type="gramEnd"/>
            <w:r w:rsidRPr="000B6367">
              <w:rPr>
                <w:color w:val="000000" w:themeColor="text1"/>
                <w:sz w:val="24"/>
              </w:rPr>
              <w:t xml:space="preserve"> родителями (зак.представит.)</w:t>
            </w:r>
          </w:p>
        </w:tc>
        <w:tc>
          <w:tcPr>
            <w:tcW w:w="1767" w:type="pct"/>
            <w:shd w:val="clear" w:color="auto" w:fill="auto"/>
            <w:hideMark/>
          </w:tcPr>
          <w:p w14:paraId="47E47FD2"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договоров об организации обучения на дому </w:t>
            </w:r>
            <w:proofErr w:type="gramStart"/>
            <w:r w:rsidRPr="000B6367">
              <w:rPr>
                <w:color w:val="000000" w:themeColor="text1"/>
                <w:sz w:val="24"/>
              </w:rPr>
              <w:t>детей-инвалидов</w:t>
            </w:r>
            <w:proofErr w:type="gramEnd"/>
            <w:r w:rsidRPr="000B6367">
              <w:rPr>
                <w:color w:val="000000" w:themeColor="text1"/>
                <w:sz w:val="24"/>
              </w:rPr>
              <w:t xml:space="preserve"> заключенных с их родителями (законными представителями)</w:t>
            </w:r>
          </w:p>
        </w:tc>
        <w:tc>
          <w:tcPr>
            <w:tcW w:w="585" w:type="pct"/>
            <w:shd w:val="clear" w:color="auto" w:fill="auto"/>
            <w:noWrap/>
            <w:hideMark/>
          </w:tcPr>
          <w:p w14:paraId="24087847" w14:textId="77777777" w:rsidR="009B7C9C" w:rsidRPr="000B6367" w:rsidRDefault="009B7C9C" w:rsidP="000B6367">
            <w:pPr>
              <w:pStyle w:val="GOSTTablenorm"/>
              <w:rPr>
                <w:color w:val="000000" w:themeColor="text1"/>
                <w:sz w:val="24"/>
              </w:rPr>
            </w:pPr>
            <w:r w:rsidRPr="000B6367">
              <w:rPr>
                <w:color w:val="000000" w:themeColor="text1"/>
                <w:sz w:val="24"/>
              </w:rPr>
              <w:t>91</w:t>
            </w:r>
          </w:p>
        </w:tc>
      </w:tr>
      <w:tr w:rsidR="009B7C9C" w:rsidRPr="00234F29" w14:paraId="1EC67E75" w14:textId="77777777" w:rsidTr="00DD7030">
        <w:trPr>
          <w:trHeight w:val="680"/>
          <w:jc w:val="center"/>
        </w:trPr>
        <w:tc>
          <w:tcPr>
            <w:tcW w:w="611" w:type="pct"/>
            <w:shd w:val="clear" w:color="auto" w:fill="auto"/>
            <w:noWrap/>
            <w:hideMark/>
          </w:tcPr>
          <w:p w14:paraId="7F1E4030" w14:textId="77777777" w:rsidR="009B7C9C" w:rsidRPr="000B6367" w:rsidRDefault="009B7C9C" w:rsidP="000B6367">
            <w:pPr>
              <w:pStyle w:val="GOSTTablenorm"/>
              <w:rPr>
                <w:color w:val="000000" w:themeColor="text1"/>
                <w:sz w:val="24"/>
              </w:rPr>
            </w:pPr>
            <w:r w:rsidRPr="000B6367">
              <w:rPr>
                <w:color w:val="000000" w:themeColor="text1"/>
                <w:sz w:val="24"/>
              </w:rPr>
              <w:t>12.14</w:t>
            </w:r>
          </w:p>
        </w:tc>
        <w:tc>
          <w:tcPr>
            <w:tcW w:w="436" w:type="pct"/>
            <w:vMerge/>
            <w:hideMark/>
          </w:tcPr>
          <w:p w14:paraId="469175D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5626B15" w14:textId="77777777" w:rsidR="009B7C9C" w:rsidRPr="000B6367" w:rsidRDefault="009B7C9C" w:rsidP="000B6367">
            <w:pPr>
              <w:pStyle w:val="GOSTTablenorm"/>
              <w:rPr>
                <w:color w:val="000000" w:themeColor="text1"/>
                <w:sz w:val="24"/>
              </w:rPr>
            </w:pPr>
            <w:r w:rsidRPr="000B6367">
              <w:rPr>
                <w:color w:val="000000" w:themeColor="text1"/>
                <w:sz w:val="24"/>
              </w:rPr>
              <w:t>Оплата дог.по организации беспл.питания для обуч.в образ.организации детей из малоимущ.семей</w:t>
            </w:r>
          </w:p>
        </w:tc>
        <w:tc>
          <w:tcPr>
            <w:tcW w:w="1767" w:type="pct"/>
            <w:shd w:val="clear" w:color="auto" w:fill="auto"/>
            <w:hideMark/>
          </w:tcPr>
          <w:p w14:paraId="3BB2E463" w14:textId="77777777" w:rsidR="009B7C9C" w:rsidRPr="000B6367" w:rsidRDefault="009B7C9C" w:rsidP="000B6367">
            <w:pPr>
              <w:pStyle w:val="GOSTTablenorm"/>
              <w:rPr>
                <w:color w:val="000000" w:themeColor="text1"/>
                <w:sz w:val="24"/>
              </w:rPr>
            </w:pPr>
            <w:r w:rsidRPr="000B6367">
              <w:rPr>
                <w:color w:val="000000" w:themeColor="text1"/>
                <w:sz w:val="24"/>
              </w:rPr>
              <w:t>Оплата договоров по организации бесплатного питания для обучающихся в образовательной организации детей из малоимущих семей</w:t>
            </w:r>
          </w:p>
        </w:tc>
        <w:tc>
          <w:tcPr>
            <w:tcW w:w="585" w:type="pct"/>
            <w:shd w:val="clear" w:color="auto" w:fill="auto"/>
            <w:noWrap/>
            <w:hideMark/>
          </w:tcPr>
          <w:p w14:paraId="58F0890C" w14:textId="77777777" w:rsidR="009B7C9C" w:rsidRPr="000B6367" w:rsidRDefault="009B7C9C" w:rsidP="000B6367">
            <w:pPr>
              <w:pStyle w:val="GOSTTablenorm"/>
              <w:rPr>
                <w:color w:val="000000" w:themeColor="text1"/>
                <w:sz w:val="24"/>
              </w:rPr>
            </w:pPr>
            <w:r w:rsidRPr="000B6367">
              <w:rPr>
                <w:color w:val="000000" w:themeColor="text1"/>
                <w:sz w:val="24"/>
              </w:rPr>
              <w:t>92</w:t>
            </w:r>
          </w:p>
        </w:tc>
      </w:tr>
      <w:tr w:rsidR="009B7C9C" w:rsidRPr="00234F29" w14:paraId="49A0EEEB" w14:textId="77777777" w:rsidTr="00DD7030">
        <w:trPr>
          <w:trHeight w:val="680"/>
          <w:jc w:val="center"/>
        </w:trPr>
        <w:tc>
          <w:tcPr>
            <w:tcW w:w="611" w:type="pct"/>
            <w:shd w:val="clear" w:color="auto" w:fill="auto"/>
            <w:noWrap/>
            <w:hideMark/>
          </w:tcPr>
          <w:p w14:paraId="3FEE13F6" w14:textId="77777777" w:rsidR="009B7C9C" w:rsidRPr="000B6367" w:rsidRDefault="009B7C9C" w:rsidP="000B6367">
            <w:pPr>
              <w:pStyle w:val="GOSTTablenorm"/>
              <w:rPr>
                <w:color w:val="000000" w:themeColor="text1"/>
                <w:sz w:val="24"/>
              </w:rPr>
            </w:pPr>
            <w:r w:rsidRPr="000B6367">
              <w:rPr>
                <w:color w:val="000000" w:themeColor="text1"/>
                <w:sz w:val="24"/>
              </w:rPr>
              <w:t>12.15</w:t>
            </w:r>
          </w:p>
        </w:tc>
        <w:tc>
          <w:tcPr>
            <w:tcW w:w="436" w:type="pct"/>
            <w:vMerge/>
            <w:hideMark/>
          </w:tcPr>
          <w:p w14:paraId="2B80ACD2"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272AFB6" w14:textId="77777777" w:rsidR="009B7C9C" w:rsidRPr="000B6367" w:rsidRDefault="009B7C9C" w:rsidP="000B6367">
            <w:pPr>
              <w:pStyle w:val="GOSTTablenorm"/>
              <w:rPr>
                <w:color w:val="000000" w:themeColor="text1"/>
                <w:sz w:val="24"/>
              </w:rPr>
            </w:pPr>
            <w:r w:rsidRPr="000B6367">
              <w:rPr>
                <w:color w:val="000000" w:themeColor="text1"/>
                <w:sz w:val="24"/>
              </w:rPr>
              <w:t xml:space="preserve">Ремонт жилого </w:t>
            </w:r>
            <w:proofErr w:type="gramStart"/>
            <w:r w:rsidRPr="000B6367">
              <w:rPr>
                <w:color w:val="000000" w:themeColor="text1"/>
                <w:sz w:val="24"/>
              </w:rPr>
              <w:t>помещ.,</w:t>
            </w:r>
            <w:proofErr w:type="gramEnd"/>
            <w:r w:rsidRPr="000B6367">
              <w:rPr>
                <w:color w:val="000000" w:themeColor="text1"/>
                <w:sz w:val="24"/>
              </w:rPr>
              <w:t>право собств.на которое принадл ребенку-сироте или ребенку,оставш.без попеч.родит.</w:t>
            </w:r>
          </w:p>
        </w:tc>
        <w:tc>
          <w:tcPr>
            <w:tcW w:w="1767" w:type="pct"/>
            <w:shd w:val="clear" w:color="auto" w:fill="auto"/>
            <w:hideMark/>
          </w:tcPr>
          <w:p w14:paraId="04CB8E2C" w14:textId="77777777" w:rsidR="009B7C9C" w:rsidRPr="000B6367" w:rsidRDefault="009B7C9C" w:rsidP="000B6367">
            <w:pPr>
              <w:pStyle w:val="GOSTTablenorm"/>
              <w:rPr>
                <w:color w:val="000000" w:themeColor="text1"/>
                <w:sz w:val="24"/>
              </w:rPr>
            </w:pPr>
            <w:r w:rsidRPr="000B6367">
              <w:rPr>
                <w:color w:val="000000" w:themeColor="text1"/>
                <w:sz w:val="24"/>
              </w:rPr>
              <w:t>Оплата договора подряда по ремонту жилого помещения, право собственности на которое принадлежит ребенку-сироте или ребенку, оставшемуся без попечения родителей</w:t>
            </w:r>
          </w:p>
        </w:tc>
        <w:tc>
          <w:tcPr>
            <w:tcW w:w="585" w:type="pct"/>
            <w:shd w:val="clear" w:color="auto" w:fill="auto"/>
            <w:noWrap/>
            <w:hideMark/>
          </w:tcPr>
          <w:p w14:paraId="1019D22E" w14:textId="77777777" w:rsidR="009B7C9C" w:rsidRPr="000B6367" w:rsidRDefault="009B7C9C" w:rsidP="000B6367">
            <w:pPr>
              <w:pStyle w:val="GOSTTablenorm"/>
              <w:rPr>
                <w:color w:val="000000" w:themeColor="text1"/>
                <w:sz w:val="24"/>
              </w:rPr>
            </w:pPr>
            <w:r w:rsidRPr="000B6367">
              <w:rPr>
                <w:color w:val="000000" w:themeColor="text1"/>
                <w:sz w:val="24"/>
              </w:rPr>
              <w:t>103</w:t>
            </w:r>
          </w:p>
        </w:tc>
      </w:tr>
      <w:tr w:rsidR="009B7C9C" w:rsidRPr="00234F29" w14:paraId="7E349B84" w14:textId="77777777" w:rsidTr="00DD7030">
        <w:trPr>
          <w:trHeight w:val="680"/>
          <w:jc w:val="center"/>
        </w:trPr>
        <w:tc>
          <w:tcPr>
            <w:tcW w:w="611" w:type="pct"/>
            <w:shd w:val="clear" w:color="auto" w:fill="auto"/>
            <w:noWrap/>
            <w:hideMark/>
          </w:tcPr>
          <w:p w14:paraId="3DFA9923" w14:textId="77777777" w:rsidR="009B7C9C" w:rsidRPr="000B6367" w:rsidRDefault="009B7C9C" w:rsidP="000B6367">
            <w:pPr>
              <w:pStyle w:val="GOSTTablenorm"/>
              <w:rPr>
                <w:color w:val="000000" w:themeColor="text1"/>
                <w:sz w:val="24"/>
              </w:rPr>
            </w:pPr>
            <w:r w:rsidRPr="000B6367">
              <w:rPr>
                <w:color w:val="000000" w:themeColor="text1"/>
                <w:sz w:val="24"/>
              </w:rPr>
              <w:t>12.16</w:t>
            </w:r>
          </w:p>
        </w:tc>
        <w:tc>
          <w:tcPr>
            <w:tcW w:w="436" w:type="pct"/>
            <w:vMerge/>
            <w:hideMark/>
          </w:tcPr>
          <w:p w14:paraId="51D1AD5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3F352A5"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продуктовых наборов для беспл.выдачи </w:t>
            </w:r>
            <w:r w:rsidRPr="000B6367">
              <w:rPr>
                <w:color w:val="000000" w:themeColor="text1"/>
                <w:sz w:val="24"/>
              </w:rPr>
              <w:lastRenderedPageBreak/>
              <w:t>больным туберкулезом на лечение в амб.условиях</w:t>
            </w:r>
          </w:p>
        </w:tc>
        <w:tc>
          <w:tcPr>
            <w:tcW w:w="1767" w:type="pct"/>
            <w:shd w:val="clear" w:color="auto" w:fill="auto"/>
            <w:hideMark/>
          </w:tcPr>
          <w:p w14:paraId="58B669B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Приобретение продуктовых наборов для бесплатной выдачи больным активными </w:t>
            </w:r>
            <w:r w:rsidRPr="000B6367">
              <w:rPr>
                <w:color w:val="000000" w:themeColor="text1"/>
                <w:sz w:val="24"/>
              </w:rPr>
              <w:lastRenderedPageBreak/>
              <w:t>формами туберкулеза, находящимся на лечении в амбулаторных условиях</w:t>
            </w:r>
          </w:p>
        </w:tc>
        <w:tc>
          <w:tcPr>
            <w:tcW w:w="585" w:type="pct"/>
            <w:shd w:val="clear" w:color="auto" w:fill="auto"/>
            <w:noWrap/>
            <w:hideMark/>
          </w:tcPr>
          <w:p w14:paraId="69019EC3"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91</w:t>
            </w:r>
          </w:p>
        </w:tc>
      </w:tr>
      <w:tr w:rsidR="009B7C9C" w:rsidRPr="00234F29" w14:paraId="12B8106F" w14:textId="77777777" w:rsidTr="00DD7030">
        <w:trPr>
          <w:trHeight w:val="680"/>
          <w:jc w:val="center"/>
        </w:trPr>
        <w:tc>
          <w:tcPr>
            <w:tcW w:w="611" w:type="pct"/>
            <w:shd w:val="clear" w:color="auto" w:fill="auto"/>
            <w:noWrap/>
            <w:hideMark/>
          </w:tcPr>
          <w:p w14:paraId="433F20BF" w14:textId="77777777" w:rsidR="009B7C9C" w:rsidRPr="000B6367" w:rsidRDefault="009B7C9C" w:rsidP="000B6367">
            <w:pPr>
              <w:pStyle w:val="GOSTTablenorm"/>
              <w:rPr>
                <w:color w:val="000000" w:themeColor="text1"/>
                <w:sz w:val="24"/>
              </w:rPr>
            </w:pPr>
            <w:r w:rsidRPr="000B6367">
              <w:rPr>
                <w:color w:val="000000" w:themeColor="text1"/>
                <w:sz w:val="24"/>
              </w:rPr>
              <w:t>12.17</w:t>
            </w:r>
          </w:p>
        </w:tc>
        <w:tc>
          <w:tcPr>
            <w:tcW w:w="436" w:type="pct"/>
            <w:vMerge/>
            <w:hideMark/>
          </w:tcPr>
          <w:p w14:paraId="67D81AB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8861527" w14:textId="77777777" w:rsidR="009B7C9C" w:rsidRPr="000B6367" w:rsidRDefault="009B7C9C" w:rsidP="000B6367">
            <w:pPr>
              <w:pStyle w:val="GOSTTablenorm"/>
              <w:rPr>
                <w:color w:val="000000" w:themeColor="text1"/>
                <w:sz w:val="24"/>
              </w:rPr>
            </w:pPr>
            <w:r w:rsidRPr="000B6367">
              <w:rPr>
                <w:color w:val="000000" w:themeColor="text1"/>
                <w:sz w:val="24"/>
              </w:rPr>
              <w:t>Закупка лекарств.препаратов в пользу граждан в целях их соц.обеспечения</w:t>
            </w:r>
          </w:p>
        </w:tc>
        <w:tc>
          <w:tcPr>
            <w:tcW w:w="1767" w:type="pct"/>
            <w:shd w:val="clear" w:color="auto" w:fill="auto"/>
            <w:hideMark/>
          </w:tcPr>
          <w:p w14:paraId="7AE67339"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лекарственных препаратов в пользу граждан в целях их социального обеспечения</w:t>
            </w:r>
          </w:p>
        </w:tc>
        <w:tc>
          <w:tcPr>
            <w:tcW w:w="585" w:type="pct"/>
            <w:shd w:val="clear" w:color="auto" w:fill="auto"/>
            <w:noWrap/>
            <w:hideMark/>
          </w:tcPr>
          <w:p w14:paraId="75DF4DC9" w14:textId="77777777" w:rsidR="009B7C9C" w:rsidRPr="000B6367" w:rsidRDefault="009B7C9C" w:rsidP="000B6367">
            <w:pPr>
              <w:pStyle w:val="GOSTTablenorm"/>
              <w:rPr>
                <w:color w:val="000000" w:themeColor="text1"/>
                <w:sz w:val="24"/>
              </w:rPr>
            </w:pPr>
            <w:r w:rsidRPr="000B6367">
              <w:rPr>
                <w:color w:val="000000" w:themeColor="text1"/>
                <w:sz w:val="24"/>
              </w:rPr>
              <w:t>71</w:t>
            </w:r>
          </w:p>
        </w:tc>
      </w:tr>
      <w:tr w:rsidR="009B7C9C" w:rsidRPr="00234F29" w14:paraId="5D10E8A7" w14:textId="77777777" w:rsidTr="00DD7030">
        <w:trPr>
          <w:trHeight w:val="680"/>
          <w:jc w:val="center"/>
        </w:trPr>
        <w:tc>
          <w:tcPr>
            <w:tcW w:w="611" w:type="pct"/>
            <w:shd w:val="clear" w:color="auto" w:fill="auto"/>
            <w:noWrap/>
            <w:hideMark/>
          </w:tcPr>
          <w:p w14:paraId="3A5B21E8" w14:textId="77777777" w:rsidR="009B7C9C" w:rsidRPr="000B6367" w:rsidRDefault="009B7C9C" w:rsidP="000B6367">
            <w:pPr>
              <w:pStyle w:val="GOSTTablenorm"/>
              <w:rPr>
                <w:color w:val="000000" w:themeColor="text1"/>
                <w:sz w:val="24"/>
              </w:rPr>
            </w:pPr>
            <w:r w:rsidRPr="000B6367">
              <w:rPr>
                <w:color w:val="000000" w:themeColor="text1"/>
                <w:sz w:val="24"/>
              </w:rPr>
              <w:t>12.18</w:t>
            </w:r>
          </w:p>
        </w:tc>
        <w:tc>
          <w:tcPr>
            <w:tcW w:w="436" w:type="pct"/>
            <w:vMerge/>
            <w:hideMark/>
          </w:tcPr>
          <w:p w14:paraId="553081D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0F31184" w14:textId="77777777" w:rsidR="009B7C9C" w:rsidRPr="000B6367" w:rsidRDefault="009B7C9C" w:rsidP="000B6367">
            <w:pPr>
              <w:pStyle w:val="GOSTTablenorm"/>
              <w:rPr>
                <w:color w:val="000000" w:themeColor="text1"/>
                <w:sz w:val="24"/>
              </w:rPr>
            </w:pPr>
            <w:r w:rsidRPr="000B6367">
              <w:rPr>
                <w:color w:val="000000" w:themeColor="text1"/>
                <w:sz w:val="24"/>
              </w:rPr>
              <w:t>Закупка товаров/оплата услуг в целях соц.обесп-я отд.категорий граждан</w:t>
            </w:r>
          </w:p>
        </w:tc>
        <w:tc>
          <w:tcPr>
            <w:tcW w:w="1767" w:type="pct"/>
            <w:shd w:val="clear" w:color="auto" w:fill="auto"/>
            <w:hideMark/>
          </w:tcPr>
          <w:p w14:paraId="47F3D60F"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товаров/оплата оказанных услуг в целях социального обеспечения отдельных категорий граждан</w:t>
            </w:r>
          </w:p>
        </w:tc>
        <w:tc>
          <w:tcPr>
            <w:tcW w:w="585" w:type="pct"/>
            <w:shd w:val="clear" w:color="auto" w:fill="auto"/>
            <w:noWrap/>
            <w:hideMark/>
          </w:tcPr>
          <w:p w14:paraId="7067E6DF" w14:textId="77777777" w:rsidR="009B7C9C" w:rsidRPr="000B6367" w:rsidRDefault="009B7C9C" w:rsidP="000B6367">
            <w:pPr>
              <w:pStyle w:val="GOSTTablenorm"/>
              <w:rPr>
                <w:color w:val="000000" w:themeColor="text1"/>
                <w:sz w:val="24"/>
              </w:rPr>
            </w:pPr>
            <w:r w:rsidRPr="000B6367">
              <w:rPr>
                <w:color w:val="000000" w:themeColor="text1"/>
                <w:sz w:val="24"/>
              </w:rPr>
              <w:t>70</w:t>
            </w:r>
          </w:p>
        </w:tc>
      </w:tr>
      <w:tr w:rsidR="009B7C9C" w:rsidRPr="00234F29" w14:paraId="19A12C7C" w14:textId="77777777" w:rsidTr="00DD7030">
        <w:trPr>
          <w:trHeight w:val="380"/>
          <w:jc w:val="center"/>
        </w:trPr>
        <w:tc>
          <w:tcPr>
            <w:tcW w:w="611" w:type="pct"/>
            <w:shd w:val="clear" w:color="auto" w:fill="FFFFFF" w:themeFill="background1"/>
            <w:noWrap/>
            <w:hideMark/>
          </w:tcPr>
          <w:p w14:paraId="6CBA413B" w14:textId="77777777" w:rsidR="009B7C9C" w:rsidRPr="000B6367" w:rsidRDefault="009B7C9C" w:rsidP="000B6367">
            <w:pPr>
              <w:pStyle w:val="GOSTTablenorm"/>
              <w:rPr>
                <w:color w:val="000000" w:themeColor="text1"/>
                <w:sz w:val="24"/>
              </w:rPr>
            </w:pPr>
            <w:r w:rsidRPr="000B6367">
              <w:rPr>
                <w:color w:val="000000" w:themeColor="text1"/>
                <w:sz w:val="24"/>
              </w:rPr>
              <w:t>12.19</w:t>
            </w:r>
          </w:p>
        </w:tc>
        <w:tc>
          <w:tcPr>
            <w:tcW w:w="436" w:type="pct"/>
            <w:vMerge/>
            <w:shd w:val="clear" w:color="auto" w:fill="FFFFFF" w:themeFill="background1"/>
            <w:hideMark/>
          </w:tcPr>
          <w:p w14:paraId="40656A39"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DA8D4DE" w14:textId="77777777" w:rsidR="009B7C9C" w:rsidRPr="000B6367" w:rsidRDefault="009B7C9C" w:rsidP="000B6367">
            <w:pPr>
              <w:pStyle w:val="GOSTTablenorm"/>
              <w:rPr>
                <w:color w:val="000000" w:themeColor="text1"/>
                <w:sz w:val="24"/>
              </w:rPr>
            </w:pPr>
            <w:r w:rsidRPr="000B6367">
              <w:rPr>
                <w:color w:val="000000" w:themeColor="text1"/>
                <w:sz w:val="24"/>
              </w:rPr>
              <w:t>Закупка ТРУ в пользу граждан в целях их соц.обеспечения</w:t>
            </w:r>
          </w:p>
        </w:tc>
        <w:tc>
          <w:tcPr>
            <w:tcW w:w="1767" w:type="pct"/>
            <w:shd w:val="clear" w:color="auto" w:fill="FFFFFF" w:themeFill="background1"/>
            <w:hideMark/>
          </w:tcPr>
          <w:p w14:paraId="20FAF90E"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товаров, работ и услуг в пользу граждан в целях их социального обеспечения</w:t>
            </w:r>
          </w:p>
        </w:tc>
        <w:tc>
          <w:tcPr>
            <w:tcW w:w="585" w:type="pct"/>
            <w:shd w:val="clear" w:color="auto" w:fill="FFFFFF" w:themeFill="background1"/>
            <w:noWrap/>
            <w:hideMark/>
          </w:tcPr>
          <w:p w14:paraId="57314E99"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10DD86D7" w14:textId="77777777" w:rsidTr="00DD7030">
        <w:trPr>
          <w:trHeight w:val="380"/>
          <w:jc w:val="center"/>
        </w:trPr>
        <w:tc>
          <w:tcPr>
            <w:tcW w:w="611" w:type="pct"/>
            <w:shd w:val="clear" w:color="auto" w:fill="FFFFFF" w:themeFill="background1"/>
            <w:noWrap/>
            <w:hideMark/>
          </w:tcPr>
          <w:p w14:paraId="57344FE9" w14:textId="77777777" w:rsidR="009B7C9C" w:rsidRPr="000B6367" w:rsidRDefault="009B7C9C" w:rsidP="000B6367">
            <w:pPr>
              <w:pStyle w:val="GOSTTablenorm"/>
              <w:rPr>
                <w:color w:val="000000" w:themeColor="text1"/>
                <w:sz w:val="24"/>
              </w:rPr>
            </w:pPr>
            <w:r w:rsidRPr="000B6367">
              <w:rPr>
                <w:color w:val="000000" w:themeColor="text1"/>
                <w:sz w:val="24"/>
              </w:rPr>
              <w:t>13</w:t>
            </w:r>
          </w:p>
        </w:tc>
        <w:tc>
          <w:tcPr>
            <w:tcW w:w="436" w:type="pct"/>
            <w:vMerge w:val="restart"/>
            <w:shd w:val="clear" w:color="auto" w:fill="FFFFFF" w:themeFill="background1"/>
            <w:noWrap/>
            <w:hideMark/>
          </w:tcPr>
          <w:p w14:paraId="0CEA86B3" w14:textId="77777777" w:rsidR="009B7C9C" w:rsidRPr="000B6367" w:rsidRDefault="009B7C9C" w:rsidP="000B6367">
            <w:pPr>
              <w:pStyle w:val="GOSTTablenorm"/>
              <w:rPr>
                <w:color w:val="000000" w:themeColor="text1"/>
                <w:sz w:val="24"/>
              </w:rPr>
            </w:pPr>
            <w:r w:rsidRPr="000B6367">
              <w:rPr>
                <w:color w:val="000000" w:themeColor="text1"/>
                <w:sz w:val="24"/>
              </w:rPr>
              <w:t>340</w:t>
            </w:r>
          </w:p>
        </w:tc>
        <w:tc>
          <w:tcPr>
            <w:tcW w:w="1601" w:type="pct"/>
            <w:shd w:val="clear" w:color="auto" w:fill="FFFFFF" w:themeFill="background1"/>
            <w:hideMark/>
          </w:tcPr>
          <w:p w14:paraId="1C3E2778" w14:textId="77777777" w:rsidR="009B7C9C" w:rsidRPr="000B6367" w:rsidRDefault="009B7C9C" w:rsidP="000B6367">
            <w:pPr>
              <w:pStyle w:val="GOSTTablenorm"/>
              <w:rPr>
                <w:color w:val="000000" w:themeColor="text1"/>
                <w:sz w:val="24"/>
              </w:rPr>
            </w:pPr>
            <w:r w:rsidRPr="000B6367">
              <w:rPr>
                <w:color w:val="000000" w:themeColor="text1"/>
                <w:sz w:val="24"/>
              </w:rPr>
              <w:t>Стипендии</w:t>
            </w:r>
          </w:p>
        </w:tc>
        <w:tc>
          <w:tcPr>
            <w:tcW w:w="1767" w:type="pct"/>
            <w:shd w:val="clear" w:color="auto" w:fill="FFFFFF" w:themeFill="background1"/>
            <w:hideMark/>
          </w:tcPr>
          <w:p w14:paraId="177CE10A"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2CD20A2F"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51D6FED5" w14:textId="77777777" w:rsidTr="00DD7030">
        <w:trPr>
          <w:trHeight w:val="340"/>
          <w:jc w:val="center"/>
        </w:trPr>
        <w:tc>
          <w:tcPr>
            <w:tcW w:w="611" w:type="pct"/>
            <w:shd w:val="clear" w:color="auto" w:fill="auto"/>
            <w:noWrap/>
            <w:hideMark/>
          </w:tcPr>
          <w:p w14:paraId="1D8AB0D0" w14:textId="77777777" w:rsidR="009B7C9C" w:rsidRPr="000B6367" w:rsidRDefault="009B7C9C" w:rsidP="000B6367">
            <w:pPr>
              <w:pStyle w:val="GOSTTablenorm"/>
              <w:rPr>
                <w:color w:val="000000" w:themeColor="text1"/>
                <w:sz w:val="24"/>
              </w:rPr>
            </w:pPr>
            <w:r w:rsidRPr="000B6367">
              <w:rPr>
                <w:color w:val="000000" w:themeColor="text1"/>
                <w:sz w:val="24"/>
              </w:rPr>
              <w:t>13.1</w:t>
            </w:r>
          </w:p>
        </w:tc>
        <w:tc>
          <w:tcPr>
            <w:tcW w:w="436" w:type="pct"/>
            <w:vMerge/>
            <w:hideMark/>
          </w:tcPr>
          <w:p w14:paraId="6CADD2B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3795DF7" w14:textId="77777777" w:rsidR="009B7C9C" w:rsidRPr="000B6367" w:rsidRDefault="009B7C9C" w:rsidP="000B6367">
            <w:pPr>
              <w:pStyle w:val="GOSTTablenorm"/>
              <w:rPr>
                <w:color w:val="000000" w:themeColor="text1"/>
                <w:sz w:val="24"/>
              </w:rPr>
            </w:pPr>
            <w:r w:rsidRPr="000B6367">
              <w:rPr>
                <w:color w:val="000000" w:themeColor="text1"/>
                <w:sz w:val="24"/>
              </w:rPr>
              <w:t>Соц.поддержка обучающихся за счет стипенд.фонда</w:t>
            </w:r>
          </w:p>
        </w:tc>
        <w:tc>
          <w:tcPr>
            <w:tcW w:w="1767" w:type="pct"/>
            <w:shd w:val="clear" w:color="auto" w:fill="auto"/>
            <w:hideMark/>
          </w:tcPr>
          <w:p w14:paraId="4216C271" w14:textId="77777777" w:rsidR="009B7C9C" w:rsidRPr="000B6367" w:rsidRDefault="009B7C9C" w:rsidP="000B6367">
            <w:pPr>
              <w:pStyle w:val="GOSTTablenorm"/>
              <w:rPr>
                <w:color w:val="000000" w:themeColor="text1"/>
                <w:sz w:val="24"/>
              </w:rPr>
            </w:pPr>
            <w:r w:rsidRPr="000B6367">
              <w:rPr>
                <w:color w:val="000000" w:themeColor="text1"/>
                <w:sz w:val="24"/>
              </w:rPr>
              <w:t>Социальная поддержка обучающихся за счет средств стипендиального фонда</w:t>
            </w:r>
          </w:p>
        </w:tc>
        <w:tc>
          <w:tcPr>
            <w:tcW w:w="585" w:type="pct"/>
            <w:shd w:val="clear" w:color="auto" w:fill="auto"/>
            <w:noWrap/>
            <w:hideMark/>
          </w:tcPr>
          <w:p w14:paraId="7E2E5099" w14:textId="77777777" w:rsidR="009B7C9C" w:rsidRPr="000B6367" w:rsidRDefault="009B7C9C" w:rsidP="000B6367">
            <w:pPr>
              <w:pStyle w:val="GOSTTablenorm"/>
              <w:rPr>
                <w:color w:val="000000" w:themeColor="text1"/>
                <w:sz w:val="24"/>
              </w:rPr>
            </w:pPr>
            <w:r w:rsidRPr="000B6367">
              <w:rPr>
                <w:color w:val="000000" w:themeColor="text1"/>
                <w:sz w:val="24"/>
              </w:rPr>
              <w:t>47</w:t>
            </w:r>
          </w:p>
        </w:tc>
      </w:tr>
      <w:tr w:rsidR="009B7C9C" w:rsidRPr="00234F29" w14:paraId="60FAE5F1" w14:textId="77777777" w:rsidTr="00DD7030">
        <w:trPr>
          <w:trHeight w:val="340"/>
          <w:jc w:val="center"/>
        </w:trPr>
        <w:tc>
          <w:tcPr>
            <w:tcW w:w="611" w:type="pct"/>
            <w:shd w:val="clear" w:color="auto" w:fill="auto"/>
            <w:noWrap/>
            <w:hideMark/>
          </w:tcPr>
          <w:p w14:paraId="3FFB17F5" w14:textId="77777777" w:rsidR="009B7C9C" w:rsidRPr="000B6367" w:rsidRDefault="009B7C9C" w:rsidP="000B6367">
            <w:pPr>
              <w:pStyle w:val="GOSTTablenorm"/>
              <w:rPr>
                <w:color w:val="000000" w:themeColor="text1"/>
                <w:sz w:val="24"/>
              </w:rPr>
            </w:pPr>
            <w:r w:rsidRPr="000B6367">
              <w:rPr>
                <w:color w:val="000000" w:themeColor="text1"/>
                <w:sz w:val="24"/>
              </w:rPr>
              <w:t>13.2</w:t>
            </w:r>
          </w:p>
        </w:tc>
        <w:tc>
          <w:tcPr>
            <w:tcW w:w="436" w:type="pct"/>
            <w:vMerge/>
            <w:hideMark/>
          </w:tcPr>
          <w:p w14:paraId="1ED2DF0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AC30542"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стимулирующих стипендий обучающимся</w:t>
            </w:r>
          </w:p>
        </w:tc>
        <w:tc>
          <w:tcPr>
            <w:tcW w:w="1767" w:type="pct"/>
            <w:shd w:val="clear" w:color="auto" w:fill="auto"/>
            <w:hideMark/>
          </w:tcPr>
          <w:p w14:paraId="46AD762A"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стимулирующих стипендий обучающимся</w:t>
            </w:r>
          </w:p>
        </w:tc>
        <w:tc>
          <w:tcPr>
            <w:tcW w:w="585" w:type="pct"/>
            <w:shd w:val="clear" w:color="auto" w:fill="auto"/>
            <w:noWrap/>
            <w:hideMark/>
          </w:tcPr>
          <w:p w14:paraId="079B0426"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663E0445" w14:textId="77777777" w:rsidTr="00DD7030">
        <w:trPr>
          <w:trHeight w:val="340"/>
          <w:jc w:val="center"/>
        </w:trPr>
        <w:tc>
          <w:tcPr>
            <w:tcW w:w="611" w:type="pct"/>
            <w:shd w:val="clear" w:color="auto" w:fill="auto"/>
            <w:noWrap/>
            <w:hideMark/>
          </w:tcPr>
          <w:p w14:paraId="14543AFA" w14:textId="77777777" w:rsidR="009B7C9C" w:rsidRPr="000B6367" w:rsidRDefault="009B7C9C" w:rsidP="000B6367">
            <w:pPr>
              <w:pStyle w:val="GOSTTablenorm"/>
              <w:rPr>
                <w:color w:val="000000" w:themeColor="text1"/>
                <w:sz w:val="24"/>
              </w:rPr>
            </w:pPr>
            <w:r w:rsidRPr="000B6367">
              <w:rPr>
                <w:color w:val="000000" w:themeColor="text1"/>
                <w:sz w:val="24"/>
              </w:rPr>
              <w:t>13.3</w:t>
            </w:r>
          </w:p>
        </w:tc>
        <w:tc>
          <w:tcPr>
            <w:tcW w:w="436" w:type="pct"/>
            <w:vMerge/>
            <w:hideMark/>
          </w:tcPr>
          <w:p w14:paraId="7E6735E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88CAC46"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мат.помощи за счет стипенд.фонда</w:t>
            </w:r>
          </w:p>
        </w:tc>
        <w:tc>
          <w:tcPr>
            <w:tcW w:w="1767" w:type="pct"/>
            <w:shd w:val="clear" w:color="auto" w:fill="auto"/>
            <w:hideMark/>
          </w:tcPr>
          <w:p w14:paraId="27B9D7EB" w14:textId="77777777" w:rsidR="009B7C9C" w:rsidRPr="000B6367" w:rsidRDefault="009B7C9C" w:rsidP="000B6367">
            <w:pPr>
              <w:pStyle w:val="GOSTTablenorm"/>
              <w:rPr>
                <w:color w:val="000000" w:themeColor="text1"/>
                <w:sz w:val="24"/>
              </w:rPr>
            </w:pPr>
            <w:r w:rsidRPr="000B6367">
              <w:rPr>
                <w:color w:val="000000" w:themeColor="text1"/>
                <w:sz w:val="24"/>
              </w:rPr>
              <w:t>Выплата материальной помощи за счет средств стипендиального фонда</w:t>
            </w:r>
          </w:p>
        </w:tc>
        <w:tc>
          <w:tcPr>
            <w:tcW w:w="585" w:type="pct"/>
            <w:shd w:val="clear" w:color="auto" w:fill="auto"/>
            <w:noWrap/>
            <w:hideMark/>
          </w:tcPr>
          <w:p w14:paraId="1F9D07B9"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5A3A3C60" w14:textId="77777777" w:rsidTr="00DD7030">
        <w:trPr>
          <w:trHeight w:val="340"/>
          <w:jc w:val="center"/>
        </w:trPr>
        <w:tc>
          <w:tcPr>
            <w:tcW w:w="611" w:type="pct"/>
            <w:shd w:val="clear" w:color="auto" w:fill="auto"/>
            <w:noWrap/>
            <w:hideMark/>
          </w:tcPr>
          <w:p w14:paraId="7436B084" w14:textId="77777777" w:rsidR="009B7C9C" w:rsidRPr="000B6367" w:rsidRDefault="009B7C9C" w:rsidP="000B6367">
            <w:pPr>
              <w:pStyle w:val="GOSTTablenorm"/>
              <w:rPr>
                <w:color w:val="000000" w:themeColor="text1"/>
                <w:sz w:val="24"/>
              </w:rPr>
            </w:pPr>
            <w:r w:rsidRPr="000B6367">
              <w:rPr>
                <w:color w:val="000000" w:themeColor="text1"/>
                <w:sz w:val="24"/>
              </w:rPr>
              <w:t>13.4</w:t>
            </w:r>
          </w:p>
        </w:tc>
        <w:tc>
          <w:tcPr>
            <w:tcW w:w="436" w:type="pct"/>
            <w:vMerge/>
            <w:hideMark/>
          </w:tcPr>
          <w:p w14:paraId="711EB5E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2356C28" w14:textId="77777777" w:rsidR="009B7C9C" w:rsidRPr="000B6367" w:rsidRDefault="009B7C9C" w:rsidP="000B6367">
            <w:pPr>
              <w:pStyle w:val="GOSTTablenorm"/>
              <w:rPr>
                <w:color w:val="000000" w:themeColor="text1"/>
                <w:sz w:val="24"/>
              </w:rPr>
            </w:pPr>
            <w:r w:rsidRPr="000B6367">
              <w:rPr>
                <w:color w:val="000000" w:themeColor="text1"/>
                <w:sz w:val="24"/>
              </w:rPr>
              <w:t>Удержание из стипендии</w:t>
            </w:r>
          </w:p>
        </w:tc>
        <w:tc>
          <w:tcPr>
            <w:tcW w:w="1767" w:type="pct"/>
            <w:shd w:val="clear" w:color="auto" w:fill="auto"/>
            <w:hideMark/>
          </w:tcPr>
          <w:p w14:paraId="16832382" w14:textId="77777777" w:rsidR="009B7C9C" w:rsidRPr="000B6367" w:rsidRDefault="009B7C9C" w:rsidP="000B6367">
            <w:pPr>
              <w:pStyle w:val="GOSTTablenorm"/>
              <w:rPr>
                <w:color w:val="000000" w:themeColor="text1"/>
                <w:sz w:val="24"/>
              </w:rPr>
            </w:pPr>
            <w:r w:rsidRPr="000B6367">
              <w:rPr>
                <w:color w:val="000000" w:themeColor="text1"/>
                <w:sz w:val="24"/>
              </w:rPr>
              <w:t>Удержание из стипендии</w:t>
            </w:r>
          </w:p>
        </w:tc>
        <w:tc>
          <w:tcPr>
            <w:tcW w:w="585" w:type="pct"/>
            <w:shd w:val="clear" w:color="auto" w:fill="auto"/>
            <w:noWrap/>
            <w:hideMark/>
          </w:tcPr>
          <w:p w14:paraId="3FF5F80F" w14:textId="77777777" w:rsidR="009B7C9C" w:rsidRPr="000B6367" w:rsidRDefault="009B7C9C" w:rsidP="000B6367">
            <w:pPr>
              <w:pStyle w:val="GOSTTablenorm"/>
              <w:rPr>
                <w:color w:val="000000" w:themeColor="text1"/>
                <w:sz w:val="24"/>
              </w:rPr>
            </w:pPr>
            <w:r w:rsidRPr="000B6367">
              <w:rPr>
                <w:color w:val="000000" w:themeColor="text1"/>
                <w:sz w:val="24"/>
              </w:rPr>
              <w:t>22</w:t>
            </w:r>
          </w:p>
        </w:tc>
      </w:tr>
      <w:tr w:rsidR="009B7C9C" w:rsidRPr="00234F29" w14:paraId="7EFF0F54" w14:textId="77777777" w:rsidTr="00DD7030">
        <w:trPr>
          <w:trHeight w:val="380"/>
          <w:jc w:val="center"/>
        </w:trPr>
        <w:tc>
          <w:tcPr>
            <w:tcW w:w="611" w:type="pct"/>
            <w:shd w:val="clear" w:color="auto" w:fill="FFFFFF" w:themeFill="background1"/>
            <w:noWrap/>
            <w:hideMark/>
          </w:tcPr>
          <w:p w14:paraId="072B226B" w14:textId="77777777" w:rsidR="009B7C9C" w:rsidRPr="000B6367" w:rsidRDefault="009B7C9C" w:rsidP="000B6367">
            <w:pPr>
              <w:pStyle w:val="GOSTTablenorm"/>
              <w:rPr>
                <w:color w:val="000000" w:themeColor="text1"/>
                <w:sz w:val="24"/>
              </w:rPr>
            </w:pPr>
            <w:r w:rsidRPr="000B6367">
              <w:rPr>
                <w:color w:val="000000" w:themeColor="text1"/>
                <w:sz w:val="24"/>
              </w:rPr>
              <w:t>13.5</w:t>
            </w:r>
          </w:p>
        </w:tc>
        <w:tc>
          <w:tcPr>
            <w:tcW w:w="436" w:type="pct"/>
            <w:vMerge/>
            <w:shd w:val="clear" w:color="auto" w:fill="FFFFFF" w:themeFill="background1"/>
            <w:hideMark/>
          </w:tcPr>
          <w:p w14:paraId="1CD419CC"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FEE600F"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стипендий обучающимся</w:t>
            </w:r>
          </w:p>
        </w:tc>
        <w:tc>
          <w:tcPr>
            <w:tcW w:w="1767" w:type="pct"/>
            <w:shd w:val="clear" w:color="auto" w:fill="FFFFFF" w:themeFill="background1"/>
            <w:hideMark/>
          </w:tcPr>
          <w:p w14:paraId="46E7D4B9"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стипендий обучающимся</w:t>
            </w:r>
          </w:p>
        </w:tc>
        <w:tc>
          <w:tcPr>
            <w:tcW w:w="585" w:type="pct"/>
            <w:shd w:val="clear" w:color="auto" w:fill="FFFFFF" w:themeFill="background1"/>
            <w:noWrap/>
            <w:hideMark/>
          </w:tcPr>
          <w:p w14:paraId="46D89CAA"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6FE8EE9F" w14:textId="77777777" w:rsidTr="00DD7030">
        <w:trPr>
          <w:trHeight w:val="380"/>
          <w:jc w:val="center"/>
        </w:trPr>
        <w:tc>
          <w:tcPr>
            <w:tcW w:w="611" w:type="pct"/>
            <w:shd w:val="clear" w:color="auto" w:fill="FFFFFF" w:themeFill="background1"/>
            <w:noWrap/>
          </w:tcPr>
          <w:p w14:paraId="19FC071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13.6</w:t>
            </w:r>
          </w:p>
        </w:tc>
        <w:tc>
          <w:tcPr>
            <w:tcW w:w="436" w:type="pct"/>
            <w:vMerge/>
            <w:shd w:val="clear" w:color="auto" w:fill="FFFFFF" w:themeFill="background1"/>
          </w:tcPr>
          <w:p w14:paraId="74A90E0A" w14:textId="77777777" w:rsidR="009B7C9C" w:rsidRPr="000B6367" w:rsidRDefault="009B7C9C" w:rsidP="000B6367">
            <w:pPr>
              <w:pStyle w:val="GOSTTablenorm"/>
              <w:rPr>
                <w:color w:val="000000" w:themeColor="text1"/>
                <w:sz w:val="24"/>
              </w:rPr>
            </w:pPr>
          </w:p>
        </w:tc>
        <w:tc>
          <w:tcPr>
            <w:tcW w:w="1601" w:type="pct"/>
            <w:shd w:val="clear" w:color="auto" w:fill="FFFFFF" w:themeFill="background1"/>
          </w:tcPr>
          <w:p w14:paraId="148C8C2C" w14:textId="77777777" w:rsidR="009B7C9C" w:rsidRPr="000B6367" w:rsidRDefault="009B7C9C" w:rsidP="000B6367">
            <w:pPr>
              <w:pStyle w:val="GOSTTablenorm"/>
              <w:rPr>
                <w:color w:val="000000" w:themeColor="text1"/>
                <w:sz w:val="24"/>
              </w:rPr>
            </w:pPr>
            <w:r w:rsidRPr="000B6367">
              <w:rPr>
                <w:color w:val="000000" w:themeColor="text1"/>
                <w:sz w:val="24"/>
              </w:rPr>
              <w:t>Выплата стипендии по ИД</w:t>
            </w:r>
          </w:p>
        </w:tc>
        <w:tc>
          <w:tcPr>
            <w:tcW w:w="1767" w:type="pct"/>
            <w:shd w:val="clear" w:color="auto" w:fill="FFFFFF" w:themeFill="background1"/>
          </w:tcPr>
          <w:p w14:paraId="6EEA3518" w14:textId="77777777" w:rsidR="009B7C9C" w:rsidRPr="000B6367" w:rsidRDefault="009B7C9C" w:rsidP="000B6367">
            <w:pPr>
              <w:pStyle w:val="GOSTTablenorm"/>
              <w:rPr>
                <w:color w:val="000000" w:themeColor="text1"/>
                <w:sz w:val="24"/>
              </w:rPr>
            </w:pPr>
            <w:r w:rsidRPr="000B6367">
              <w:rPr>
                <w:color w:val="000000" w:themeColor="text1"/>
                <w:sz w:val="24"/>
              </w:rPr>
              <w:t>Выплата задолженности по выплате стипендии по исполнительному документу</w:t>
            </w:r>
          </w:p>
        </w:tc>
        <w:tc>
          <w:tcPr>
            <w:tcW w:w="585" w:type="pct"/>
            <w:shd w:val="clear" w:color="auto" w:fill="FFFFFF" w:themeFill="background1"/>
            <w:noWrap/>
          </w:tcPr>
          <w:p w14:paraId="2A03D401"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14AA84D8" w14:textId="77777777" w:rsidTr="00DD7030">
        <w:trPr>
          <w:trHeight w:val="380"/>
          <w:jc w:val="center"/>
        </w:trPr>
        <w:tc>
          <w:tcPr>
            <w:tcW w:w="611" w:type="pct"/>
            <w:shd w:val="clear" w:color="auto" w:fill="FFFFFF" w:themeFill="background1"/>
            <w:noWrap/>
            <w:hideMark/>
          </w:tcPr>
          <w:p w14:paraId="561735CF" w14:textId="77777777" w:rsidR="009B7C9C" w:rsidRPr="000B6367" w:rsidRDefault="009B7C9C" w:rsidP="000B6367">
            <w:pPr>
              <w:pStyle w:val="GOSTTablenorm"/>
              <w:rPr>
                <w:color w:val="000000" w:themeColor="text1"/>
                <w:sz w:val="24"/>
              </w:rPr>
            </w:pPr>
            <w:r w:rsidRPr="000B6367">
              <w:rPr>
                <w:color w:val="000000" w:themeColor="text1"/>
                <w:sz w:val="24"/>
              </w:rPr>
              <w:t>14</w:t>
            </w:r>
          </w:p>
        </w:tc>
        <w:tc>
          <w:tcPr>
            <w:tcW w:w="436" w:type="pct"/>
            <w:vMerge w:val="restart"/>
            <w:shd w:val="clear" w:color="auto" w:fill="FFFFFF" w:themeFill="background1"/>
            <w:noWrap/>
            <w:hideMark/>
          </w:tcPr>
          <w:p w14:paraId="53781D31" w14:textId="77777777" w:rsidR="009B7C9C" w:rsidRPr="000B6367" w:rsidRDefault="009B7C9C" w:rsidP="000B6367">
            <w:pPr>
              <w:pStyle w:val="GOSTTablenorm"/>
              <w:rPr>
                <w:color w:val="000000" w:themeColor="text1"/>
                <w:sz w:val="24"/>
              </w:rPr>
            </w:pPr>
            <w:r w:rsidRPr="000B6367">
              <w:rPr>
                <w:color w:val="000000" w:themeColor="text1"/>
                <w:sz w:val="24"/>
              </w:rPr>
              <w:t>350</w:t>
            </w:r>
          </w:p>
        </w:tc>
        <w:tc>
          <w:tcPr>
            <w:tcW w:w="1601" w:type="pct"/>
            <w:shd w:val="clear" w:color="auto" w:fill="FFFFFF" w:themeFill="background1"/>
            <w:hideMark/>
          </w:tcPr>
          <w:p w14:paraId="4204B638" w14:textId="77777777" w:rsidR="009B7C9C" w:rsidRPr="000B6367" w:rsidRDefault="009B7C9C" w:rsidP="000B6367">
            <w:pPr>
              <w:pStyle w:val="GOSTTablenorm"/>
              <w:rPr>
                <w:color w:val="000000" w:themeColor="text1"/>
                <w:sz w:val="24"/>
              </w:rPr>
            </w:pPr>
            <w:r w:rsidRPr="000B6367">
              <w:rPr>
                <w:color w:val="000000" w:themeColor="text1"/>
                <w:sz w:val="24"/>
              </w:rPr>
              <w:t>Премии и гранты</w:t>
            </w:r>
          </w:p>
        </w:tc>
        <w:tc>
          <w:tcPr>
            <w:tcW w:w="1767" w:type="pct"/>
            <w:shd w:val="clear" w:color="auto" w:fill="FFFFFF" w:themeFill="background1"/>
            <w:hideMark/>
          </w:tcPr>
          <w:p w14:paraId="49CF5EE1"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3377C417"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7CEF06E8" w14:textId="77777777" w:rsidTr="00DD7030">
        <w:trPr>
          <w:trHeight w:val="680"/>
          <w:jc w:val="center"/>
        </w:trPr>
        <w:tc>
          <w:tcPr>
            <w:tcW w:w="611" w:type="pct"/>
            <w:shd w:val="clear" w:color="auto" w:fill="FFFFFF" w:themeFill="background1"/>
            <w:noWrap/>
            <w:hideMark/>
          </w:tcPr>
          <w:p w14:paraId="6CB707D1" w14:textId="77777777" w:rsidR="009B7C9C" w:rsidRPr="000B6367" w:rsidRDefault="009B7C9C" w:rsidP="000B6367">
            <w:pPr>
              <w:pStyle w:val="GOSTTablenorm"/>
              <w:rPr>
                <w:color w:val="000000" w:themeColor="text1"/>
                <w:sz w:val="24"/>
              </w:rPr>
            </w:pPr>
            <w:r w:rsidRPr="000B6367">
              <w:rPr>
                <w:color w:val="000000" w:themeColor="text1"/>
                <w:sz w:val="24"/>
              </w:rPr>
              <w:t>14.1</w:t>
            </w:r>
          </w:p>
        </w:tc>
        <w:tc>
          <w:tcPr>
            <w:tcW w:w="436" w:type="pct"/>
            <w:vMerge/>
            <w:shd w:val="clear" w:color="auto" w:fill="FFFFFF" w:themeFill="background1"/>
            <w:hideMark/>
          </w:tcPr>
          <w:p w14:paraId="44B3C35A"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3F5A3939"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премии за достижения в области </w:t>
            </w:r>
            <w:proofErr w:type="gramStart"/>
            <w:r w:rsidRPr="000B6367">
              <w:rPr>
                <w:color w:val="000000" w:themeColor="text1"/>
                <w:sz w:val="24"/>
              </w:rPr>
              <w:t>культуры,не</w:t>
            </w:r>
            <w:proofErr w:type="gramEnd"/>
            <w:r w:rsidRPr="000B6367">
              <w:rPr>
                <w:color w:val="000000" w:themeColor="text1"/>
                <w:sz w:val="24"/>
              </w:rPr>
              <w:t xml:space="preserve"> относ.к ПНО</w:t>
            </w:r>
          </w:p>
        </w:tc>
        <w:tc>
          <w:tcPr>
            <w:tcW w:w="1767" w:type="pct"/>
            <w:shd w:val="clear" w:color="auto" w:fill="FFFFFF" w:themeFill="background1"/>
            <w:hideMark/>
          </w:tcPr>
          <w:p w14:paraId="03521E45"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за достижения в области культуры, не относящейся к категории публичных нормативных выплат несоциального характера</w:t>
            </w:r>
          </w:p>
        </w:tc>
        <w:tc>
          <w:tcPr>
            <w:tcW w:w="585" w:type="pct"/>
            <w:shd w:val="clear" w:color="auto" w:fill="FFFFFF" w:themeFill="background1"/>
            <w:noWrap/>
            <w:hideMark/>
          </w:tcPr>
          <w:p w14:paraId="005FF963" w14:textId="77777777" w:rsidR="009B7C9C" w:rsidRPr="000B6367" w:rsidRDefault="009B7C9C" w:rsidP="000B6367">
            <w:pPr>
              <w:pStyle w:val="GOSTTablenorm"/>
              <w:rPr>
                <w:color w:val="000000" w:themeColor="text1"/>
                <w:sz w:val="24"/>
              </w:rPr>
            </w:pPr>
            <w:r w:rsidRPr="000B6367">
              <w:rPr>
                <w:color w:val="000000" w:themeColor="text1"/>
                <w:sz w:val="24"/>
              </w:rPr>
              <w:t>62</w:t>
            </w:r>
          </w:p>
        </w:tc>
      </w:tr>
      <w:tr w:rsidR="009B7C9C" w:rsidRPr="00234F29" w14:paraId="1B4D9A97" w14:textId="77777777" w:rsidTr="00DD7030">
        <w:trPr>
          <w:trHeight w:val="680"/>
          <w:jc w:val="center"/>
        </w:trPr>
        <w:tc>
          <w:tcPr>
            <w:tcW w:w="611" w:type="pct"/>
            <w:shd w:val="clear" w:color="auto" w:fill="auto"/>
            <w:noWrap/>
            <w:hideMark/>
          </w:tcPr>
          <w:p w14:paraId="78E8EF1A" w14:textId="77777777" w:rsidR="009B7C9C" w:rsidRPr="000B6367" w:rsidRDefault="009B7C9C" w:rsidP="000B6367">
            <w:pPr>
              <w:pStyle w:val="GOSTTablenorm"/>
              <w:rPr>
                <w:color w:val="000000" w:themeColor="text1"/>
                <w:sz w:val="24"/>
              </w:rPr>
            </w:pPr>
            <w:r w:rsidRPr="000B6367">
              <w:rPr>
                <w:color w:val="000000" w:themeColor="text1"/>
                <w:sz w:val="24"/>
              </w:rPr>
              <w:t>14.2</w:t>
            </w:r>
          </w:p>
        </w:tc>
        <w:tc>
          <w:tcPr>
            <w:tcW w:w="436" w:type="pct"/>
            <w:vMerge/>
            <w:hideMark/>
          </w:tcPr>
          <w:p w14:paraId="1B29BFF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BB73D61"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премии за достижения в области </w:t>
            </w:r>
            <w:proofErr w:type="gramStart"/>
            <w:r w:rsidRPr="000B6367">
              <w:rPr>
                <w:color w:val="000000" w:themeColor="text1"/>
                <w:sz w:val="24"/>
              </w:rPr>
              <w:t>искусства,не</w:t>
            </w:r>
            <w:proofErr w:type="gramEnd"/>
            <w:r w:rsidRPr="000B6367">
              <w:rPr>
                <w:color w:val="000000" w:themeColor="text1"/>
                <w:sz w:val="24"/>
              </w:rPr>
              <w:t xml:space="preserve"> относ.к ПНО</w:t>
            </w:r>
          </w:p>
        </w:tc>
        <w:tc>
          <w:tcPr>
            <w:tcW w:w="1767" w:type="pct"/>
            <w:shd w:val="clear" w:color="auto" w:fill="auto"/>
            <w:hideMark/>
          </w:tcPr>
          <w:p w14:paraId="2FBA7E5E"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за достижения в области искусства, не относящейся к категории публичных нормативных выплат несоциального характера</w:t>
            </w:r>
          </w:p>
        </w:tc>
        <w:tc>
          <w:tcPr>
            <w:tcW w:w="585" w:type="pct"/>
            <w:shd w:val="clear" w:color="auto" w:fill="auto"/>
            <w:noWrap/>
            <w:hideMark/>
          </w:tcPr>
          <w:p w14:paraId="208EA49B"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0D197801" w14:textId="77777777" w:rsidTr="00DD7030">
        <w:trPr>
          <w:trHeight w:val="680"/>
          <w:jc w:val="center"/>
        </w:trPr>
        <w:tc>
          <w:tcPr>
            <w:tcW w:w="611" w:type="pct"/>
            <w:shd w:val="clear" w:color="auto" w:fill="auto"/>
            <w:noWrap/>
            <w:hideMark/>
          </w:tcPr>
          <w:p w14:paraId="0B3042E3" w14:textId="77777777" w:rsidR="009B7C9C" w:rsidRPr="000B6367" w:rsidRDefault="009B7C9C" w:rsidP="000B6367">
            <w:pPr>
              <w:pStyle w:val="GOSTTablenorm"/>
              <w:rPr>
                <w:color w:val="000000" w:themeColor="text1"/>
                <w:sz w:val="24"/>
              </w:rPr>
            </w:pPr>
            <w:r w:rsidRPr="000B6367">
              <w:rPr>
                <w:color w:val="000000" w:themeColor="text1"/>
                <w:sz w:val="24"/>
              </w:rPr>
              <w:t>14.3</w:t>
            </w:r>
          </w:p>
        </w:tc>
        <w:tc>
          <w:tcPr>
            <w:tcW w:w="436" w:type="pct"/>
            <w:vMerge/>
            <w:hideMark/>
          </w:tcPr>
          <w:p w14:paraId="5582C28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46C7FA5"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премии за достижения в области </w:t>
            </w:r>
            <w:proofErr w:type="gramStart"/>
            <w:r w:rsidRPr="000B6367">
              <w:rPr>
                <w:color w:val="000000" w:themeColor="text1"/>
                <w:sz w:val="24"/>
              </w:rPr>
              <w:t>образования,не</w:t>
            </w:r>
            <w:proofErr w:type="gramEnd"/>
            <w:r w:rsidRPr="000B6367">
              <w:rPr>
                <w:color w:val="000000" w:themeColor="text1"/>
                <w:sz w:val="24"/>
              </w:rPr>
              <w:t xml:space="preserve"> относ.к ПНО</w:t>
            </w:r>
          </w:p>
        </w:tc>
        <w:tc>
          <w:tcPr>
            <w:tcW w:w="1767" w:type="pct"/>
            <w:shd w:val="clear" w:color="auto" w:fill="auto"/>
            <w:hideMark/>
          </w:tcPr>
          <w:p w14:paraId="216999EF"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за достижения в области образования, не относящейся к категории публичных нормативных выплат несоциального характера</w:t>
            </w:r>
          </w:p>
        </w:tc>
        <w:tc>
          <w:tcPr>
            <w:tcW w:w="585" w:type="pct"/>
            <w:shd w:val="clear" w:color="auto" w:fill="auto"/>
            <w:noWrap/>
            <w:hideMark/>
          </w:tcPr>
          <w:p w14:paraId="6B433A1E" w14:textId="77777777" w:rsidR="009B7C9C" w:rsidRPr="000B6367" w:rsidRDefault="009B7C9C" w:rsidP="000B6367">
            <w:pPr>
              <w:pStyle w:val="GOSTTablenorm"/>
              <w:rPr>
                <w:color w:val="000000" w:themeColor="text1"/>
                <w:sz w:val="24"/>
              </w:rPr>
            </w:pPr>
            <w:r w:rsidRPr="000B6367">
              <w:rPr>
                <w:color w:val="000000" w:themeColor="text1"/>
                <w:sz w:val="24"/>
              </w:rPr>
              <w:t>65</w:t>
            </w:r>
          </w:p>
        </w:tc>
      </w:tr>
      <w:tr w:rsidR="009B7C9C" w:rsidRPr="00234F29" w14:paraId="31D849EF" w14:textId="77777777" w:rsidTr="00DD7030">
        <w:trPr>
          <w:trHeight w:val="680"/>
          <w:jc w:val="center"/>
        </w:trPr>
        <w:tc>
          <w:tcPr>
            <w:tcW w:w="611" w:type="pct"/>
            <w:shd w:val="clear" w:color="auto" w:fill="auto"/>
            <w:noWrap/>
            <w:hideMark/>
          </w:tcPr>
          <w:p w14:paraId="251D6F71" w14:textId="77777777" w:rsidR="009B7C9C" w:rsidRPr="000B6367" w:rsidRDefault="009B7C9C" w:rsidP="000B6367">
            <w:pPr>
              <w:pStyle w:val="GOSTTablenorm"/>
              <w:rPr>
                <w:color w:val="000000" w:themeColor="text1"/>
                <w:sz w:val="24"/>
              </w:rPr>
            </w:pPr>
            <w:r w:rsidRPr="000B6367">
              <w:rPr>
                <w:color w:val="000000" w:themeColor="text1"/>
                <w:sz w:val="24"/>
              </w:rPr>
              <w:t>14.4</w:t>
            </w:r>
          </w:p>
        </w:tc>
        <w:tc>
          <w:tcPr>
            <w:tcW w:w="436" w:type="pct"/>
            <w:vMerge/>
            <w:hideMark/>
          </w:tcPr>
          <w:p w14:paraId="75491AE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09A6D2F"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премии за достижения в области науки и </w:t>
            </w:r>
            <w:proofErr w:type="gramStart"/>
            <w:r w:rsidRPr="000B6367">
              <w:rPr>
                <w:color w:val="000000" w:themeColor="text1"/>
                <w:sz w:val="24"/>
              </w:rPr>
              <w:t>техники,не</w:t>
            </w:r>
            <w:proofErr w:type="gramEnd"/>
            <w:r w:rsidRPr="000B6367">
              <w:rPr>
                <w:color w:val="000000" w:themeColor="text1"/>
                <w:sz w:val="24"/>
              </w:rPr>
              <w:t xml:space="preserve"> относ.к ПНО</w:t>
            </w:r>
          </w:p>
        </w:tc>
        <w:tc>
          <w:tcPr>
            <w:tcW w:w="1767" w:type="pct"/>
            <w:shd w:val="clear" w:color="auto" w:fill="auto"/>
            <w:hideMark/>
          </w:tcPr>
          <w:p w14:paraId="0F5B6664"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за достижения в области науки и техники, не относящейся к категории публичных нормативных выплат несоциального характера</w:t>
            </w:r>
          </w:p>
        </w:tc>
        <w:tc>
          <w:tcPr>
            <w:tcW w:w="585" w:type="pct"/>
            <w:shd w:val="clear" w:color="auto" w:fill="auto"/>
            <w:noWrap/>
            <w:hideMark/>
          </w:tcPr>
          <w:p w14:paraId="4073B44A" w14:textId="77777777" w:rsidR="009B7C9C" w:rsidRPr="000B6367" w:rsidRDefault="009B7C9C" w:rsidP="000B6367">
            <w:pPr>
              <w:pStyle w:val="GOSTTablenorm"/>
              <w:rPr>
                <w:color w:val="000000" w:themeColor="text1"/>
                <w:sz w:val="24"/>
              </w:rPr>
            </w:pPr>
            <w:r w:rsidRPr="000B6367">
              <w:rPr>
                <w:color w:val="000000" w:themeColor="text1"/>
                <w:sz w:val="24"/>
              </w:rPr>
              <w:t>69</w:t>
            </w:r>
          </w:p>
        </w:tc>
      </w:tr>
      <w:tr w:rsidR="009B7C9C" w:rsidRPr="00234F29" w14:paraId="033D6805" w14:textId="77777777" w:rsidTr="00DD7030">
        <w:trPr>
          <w:trHeight w:val="1020"/>
          <w:jc w:val="center"/>
        </w:trPr>
        <w:tc>
          <w:tcPr>
            <w:tcW w:w="611" w:type="pct"/>
            <w:shd w:val="clear" w:color="auto" w:fill="auto"/>
            <w:noWrap/>
            <w:hideMark/>
          </w:tcPr>
          <w:p w14:paraId="5199218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14.5</w:t>
            </w:r>
          </w:p>
        </w:tc>
        <w:tc>
          <w:tcPr>
            <w:tcW w:w="436" w:type="pct"/>
            <w:vMerge/>
            <w:hideMark/>
          </w:tcPr>
          <w:p w14:paraId="7AA716D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7254E03"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НДФЛ,удерж.из премии за достижения,не отн.к ПНО)</w:t>
            </w:r>
          </w:p>
        </w:tc>
        <w:tc>
          <w:tcPr>
            <w:tcW w:w="1767" w:type="pct"/>
            <w:shd w:val="clear" w:color="auto" w:fill="auto"/>
            <w:hideMark/>
          </w:tcPr>
          <w:p w14:paraId="6D2EC398"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(НДФЛ</w:t>
            </w:r>
            <w:proofErr w:type="gramStart"/>
            <w:r w:rsidRPr="000B6367">
              <w:rPr>
                <w:color w:val="000000" w:themeColor="text1"/>
                <w:sz w:val="24"/>
              </w:rPr>
              <w:t>),удержанный</w:t>
            </w:r>
            <w:proofErr w:type="gramEnd"/>
            <w:r w:rsidRPr="000B6367">
              <w:rPr>
                <w:color w:val="000000" w:themeColor="text1"/>
                <w:sz w:val="24"/>
              </w:rPr>
              <w:t xml:space="preserve"> из премии за достижения, не относящейся к категории публичных нормативных выплат несоциального характера)</w:t>
            </w:r>
          </w:p>
        </w:tc>
        <w:tc>
          <w:tcPr>
            <w:tcW w:w="585" w:type="pct"/>
            <w:shd w:val="clear" w:color="auto" w:fill="auto"/>
            <w:noWrap/>
            <w:hideMark/>
          </w:tcPr>
          <w:p w14:paraId="36129DD3" w14:textId="77777777" w:rsidR="009B7C9C" w:rsidRPr="000B6367" w:rsidRDefault="009B7C9C" w:rsidP="000B6367">
            <w:pPr>
              <w:pStyle w:val="GOSTTablenorm"/>
              <w:rPr>
                <w:color w:val="000000" w:themeColor="text1"/>
                <w:sz w:val="24"/>
              </w:rPr>
            </w:pPr>
            <w:r w:rsidRPr="000B6367">
              <w:rPr>
                <w:color w:val="000000" w:themeColor="text1"/>
                <w:sz w:val="24"/>
              </w:rPr>
              <w:t>52</w:t>
            </w:r>
          </w:p>
        </w:tc>
      </w:tr>
      <w:tr w:rsidR="009B7C9C" w:rsidRPr="00234F29" w14:paraId="2176075C" w14:textId="77777777" w:rsidTr="00DD7030">
        <w:trPr>
          <w:trHeight w:val="1020"/>
          <w:jc w:val="center"/>
        </w:trPr>
        <w:tc>
          <w:tcPr>
            <w:tcW w:w="611" w:type="pct"/>
            <w:shd w:val="clear" w:color="auto" w:fill="auto"/>
            <w:noWrap/>
            <w:hideMark/>
          </w:tcPr>
          <w:p w14:paraId="65CC3C6A" w14:textId="77777777" w:rsidR="009B7C9C" w:rsidRPr="000B6367" w:rsidRDefault="009B7C9C" w:rsidP="000B6367">
            <w:pPr>
              <w:pStyle w:val="GOSTTablenorm"/>
              <w:rPr>
                <w:color w:val="000000" w:themeColor="text1"/>
                <w:sz w:val="24"/>
              </w:rPr>
            </w:pPr>
            <w:r w:rsidRPr="000B6367">
              <w:rPr>
                <w:color w:val="000000" w:themeColor="text1"/>
                <w:sz w:val="24"/>
              </w:rPr>
              <w:t>14.6</w:t>
            </w:r>
          </w:p>
        </w:tc>
        <w:tc>
          <w:tcPr>
            <w:tcW w:w="436" w:type="pct"/>
            <w:vMerge/>
            <w:hideMark/>
          </w:tcPr>
          <w:p w14:paraId="67369BF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50AC520"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страх.взносы,начисл.на премию за достижения,не отн.к ПНО)</w:t>
            </w:r>
          </w:p>
        </w:tc>
        <w:tc>
          <w:tcPr>
            <w:tcW w:w="1767" w:type="pct"/>
            <w:shd w:val="clear" w:color="auto" w:fill="auto"/>
            <w:hideMark/>
          </w:tcPr>
          <w:p w14:paraId="79392766"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страховых взносов по обязательному социальному страхованию в государственные внебюджетные фонды РФ из премии за достижения, не относящейся к категории публичных нормативных выплат несоциального характера)</w:t>
            </w:r>
          </w:p>
        </w:tc>
        <w:tc>
          <w:tcPr>
            <w:tcW w:w="585" w:type="pct"/>
            <w:shd w:val="clear" w:color="auto" w:fill="auto"/>
            <w:noWrap/>
            <w:hideMark/>
          </w:tcPr>
          <w:p w14:paraId="20A97EE6"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237DD70E" w14:textId="77777777" w:rsidTr="00DD7030">
        <w:trPr>
          <w:trHeight w:val="680"/>
          <w:jc w:val="center"/>
        </w:trPr>
        <w:tc>
          <w:tcPr>
            <w:tcW w:w="611" w:type="pct"/>
            <w:shd w:val="clear" w:color="auto" w:fill="auto"/>
            <w:noWrap/>
            <w:hideMark/>
          </w:tcPr>
          <w:p w14:paraId="48052B0A" w14:textId="77777777" w:rsidR="009B7C9C" w:rsidRPr="000B6367" w:rsidRDefault="009B7C9C" w:rsidP="000B6367">
            <w:pPr>
              <w:pStyle w:val="GOSTTablenorm"/>
              <w:rPr>
                <w:color w:val="000000" w:themeColor="text1"/>
                <w:sz w:val="24"/>
              </w:rPr>
            </w:pPr>
            <w:r w:rsidRPr="000B6367">
              <w:rPr>
                <w:color w:val="000000" w:themeColor="text1"/>
                <w:sz w:val="24"/>
              </w:rPr>
              <w:t>14.7</w:t>
            </w:r>
          </w:p>
        </w:tc>
        <w:tc>
          <w:tcPr>
            <w:tcW w:w="436" w:type="pct"/>
            <w:vMerge/>
            <w:hideMark/>
          </w:tcPr>
          <w:p w14:paraId="0950F79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2368D2F" w14:textId="77777777" w:rsidR="009B7C9C" w:rsidRPr="000B6367" w:rsidRDefault="009B7C9C" w:rsidP="000B6367">
            <w:pPr>
              <w:pStyle w:val="GOSTTablenorm"/>
              <w:rPr>
                <w:color w:val="000000" w:themeColor="text1"/>
                <w:sz w:val="24"/>
              </w:rPr>
            </w:pPr>
            <w:r w:rsidRPr="000B6367">
              <w:rPr>
                <w:color w:val="000000" w:themeColor="text1"/>
                <w:sz w:val="24"/>
              </w:rPr>
              <w:t>Поощрит.выплата спортсмену-победителю(призеру)</w:t>
            </w:r>
            <w:proofErr w:type="gramStart"/>
            <w:r w:rsidRPr="000B6367">
              <w:rPr>
                <w:color w:val="000000" w:themeColor="text1"/>
                <w:sz w:val="24"/>
              </w:rPr>
              <w:t>соревн.,</w:t>
            </w:r>
            <w:proofErr w:type="gramEnd"/>
            <w:r w:rsidRPr="000B6367">
              <w:rPr>
                <w:color w:val="000000" w:themeColor="text1"/>
                <w:sz w:val="24"/>
              </w:rPr>
              <w:t>не относ.к ПНО</w:t>
            </w:r>
          </w:p>
        </w:tc>
        <w:tc>
          <w:tcPr>
            <w:tcW w:w="1767" w:type="pct"/>
            <w:shd w:val="clear" w:color="auto" w:fill="auto"/>
            <w:hideMark/>
          </w:tcPr>
          <w:p w14:paraId="01D30232" w14:textId="77777777" w:rsidR="009B7C9C" w:rsidRPr="000B6367" w:rsidRDefault="009B7C9C" w:rsidP="000B6367">
            <w:pPr>
              <w:pStyle w:val="GOSTTablenorm"/>
              <w:rPr>
                <w:color w:val="000000" w:themeColor="text1"/>
                <w:sz w:val="24"/>
              </w:rPr>
            </w:pPr>
            <w:r w:rsidRPr="000B6367">
              <w:rPr>
                <w:color w:val="000000" w:themeColor="text1"/>
                <w:sz w:val="24"/>
              </w:rPr>
              <w:t>Поощрительные выплаты спортсменам-победителям и призерам спортивных соревнований, не относящиеся к категории публичных нормативных выплат несоциального характера</w:t>
            </w:r>
          </w:p>
        </w:tc>
        <w:tc>
          <w:tcPr>
            <w:tcW w:w="585" w:type="pct"/>
            <w:shd w:val="clear" w:color="auto" w:fill="auto"/>
            <w:noWrap/>
            <w:hideMark/>
          </w:tcPr>
          <w:p w14:paraId="1707DB89" w14:textId="77777777" w:rsidR="009B7C9C" w:rsidRPr="000B6367" w:rsidRDefault="009B7C9C" w:rsidP="000B6367">
            <w:pPr>
              <w:pStyle w:val="GOSTTablenorm"/>
              <w:rPr>
                <w:color w:val="000000" w:themeColor="text1"/>
                <w:sz w:val="24"/>
              </w:rPr>
            </w:pPr>
            <w:r w:rsidRPr="000B6367">
              <w:rPr>
                <w:color w:val="000000" w:themeColor="text1"/>
                <w:sz w:val="24"/>
              </w:rPr>
              <w:t>68</w:t>
            </w:r>
          </w:p>
        </w:tc>
      </w:tr>
      <w:tr w:rsidR="009B7C9C" w:rsidRPr="00234F29" w14:paraId="7AA6D5C4" w14:textId="77777777" w:rsidTr="00DD7030">
        <w:trPr>
          <w:trHeight w:val="640"/>
          <w:jc w:val="center"/>
        </w:trPr>
        <w:tc>
          <w:tcPr>
            <w:tcW w:w="611" w:type="pct"/>
            <w:shd w:val="clear" w:color="auto" w:fill="FFFFFF" w:themeFill="background1"/>
            <w:noWrap/>
            <w:hideMark/>
          </w:tcPr>
          <w:p w14:paraId="2DB00075" w14:textId="77777777" w:rsidR="009B7C9C" w:rsidRPr="000B6367" w:rsidRDefault="009B7C9C" w:rsidP="000B6367">
            <w:pPr>
              <w:pStyle w:val="GOSTTablenorm"/>
              <w:rPr>
                <w:color w:val="000000" w:themeColor="text1"/>
                <w:sz w:val="24"/>
              </w:rPr>
            </w:pPr>
            <w:r w:rsidRPr="000B6367">
              <w:rPr>
                <w:color w:val="000000" w:themeColor="text1"/>
                <w:sz w:val="24"/>
              </w:rPr>
              <w:t>14.8</w:t>
            </w:r>
          </w:p>
        </w:tc>
        <w:tc>
          <w:tcPr>
            <w:tcW w:w="436" w:type="pct"/>
            <w:vMerge/>
            <w:shd w:val="clear" w:color="auto" w:fill="FFFFFF" w:themeFill="background1"/>
            <w:hideMark/>
          </w:tcPr>
          <w:p w14:paraId="540E5E09"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463A5314"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премии за </w:t>
            </w:r>
            <w:proofErr w:type="gramStart"/>
            <w:r w:rsidRPr="000B6367">
              <w:rPr>
                <w:color w:val="000000" w:themeColor="text1"/>
                <w:sz w:val="24"/>
              </w:rPr>
              <w:t>достижения,не</w:t>
            </w:r>
            <w:proofErr w:type="gramEnd"/>
            <w:r w:rsidRPr="000B6367">
              <w:rPr>
                <w:color w:val="000000" w:themeColor="text1"/>
                <w:sz w:val="24"/>
              </w:rPr>
              <w:t xml:space="preserve"> относ.к ПНО</w:t>
            </w:r>
          </w:p>
        </w:tc>
        <w:tc>
          <w:tcPr>
            <w:tcW w:w="1767" w:type="pct"/>
            <w:shd w:val="clear" w:color="auto" w:fill="FFFFFF" w:themeFill="background1"/>
            <w:hideMark/>
          </w:tcPr>
          <w:p w14:paraId="4691F34B" w14:textId="77777777" w:rsidR="009B7C9C" w:rsidRPr="000B6367" w:rsidRDefault="009B7C9C" w:rsidP="000B6367">
            <w:pPr>
              <w:pStyle w:val="GOSTTablenorm"/>
              <w:rPr>
                <w:color w:val="000000" w:themeColor="text1"/>
                <w:sz w:val="24"/>
              </w:rPr>
            </w:pPr>
            <w:r w:rsidRPr="000B6367">
              <w:rPr>
                <w:color w:val="000000" w:themeColor="text1"/>
                <w:sz w:val="24"/>
              </w:rPr>
              <w:t>Выплата премии за достижения, не относящейся к категории публичных нормативных выплат несоциального характера</w:t>
            </w:r>
          </w:p>
        </w:tc>
        <w:tc>
          <w:tcPr>
            <w:tcW w:w="585" w:type="pct"/>
            <w:shd w:val="clear" w:color="auto" w:fill="FFFFFF" w:themeFill="background1"/>
            <w:noWrap/>
            <w:hideMark/>
          </w:tcPr>
          <w:p w14:paraId="682F5398"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123645A0" w14:textId="77777777" w:rsidTr="00DD7030">
        <w:trPr>
          <w:trHeight w:val="181"/>
          <w:jc w:val="center"/>
        </w:trPr>
        <w:tc>
          <w:tcPr>
            <w:tcW w:w="611" w:type="pct"/>
            <w:shd w:val="clear" w:color="auto" w:fill="FFFFFF" w:themeFill="background1"/>
            <w:noWrap/>
            <w:hideMark/>
          </w:tcPr>
          <w:p w14:paraId="6D63C17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14.9</w:t>
            </w:r>
          </w:p>
        </w:tc>
        <w:tc>
          <w:tcPr>
            <w:tcW w:w="436" w:type="pct"/>
            <w:vMerge/>
            <w:shd w:val="clear" w:color="auto" w:fill="FFFFFF" w:themeFill="background1"/>
            <w:hideMark/>
          </w:tcPr>
          <w:p w14:paraId="270165B8"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7BA810F1"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w:t>
            </w:r>
            <w:proofErr w:type="gramStart"/>
            <w:r w:rsidRPr="000B6367">
              <w:rPr>
                <w:color w:val="000000" w:themeColor="text1"/>
                <w:sz w:val="24"/>
              </w:rPr>
              <w:t>гранта,не</w:t>
            </w:r>
            <w:proofErr w:type="gramEnd"/>
            <w:r w:rsidRPr="000B6367">
              <w:rPr>
                <w:color w:val="000000" w:themeColor="text1"/>
                <w:sz w:val="24"/>
              </w:rPr>
              <w:t xml:space="preserve"> относ.к ПНО</w:t>
            </w:r>
          </w:p>
        </w:tc>
        <w:tc>
          <w:tcPr>
            <w:tcW w:w="1767" w:type="pct"/>
            <w:shd w:val="clear" w:color="auto" w:fill="FFFFFF" w:themeFill="background1"/>
            <w:hideMark/>
          </w:tcPr>
          <w:p w14:paraId="799EEA3A" w14:textId="77777777" w:rsidR="009B7C9C" w:rsidRPr="000B6367" w:rsidRDefault="009B7C9C" w:rsidP="000B6367">
            <w:pPr>
              <w:pStyle w:val="GOSTTablenorm"/>
              <w:rPr>
                <w:color w:val="000000" w:themeColor="text1"/>
                <w:sz w:val="24"/>
              </w:rPr>
            </w:pPr>
            <w:r w:rsidRPr="000B6367">
              <w:rPr>
                <w:color w:val="000000" w:themeColor="text1"/>
                <w:sz w:val="24"/>
              </w:rPr>
              <w:t>Выплата гранта, не относящегося к категории публичных нормативных выплат несоциального характера</w:t>
            </w:r>
          </w:p>
        </w:tc>
        <w:tc>
          <w:tcPr>
            <w:tcW w:w="585" w:type="pct"/>
            <w:shd w:val="clear" w:color="auto" w:fill="FFFFFF" w:themeFill="background1"/>
            <w:noWrap/>
            <w:hideMark/>
          </w:tcPr>
          <w:p w14:paraId="608CBCDD"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0CBB9269" w14:textId="77777777" w:rsidTr="00DD7030">
        <w:trPr>
          <w:trHeight w:val="380"/>
          <w:jc w:val="center"/>
        </w:trPr>
        <w:tc>
          <w:tcPr>
            <w:tcW w:w="611" w:type="pct"/>
            <w:shd w:val="clear" w:color="auto" w:fill="FFFFFF" w:themeFill="background1"/>
            <w:noWrap/>
            <w:hideMark/>
          </w:tcPr>
          <w:p w14:paraId="4719CEB6" w14:textId="77777777" w:rsidR="009B7C9C" w:rsidRPr="000B6367" w:rsidRDefault="009B7C9C" w:rsidP="000B6367">
            <w:pPr>
              <w:pStyle w:val="GOSTTablenorm"/>
              <w:rPr>
                <w:color w:val="000000" w:themeColor="text1"/>
                <w:sz w:val="24"/>
              </w:rPr>
            </w:pPr>
            <w:r w:rsidRPr="000B6367">
              <w:rPr>
                <w:color w:val="000000" w:themeColor="text1"/>
                <w:sz w:val="24"/>
              </w:rPr>
              <w:t>15</w:t>
            </w:r>
          </w:p>
        </w:tc>
        <w:tc>
          <w:tcPr>
            <w:tcW w:w="436" w:type="pct"/>
            <w:vMerge w:val="restart"/>
            <w:shd w:val="clear" w:color="auto" w:fill="FFFFFF" w:themeFill="background1"/>
            <w:noWrap/>
            <w:hideMark/>
          </w:tcPr>
          <w:p w14:paraId="441BEFD0" w14:textId="77777777" w:rsidR="009B7C9C" w:rsidRPr="000B6367" w:rsidRDefault="009B7C9C" w:rsidP="000B6367">
            <w:pPr>
              <w:pStyle w:val="GOSTTablenorm"/>
              <w:rPr>
                <w:color w:val="000000" w:themeColor="text1"/>
                <w:sz w:val="24"/>
              </w:rPr>
            </w:pPr>
            <w:r w:rsidRPr="000B6367">
              <w:rPr>
                <w:color w:val="000000" w:themeColor="text1"/>
                <w:sz w:val="24"/>
              </w:rPr>
              <w:t>360</w:t>
            </w:r>
          </w:p>
        </w:tc>
        <w:tc>
          <w:tcPr>
            <w:tcW w:w="1601" w:type="pct"/>
            <w:shd w:val="clear" w:color="auto" w:fill="FFFFFF" w:themeFill="background1"/>
            <w:hideMark/>
          </w:tcPr>
          <w:p w14:paraId="7ECBD447"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населению</w:t>
            </w:r>
          </w:p>
        </w:tc>
        <w:tc>
          <w:tcPr>
            <w:tcW w:w="1767" w:type="pct"/>
            <w:shd w:val="clear" w:color="auto" w:fill="FFFFFF" w:themeFill="background1"/>
            <w:hideMark/>
          </w:tcPr>
          <w:p w14:paraId="6C9BA033"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295DC0D6"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3ABCA5E6" w14:textId="77777777" w:rsidTr="00DD7030">
        <w:trPr>
          <w:trHeight w:val="680"/>
          <w:jc w:val="center"/>
        </w:trPr>
        <w:tc>
          <w:tcPr>
            <w:tcW w:w="611" w:type="pct"/>
            <w:shd w:val="clear" w:color="auto" w:fill="auto"/>
            <w:noWrap/>
            <w:hideMark/>
          </w:tcPr>
          <w:p w14:paraId="12EC7042" w14:textId="77777777" w:rsidR="009B7C9C" w:rsidRPr="000B6367" w:rsidRDefault="009B7C9C" w:rsidP="000B6367">
            <w:pPr>
              <w:pStyle w:val="GOSTTablenorm"/>
              <w:rPr>
                <w:color w:val="000000" w:themeColor="text1"/>
                <w:sz w:val="24"/>
              </w:rPr>
            </w:pPr>
            <w:r w:rsidRPr="000B6367">
              <w:rPr>
                <w:color w:val="000000" w:themeColor="text1"/>
                <w:sz w:val="24"/>
              </w:rPr>
              <w:t>15.1</w:t>
            </w:r>
          </w:p>
        </w:tc>
        <w:tc>
          <w:tcPr>
            <w:tcW w:w="436" w:type="pct"/>
            <w:vMerge/>
            <w:hideMark/>
          </w:tcPr>
          <w:p w14:paraId="139B4A9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789B961" w14:textId="77777777" w:rsidR="009B7C9C" w:rsidRPr="000B6367" w:rsidRDefault="009B7C9C" w:rsidP="000B6367">
            <w:pPr>
              <w:pStyle w:val="GOSTTablenorm"/>
              <w:rPr>
                <w:color w:val="000000" w:themeColor="text1"/>
                <w:sz w:val="24"/>
              </w:rPr>
            </w:pPr>
            <w:r w:rsidRPr="000B6367">
              <w:rPr>
                <w:color w:val="000000" w:themeColor="text1"/>
                <w:sz w:val="24"/>
              </w:rPr>
              <w:t>Ден.компенс</w:t>
            </w:r>
            <w:proofErr w:type="gramStart"/>
            <w:r w:rsidRPr="000B6367">
              <w:rPr>
                <w:color w:val="000000" w:themeColor="text1"/>
                <w:sz w:val="24"/>
              </w:rPr>
              <w:t>.</w:t>
            </w:r>
            <w:proofErr w:type="gramEnd"/>
            <w:r w:rsidRPr="000B6367">
              <w:rPr>
                <w:color w:val="000000" w:themeColor="text1"/>
                <w:sz w:val="24"/>
              </w:rPr>
              <w:t>обучающимся детям-инв.взамен прод.пайка(питания)</w:t>
            </w:r>
          </w:p>
        </w:tc>
        <w:tc>
          <w:tcPr>
            <w:tcW w:w="1767" w:type="pct"/>
            <w:shd w:val="clear" w:color="auto" w:fill="auto"/>
            <w:hideMark/>
          </w:tcPr>
          <w:p w14:paraId="0999AA5D" w14:textId="77777777" w:rsidR="009B7C9C" w:rsidRPr="000B6367" w:rsidRDefault="009B7C9C" w:rsidP="000B6367">
            <w:pPr>
              <w:pStyle w:val="GOSTTablenorm"/>
              <w:rPr>
                <w:color w:val="000000" w:themeColor="text1"/>
                <w:sz w:val="24"/>
              </w:rPr>
            </w:pPr>
            <w:r w:rsidRPr="000B6367">
              <w:rPr>
                <w:color w:val="000000" w:themeColor="text1"/>
                <w:sz w:val="24"/>
              </w:rPr>
              <w:t>Выплата обучающимся детям-инвалидам денежной компенсации взамен положенного им продовольственного пайка (питания)</w:t>
            </w:r>
          </w:p>
        </w:tc>
        <w:tc>
          <w:tcPr>
            <w:tcW w:w="585" w:type="pct"/>
            <w:shd w:val="clear" w:color="auto" w:fill="auto"/>
            <w:noWrap/>
            <w:hideMark/>
          </w:tcPr>
          <w:p w14:paraId="67296961"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187A4BF6" w14:textId="77777777" w:rsidTr="00DD7030">
        <w:trPr>
          <w:trHeight w:val="680"/>
          <w:jc w:val="center"/>
        </w:trPr>
        <w:tc>
          <w:tcPr>
            <w:tcW w:w="611" w:type="pct"/>
            <w:shd w:val="clear" w:color="auto" w:fill="auto"/>
            <w:noWrap/>
            <w:hideMark/>
          </w:tcPr>
          <w:p w14:paraId="72354577" w14:textId="77777777" w:rsidR="009B7C9C" w:rsidRPr="000B6367" w:rsidRDefault="009B7C9C" w:rsidP="000B6367">
            <w:pPr>
              <w:pStyle w:val="GOSTTablenorm"/>
              <w:rPr>
                <w:color w:val="000000" w:themeColor="text1"/>
                <w:sz w:val="24"/>
              </w:rPr>
            </w:pPr>
            <w:r w:rsidRPr="000B6367">
              <w:rPr>
                <w:color w:val="000000" w:themeColor="text1"/>
                <w:sz w:val="24"/>
              </w:rPr>
              <w:t>15.2</w:t>
            </w:r>
          </w:p>
        </w:tc>
        <w:tc>
          <w:tcPr>
            <w:tcW w:w="436" w:type="pct"/>
            <w:vMerge/>
            <w:hideMark/>
          </w:tcPr>
          <w:p w14:paraId="00B6C91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F4C34C3" w14:textId="77777777" w:rsidR="009B7C9C" w:rsidRPr="000B6367" w:rsidRDefault="009B7C9C" w:rsidP="000B6367">
            <w:pPr>
              <w:pStyle w:val="GOSTTablenorm"/>
              <w:rPr>
                <w:color w:val="000000" w:themeColor="text1"/>
                <w:sz w:val="24"/>
              </w:rPr>
            </w:pPr>
            <w:r w:rsidRPr="000B6367">
              <w:rPr>
                <w:color w:val="000000" w:themeColor="text1"/>
                <w:sz w:val="24"/>
              </w:rPr>
              <w:t xml:space="preserve">Ежемес.доп.выплата гражд.проход.обучение по дог.о целевом </w:t>
            </w:r>
            <w:proofErr w:type="gramStart"/>
            <w:r w:rsidRPr="000B6367">
              <w:rPr>
                <w:color w:val="000000" w:themeColor="text1"/>
                <w:sz w:val="24"/>
              </w:rPr>
              <w:t>обучении(</w:t>
            </w:r>
            <w:proofErr w:type="gramEnd"/>
            <w:r w:rsidRPr="000B6367">
              <w:rPr>
                <w:color w:val="000000" w:themeColor="text1"/>
                <w:sz w:val="24"/>
              </w:rPr>
              <w:t>без стипенд.фонда)</w:t>
            </w:r>
          </w:p>
        </w:tc>
        <w:tc>
          <w:tcPr>
            <w:tcW w:w="1767" w:type="pct"/>
            <w:shd w:val="clear" w:color="auto" w:fill="auto"/>
            <w:hideMark/>
          </w:tcPr>
          <w:p w14:paraId="299127C2" w14:textId="77777777" w:rsidR="009B7C9C" w:rsidRPr="000B6367" w:rsidRDefault="009B7C9C" w:rsidP="000B6367">
            <w:pPr>
              <w:pStyle w:val="GOSTTablenorm"/>
              <w:rPr>
                <w:color w:val="000000" w:themeColor="text1"/>
                <w:sz w:val="24"/>
              </w:rPr>
            </w:pPr>
            <w:r w:rsidRPr="000B6367">
              <w:rPr>
                <w:color w:val="000000" w:themeColor="text1"/>
                <w:sz w:val="24"/>
              </w:rPr>
              <w:t>Ежемесячные дополнительные выплаты гражданам, проходящим обучение по договору о целевом обучении, в случае если учреждение не имеет стипендиального фонда</w:t>
            </w:r>
          </w:p>
        </w:tc>
        <w:tc>
          <w:tcPr>
            <w:tcW w:w="585" w:type="pct"/>
            <w:shd w:val="clear" w:color="auto" w:fill="auto"/>
            <w:noWrap/>
            <w:hideMark/>
          </w:tcPr>
          <w:p w14:paraId="40AF19B7" w14:textId="77777777" w:rsidR="009B7C9C" w:rsidRPr="000B6367" w:rsidRDefault="009B7C9C" w:rsidP="000B6367">
            <w:pPr>
              <w:pStyle w:val="GOSTTablenorm"/>
              <w:rPr>
                <w:color w:val="000000" w:themeColor="text1"/>
                <w:sz w:val="24"/>
              </w:rPr>
            </w:pPr>
            <w:r w:rsidRPr="000B6367">
              <w:rPr>
                <w:color w:val="000000" w:themeColor="text1"/>
                <w:sz w:val="24"/>
              </w:rPr>
              <w:t>86</w:t>
            </w:r>
          </w:p>
        </w:tc>
      </w:tr>
      <w:tr w:rsidR="009B7C9C" w:rsidRPr="00234F29" w14:paraId="33F4B397" w14:textId="77777777" w:rsidTr="00DD7030">
        <w:trPr>
          <w:trHeight w:val="322"/>
          <w:jc w:val="center"/>
        </w:trPr>
        <w:tc>
          <w:tcPr>
            <w:tcW w:w="611" w:type="pct"/>
            <w:shd w:val="clear" w:color="auto" w:fill="auto"/>
            <w:noWrap/>
            <w:hideMark/>
          </w:tcPr>
          <w:p w14:paraId="26C0E4F9" w14:textId="77777777" w:rsidR="009B7C9C" w:rsidRPr="000B6367" w:rsidRDefault="009B7C9C" w:rsidP="000B6367">
            <w:pPr>
              <w:pStyle w:val="GOSTTablenorm"/>
              <w:rPr>
                <w:color w:val="000000" w:themeColor="text1"/>
                <w:sz w:val="24"/>
              </w:rPr>
            </w:pPr>
            <w:r w:rsidRPr="000B6367">
              <w:rPr>
                <w:color w:val="000000" w:themeColor="text1"/>
                <w:sz w:val="24"/>
              </w:rPr>
              <w:t>15.3</w:t>
            </w:r>
          </w:p>
        </w:tc>
        <w:tc>
          <w:tcPr>
            <w:tcW w:w="436" w:type="pct"/>
            <w:vMerge/>
            <w:hideMark/>
          </w:tcPr>
          <w:p w14:paraId="511CFEA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062DAA2" w14:textId="77777777" w:rsidR="009B7C9C" w:rsidRPr="000B6367" w:rsidRDefault="009B7C9C" w:rsidP="000B6367">
            <w:pPr>
              <w:pStyle w:val="GOSTTablenorm"/>
              <w:rPr>
                <w:color w:val="000000" w:themeColor="text1"/>
                <w:sz w:val="24"/>
              </w:rPr>
            </w:pPr>
            <w:r w:rsidRPr="000B6367">
              <w:rPr>
                <w:color w:val="000000" w:themeColor="text1"/>
                <w:sz w:val="24"/>
              </w:rPr>
              <w:t xml:space="preserve">Возм.расх.на обучение по дог.о компенс.стоимости обуч.и </w:t>
            </w:r>
            <w:proofErr w:type="gramStart"/>
            <w:r w:rsidRPr="000B6367">
              <w:rPr>
                <w:color w:val="000000" w:themeColor="text1"/>
                <w:sz w:val="24"/>
              </w:rPr>
              <w:t>трудоустр.,</w:t>
            </w:r>
            <w:proofErr w:type="gramEnd"/>
            <w:r w:rsidRPr="000B6367">
              <w:rPr>
                <w:color w:val="000000" w:themeColor="text1"/>
                <w:sz w:val="24"/>
              </w:rPr>
              <w:t>закл.с физ.лицом,не явл.сотр.</w:t>
            </w:r>
          </w:p>
        </w:tc>
        <w:tc>
          <w:tcPr>
            <w:tcW w:w="1767" w:type="pct"/>
            <w:shd w:val="clear" w:color="auto" w:fill="auto"/>
            <w:hideMark/>
          </w:tcPr>
          <w:p w14:paraId="4B6A6400"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на обучение по договору о компенсации стоимости обучения и трудоустройства, заключенному с физическим лицом, не являющимся сотрудником</w:t>
            </w:r>
          </w:p>
        </w:tc>
        <w:tc>
          <w:tcPr>
            <w:tcW w:w="585" w:type="pct"/>
            <w:shd w:val="clear" w:color="auto" w:fill="auto"/>
            <w:noWrap/>
            <w:hideMark/>
          </w:tcPr>
          <w:p w14:paraId="4B8B2419" w14:textId="77777777" w:rsidR="009B7C9C" w:rsidRPr="000B6367" w:rsidRDefault="009B7C9C" w:rsidP="000B6367">
            <w:pPr>
              <w:pStyle w:val="GOSTTablenorm"/>
              <w:rPr>
                <w:color w:val="000000" w:themeColor="text1"/>
                <w:sz w:val="24"/>
              </w:rPr>
            </w:pPr>
            <w:r w:rsidRPr="000B6367">
              <w:rPr>
                <w:color w:val="000000" w:themeColor="text1"/>
                <w:sz w:val="24"/>
              </w:rPr>
              <w:t>96</w:t>
            </w:r>
          </w:p>
        </w:tc>
      </w:tr>
      <w:tr w:rsidR="009B7C9C" w:rsidRPr="00234F29" w14:paraId="3C0A791D" w14:textId="77777777" w:rsidTr="00DD7030">
        <w:trPr>
          <w:trHeight w:val="680"/>
          <w:jc w:val="center"/>
        </w:trPr>
        <w:tc>
          <w:tcPr>
            <w:tcW w:w="611" w:type="pct"/>
            <w:shd w:val="clear" w:color="auto" w:fill="auto"/>
            <w:noWrap/>
            <w:hideMark/>
          </w:tcPr>
          <w:p w14:paraId="4D9A7FE5" w14:textId="77777777" w:rsidR="009B7C9C" w:rsidRPr="000B6367" w:rsidRDefault="009B7C9C" w:rsidP="000B6367">
            <w:pPr>
              <w:pStyle w:val="GOSTTablenorm"/>
              <w:rPr>
                <w:color w:val="000000" w:themeColor="text1"/>
                <w:sz w:val="24"/>
              </w:rPr>
            </w:pPr>
            <w:r w:rsidRPr="000B6367">
              <w:rPr>
                <w:color w:val="000000" w:themeColor="text1"/>
                <w:sz w:val="24"/>
              </w:rPr>
              <w:t>15.4</w:t>
            </w:r>
          </w:p>
        </w:tc>
        <w:tc>
          <w:tcPr>
            <w:tcW w:w="436" w:type="pct"/>
            <w:vMerge/>
            <w:hideMark/>
          </w:tcPr>
          <w:p w14:paraId="3B295E7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D18DE42" w14:textId="77777777" w:rsidR="009B7C9C" w:rsidRPr="000B6367" w:rsidRDefault="009B7C9C" w:rsidP="000B6367">
            <w:pPr>
              <w:pStyle w:val="GOSTTablenorm"/>
              <w:rPr>
                <w:color w:val="000000" w:themeColor="text1"/>
                <w:sz w:val="24"/>
              </w:rPr>
            </w:pPr>
            <w:r w:rsidRPr="000B6367">
              <w:rPr>
                <w:color w:val="000000" w:themeColor="text1"/>
                <w:sz w:val="24"/>
              </w:rPr>
              <w:t xml:space="preserve">Стипендия по </w:t>
            </w:r>
            <w:proofErr w:type="gramStart"/>
            <w:r w:rsidRPr="000B6367">
              <w:rPr>
                <w:color w:val="000000" w:themeColor="text1"/>
                <w:sz w:val="24"/>
              </w:rPr>
              <w:t>ученич.дог.,</w:t>
            </w:r>
            <w:proofErr w:type="gramEnd"/>
            <w:r w:rsidRPr="000B6367">
              <w:rPr>
                <w:color w:val="000000" w:themeColor="text1"/>
                <w:sz w:val="24"/>
              </w:rPr>
              <w:t xml:space="preserve">закл.с физ.лицом,не явл.работн.,для </w:t>
            </w:r>
            <w:r w:rsidRPr="000B6367">
              <w:rPr>
                <w:color w:val="000000" w:themeColor="text1"/>
                <w:sz w:val="24"/>
              </w:rPr>
              <w:lastRenderedPageBreak/>
              <w:t>дальнейшего трудоустройства</w:t>
            </w:r>
          </w:p>
        </w:tc>
        <w:tc>
          <w:tcPr>
            <w:tcW w:w="1767" w:type="pct"/>
            <w:shd w:val="clear" w:color="auto" w:fill="auto"/>
            <w:hideMark/>
          </w:tcPr>
          <w:p w14:paraId="7E134F3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Стипендия согласно ученическому договору, заключенному с физическим лицом, не являющимся сотрудником, для </w:t>
            </w:r>
            <w:r w:rsidRPr="000B6367">
              <w:rPr>
                <w:color w:val="000000" w:themeColor="text1"/>
                <w:sz w:val="24"/>
              </w:rPr>
              <w:lastRenderedPageBreak/>
              <w:t>дальнейшего трудоустройства</w:t>
            </w:r>
          </w:p>
        </w:tc>
        <w:tc>
          <w:tcPr>
            <w:tcW w:w="585" w:type="pct"/>
            <w:shd w:val="clear" w:color="auto" w:fill="auto"/>
            <w:noWrap/>
            <w:hideMark/>
          </w:tcPr>
          <w:p w14:paraId="45D29E2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88</w:t>
            </w:r>
          </w:p>
        </w:tc>
      </w:tr>
      <w:tr w:rsidR="009B7C9C" w:rsidRPr="00234F29" w14:paraId="69B418E5" w14:textId="77777777" w:rsidTr="00DD7030">
        <w:trPr>
          <w:trHeight w:val="1020"/>
          <w:jc w:val="center"/>
        </w:trPr>
        <w:tc>
          <w:tcPr>
            <w:tcW w:w="611" w:type="pct"/>
            <w:shd w:val="clear" w:color="auto" w:fill="auto"/>
            <w:noWrap/>
            <w:hideMark/>
          </w:tcPr>
          <w:p w14:paraId="78D52ECA" w14:textId="77777777" w:rsidR="009B7C9C" w:rsidRPr="000B6367" w:rsidRDefault="009B7C9C" w:rsidP="000B6367">
            <w:pPr>
              <w:pStyle w:val="GOSTTablenorm"/>
              <w:rPr>
                <w:color w:val="000000" w:themeColor="text1"/>
                <w:sz w:val="24"/>
              </w:rPr>
            </w:pPr>
            <w:r w:rsidRPr="000B6367">
              <w:rPr>
                <w:color w:val="000000" w:themeColor="text1"/>
                <w:sz w:val="24"/>
              </w:rPr>
              <w:t>15.5</w:t>
            </w:r>
          </w:p>
        </w:tc>
        <w:tc>
          <w:tcPr>
            <w:tcW w:w="436" w:type="pct"/>
            <w:vMerge/>
            <w:hideMark/>
          </w:tcPr>
          <w:p w14:paraId="2570F2B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91D4A7F" w14:textId="77777777" w:rsidR="009B7C9C" w:rsidRPr="000B6367" w:rsidRDefault="009B7C9C" w:rsidP="000B6367">
            <w:pPr>
              <w:pStyle w:val="GOSTTablenorm"/>
              <w:rPr>
                <w:color w:val="000000" w:themeColor="text1"/>
                <w:sz w:val="24"/>
              </w:rPr>
            </w:pPr>
            <w:r w:rsidRPr="000B6367">
              <w:rPr>
                <w:color w:val="000000" w:themeColor="text1"/>
                <w:sz w:val="24"/>
              </w:rPr>
              <w:t>Возм.стоим-ти проезда к месту провед.отпуска и обратно учащимся в учреждениях проф.обр(</w:t>
            </w:r>
            <w:proofErr w:type="gramStart"/>
            <w:r w:rsidRPr="000B6367">
              <w:rPr>
                <w:color w:val="000000" w:themeColor="text1"/>
                <w:sz w:val="24"/>
              </w:rPr>
              <w:t>общеобраз.орг.)со</w:t>
            </w:r>
            <w:proofErr w:type="gramEnd"/>
            <w:r w:rsidRPr="000B6367">
              <w:rPr>
                <w:color w:val="000000" w:themeColor="text1"/>
                <w:sz w:val="24"/>
              </w:rPr>
              <w:t xml:space="preserve"> спец.наименов.</w:t>
            </w:r>
          </w:p>
        </w:tc>
        <w:tc>
          <w:tcPr>
            <w:tcW w:w="1767" w:type="pct"/>
            <w:shd w:val="clear" w:color="auto" w:fill="auto"/>
            <w:hideMark/>
          </w:tcPr>
          <w:p w14:paraId="73BFE46B" w14:textId="77777777" w:rsidR="009B7C9C" w:rsidRPr="000B6367" w:rsidRDefault="009B7C9C" w:rsidP="000B6367">
            <w:pPr>
              <w:pStyle w:val="GOSTTablenorm"/>
              <w:rPr>
                <w:color w:val="000000" w:themeColor="text1"/>
                <w:sz w:val="24"/>
              </w:rPr>
            </w:pPr>
            <w:r w:rsidRPr="000B6367">
              <w:rPr>
                <w:color w:val="000000" w:themeColor="text1"/>
                <w:sz w:val="24"/>
              </w:rPr>
              <w:t xml:space="preserve">Возмещение стоимости проезда к месту проведения отпуска и обратно </w:t>
            </w:r>
            <w:proofErr w:type="gramStart"/>
            <w:r w:rsidRPr="000B6367">
              <w:rPr>
                <w:color w:val="000000" w:themeColor="text1"/>
                <w:sz w:val="24"/>
              </w:rPr>
              <w:t>гражданам</w:t>
            </w:r>
            <w:proofErr w:type="gramEnd"/>
            <w:r w:rsidRPr="000B6367">
              <w:rPr>
                <w:color w:val="000000" w:themeColor="text1"/>
                <w:sz w:val="24"/>
              </w:rPr>
              <w:t xml:space="preserve"> обучающимся в общеобразовательных организациях со специальными наименованиями (учреждения профессионального образования)</w:t>
            </w:r>
          </w:p>
        </w:tc>
        <w:tc>
          <w:tcPr>
            <w:tcW w:w="585" w:type="pct"/>
            <w:shd w:val="clear" w:color="auto" w:fill="auto"/>
            <w:noWrap/>
            <w:hideMark/>
          </w:tcPr>
          <w:p w14:paraId="23AAC77F" w14:textId="77777777" w:rsidR="009B7C9C" w:rsidRPr="000B6367" w:rsidRDefault="009B7C9C" w:rsidP="000B6367">
            <w:pPr>
              <w:pStyle w:val="GOSTTablenorm"/>
              <w:rPr>
                <w:color w:val="000000" w:themeColor="text1"/>
                <w:sz w:val="24"/>
              </w:rPr>
            </w:pPr>
            <w:r w:rsidRPr="000B6367">
              <w:rPr>
                <w:color w:val="000000" w:themeColor="text1"/>
                <w:sz w:val="24"/>
              </w:rPr>
              <w:t>119</w:t>
            </w:r>
          </w:p>
        </w:tc>
      </w:tr>
      <w:tr w:rsidR="009B7C9C" w:rsidRPr="00234F29" w14:paraId="1F224323" w14:textId="77777777" w:rsidTr="00DD7030">
        <w:trPr>
          <w:trHeight w:val="340"/>
          <w:jc w:val="center"/>
        </w:trPr>
        <w:tc>
          <w:tcPr>
            <w:tcW w:w="611" w:type="pct"/>
            <w:shd w:val="clear" w:color="auto" w:fill="FFFFFF" w:themeFill="background1"/>
            <w:noWrap/>
            <w:hideMark/>
          </w:tcPr>
          <w:p w14:paraId="3D2BE727" w14:textId="77777777" w:rsidR="009B7C9C" w:rsidRPr="000B6367" w:rsidRDefault="009B7C9C" w:rsidP="000B6367">
            <w:pPr>
              <w:pStyle w:val="GOSTTablenorm"/>
              <w:rPr>
                <w:color w:val="000000" w:themeColor="text1"/>
                <w:sz w:val="24"/>
              </w:rPr>
            </w:pPr>
            <w:r w:rsidRPr="000B6367">
              <w:rPr>
                <w:color w:val="000000" w:themeColor="text1"/>
                <w:sz w:val="24"/>
              </w:rPr>
              <w:t>15.6</w:t>
            </w:r>
          </w:p>
        </w:tc>
        <w:tc>
          <w:tcPr>
            <w:tcW w:w="436" w:type="pct"/>
            <w:vMerge/>
            <w:shd w:val="clear" w:color="auto" w:fill="FFFFFF" w:themeFill="background1"/>
            <w:hideMark/>
          </w:tcPr>
          <w:p w14:paraId="584F9477"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7FFF7623"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населению</w:t>
            </w:r>
          </w:p>
        </w:tc>
        <w:tc>
          <w:tcPr>
            <w:tcW w:w="1767" w:type="pct"/>
            <w:shd w:val="clear" w:color="auto" w:fill="FFFFFF" w:themeFill="background1"/>
            <w:hideMark/>
          </w:tcPr>
          <w:p w14:paraId="066425EA" w14:textId="77777777" w:rsidR="009B7C9C" w:rsidRPr="000B6367" w:rsidRDefault="009B7C9C" w:rsidP="000B6367">
            <w:pPr>
              <w:pStyle w:val="GOSTTablenorm"/>
              <w:rPr>
                <w:color w:val="000000" w:themeColor="text1"/>
                <w:sz w:val="24"/>
              </w:rPr>
            </w:pPr>
            <w:r w:rsidRPr="000B6367">
              <w:rPr>
                <w:color w:val="000000" w:themeColor="text1"/>
                <w:sz w:val="24"/>
              </w:rPr>
              <w:t>Иные выплаты населению в целях их социального обеспечения</w:t>
            </w:r>
          </w:p>
        </w:tc>
        <w:tc>
          <w:tcPr>
            <w:tcW w:w="585" w:type="pct"/>
            <w:shd w:val="clear" w:color="auto" w:fill="FFFFFF" w:themeFill="background1"/>
            <w:noWrap/>
            <w:hideMark/>
          </w:tcPr>
          <w:p w14:paraId="4B0F2599" w14:textId="77777777" w:rsidR="009B7C9C" w:rsidRPr="000B6367" w:rsidRDefault="009B7C9C" w:rsidP="000B6367">
            <w:pPr>
              <w:pStyle w:val="GOSTTablenorm"/>
              <w:rPr>
                <w:color w:val="000000" w:themeColor="text1"/>
                <w:sz w:val="24"/>
              </w:rPr>
            </w:pPr>
            <w:r w:rsidRPr="000B6367">
              <w:rPr>
                <w:color w:val="000000" w:themeColor="text1"/>
                <w:sz w:val="24"/>
              </w:rPr>
              <w:t>22</w:t>
            </w:r>
          </w:p>
        </w:tc>
      </w:tr>
      <w:tr w:rsidR="009B7C9C" w:rsidRPr="00234F29" w14:paraId="0CCAEA28" w14:textId="77777777" w:rsidTr="00DD7030">
        <w:trPr>
          <w:trHeight w:val="1140"/>
          <w:jc w:val="center"/>
        </w:trPr>
        <w:tc>
          <w:tcPr>
            <w:tcW w:w="611" w:type="pct"/>
            <w:shd w:val="clear" w:color="auto" w:fill="FFFFFF" w:themeFill="background1"/>
            <w:noWrap/>
            <w:hideMark/>
          </w:tcPr>
          <w:p w14:paraId="0076666B" w14:textId="77777777" w:rsidR="009B7C9C" w:rsidRPr="000B6367" w:rsidRDefault="009B7C9C" w:rsidP="000B6367">
            <w:pPr>
              <w:pStyle w:val="GOSTTablenorm"/>
              <w:rPr>
                <w:color w:val="000000" w:themeColor="text1"/>
                <w:sz w:val="24"/>
              </w:rPr>
            </w:pPr>
            <w:r w:rsidRPr="000B6367">
              <w:rPr>
                <w:color w:val="000000" w:themeColor="text1"/>
                <w:sz w:val="24"/>
              </w:rPr>
              <w:t>16</w:t>
            </w:r>
          </w:p>
        </w:tc>
        <w:tc>
          <w:tcPr>
            <w:tcW w:w="436" w:type="pct"/>
            <w:vMerge w:val="restart"/>
            <w:shd w:val="clear" w:color="auto" w:fill="FFFFFF" w:themeFill="background1"/>
            <w:noWrap/>
            <w:hideMark/>
          </w:tcPr>
          <w:p w14:paraId="5943BC09" w14:textId="77777777" w:rsidR="009B7C9C" w:rsidRPr="000B6367" w:rsidRDefault="009B7C9C" w:rsidP="000B6367">
            <w:pPr>
              <w:pStyle w:val="GOSTTablenorm"/>
              <w:rPr>
                <w:color w:val="000000" w:themeColor="text1"/>
                <w:sz w:val="24"/>
              </w:rPr>
            </w:pPr>
            <w:r w:rsidRPr="000B6367">
              <w:rPr>
                <w:color w:val="000000" w:themeColor="text1"/>
                <w:sz w:val="24"/>
              </w:rPr>
              <w:t>406</w:t>
            </w:r>
          </w:p>
        </w:tc>
        <w:tc>
          <w:tcPr>
            <w:tcW w:w="1601" w:type="pct"/>
            <w:shd w:val="clear" w:color="auto" w:fill="FFFFFF" w:themeFill="background1"/>
            <w:hideMark/>
          </w:tcPr>
          <w:p w14:paraId="169182B6"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объектов недвижимого имущества государственными (муниципальными) бюджетными и автономными учреждениями</w:t>
            </w:r>
          </w:p>
        </w:tc>
        <w:tc>
          <w:tcPr>
            <w:tcW w:w="1767" w:type="pct"/>
            <w:shd w:val="clear" w:color="auto" w:fill="FFFFFF" w:themeFill="background1"/>
            <w:hideMark/>
          </w:tcPr>
          <w:p w14:paraId="67502C19"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09B8ACD4"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6691B33C" w14:textId="77777777" w:rsidTr="00DD7030">
        <w:trPr>
          <w:trHeight w:val="1020"/>
          <w:jc w:val="center"/>
        </w:trPr>
        <w:tc>
          <w:tcPr>
            <w:tcW w:w="611" w:type="pct"/>
            <w:shd w:val="clear" w:color="auto" w:fill="FFFFFF" w:themeFill="background1"/>
            <w:noWrap/>
            <w:hideMark/>
          </w:tcPr>
          <w:p w14:paraId="5F85A94A" w14:textId="77777777" w:rsidR="009B7C9C" w:rsidRPr="000B6367" w:rsidRDefault="009B7C9C" w:rsidP="000B6367">
            <w:pPr>
              <w:pStyle w:val="GOSTTablenorm"/>
              <w:rPr>
                <w:color w:val="000000" w:themeColor="text1"/>
                <w:sz w:val="24"/>
              </w:rPr>
            </w:pPr>
            <w:r w:rsidRPr="000B6367">
              <w:rPr>
                <w:color w:val="000000" w:themeColor="text1"/>
                <w:sz w:val="24"/>
              </w:rPr>
              <w:t>16.1</w:t>
            </w:r>
          </w:p>
        </w:tc>
        <w:tc>
          <w:tcPr>
            <w:tcW w:w="436" w:type="pct"/>
            <w:vMerge/>
            <w:shd w:val="clear" w:color="auto" w:fill="FFFFFF" w:themeFill="background1"/>
            <w:hideMark/>
          </w:tcPr>
          <w:p w14:paraId="25BC74E5"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49DD3614" w14:textId="77777777" w:rsidR="009B7C9C" w:rsidRPr="000B6367" w:rsidRDefault="009B7C9C" w:rsidP="000B6367">
            <w:pPr>
              <w:pStyle w:val="GOSTTablenorm"/>
              <w:rPr>
                <w:color w:val="000000" w:themeColor="text1"/>
                <w:sz w:val="24"/>
              </w:rPr>
            </w:pPr>
            <w:r w:rsidRPr="000B6367">
              <w:rPr>
                <w:color w:val="000000" w:themeColor="text1"/>
                <w:sz w:val="24"/>
              </w:rPr>
              <w:t>Приобр-е объектов недвиж.имущ-ва</w:t>
            </w:r>
          </w:p>
        </w:tc>
        <w:tc>
          <w:tcPr>
            <w:tcW w:w="1767" w:type="pct"/>
            <w:shd w:val="clear" w:color="auto" w:fill="FFFFFF" w:themeFill="background1"/>
            <w:hideMark/>
          </w:tcPr>
          <w:p w14:paraId="467082A5" w14:textId="77777777" w:rsidR="009B7C9C" w:rsidRPr="000B6367" w:rsidRDefault="009B7C9C" w:rsidP="000B6367">
            <w:pPr>
              <w:pStyle w:val="GOSTTablenorm"/>
              <w:rPr>
                <w:color w:val="000000" w:themeColor="text1"/>
                <w:sz w:val="24"/>
              </w:rPr>
            </w:pPr>
            <w:r w:rsidRPr="000B6367">
              <w:rPr>
                <w:color w:val="000000" w:themeColor="text1"/>
                <w:sz w:val="24"/>
              </w:rPr>
              <w:t xml:space="preserve">Осуществления капитальных вложений на приобретение объектов недвижимого имущества в государственную (муниципальную) собственность, в том числе путем участия в долевом </w:t>
            </w:r>
            <w:r w:rsidRPr="000B6367">
              <w:rPr>
                <w:color w:val="000000" w:themeColor="text1"/>
                <w:sz w:val="24"/>
              </w:rPr>
              <w:lastRenderedPageBreak/>
              <w:t>строительстве объектов недвижимости</w:t>
            </w:r>
          </w:p>
        </w:tc>
        <w:tc>
          <w:tcPr>
            <w:tcW w:w="585" w:type="pct"/>
            <w:shd w:val="clear" w:color="auto" w:fill="FFFFFF" w:themeFill="background1"/>
            <w:noWrap/>
            <w:hideMark/>
          </w:tcPr>
          <w:p w14:paraId="6550C49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32</w:t>
            </w:r>
          </w:p>
        </w:tc>
      </w:tr>
      <w:tr w:rsidR="009B7C9C" w:rsidRPr="00234F29" w14:paraId="77D60178" w14:textId="77777777" w:rsidTr="00DD7030">
        <w:trPr>
          <w:trHeight w:val="39"/>
          <w:jc w:val="center"/>
        </w:trPr>
        <w:tc>
          <w:tcPr>
            <w:tcW w:w="611" w:type="pct"/>
            <w:shd w:val="clear" w:color="auto" w:fill="FFFFFF" w:themeFill="background1"/>
            <w:noWrap/>
            <w:hideMark/>
          </w:tcPr>
          <w:p w14:paraId="7E95E65A" w14:textId="77777777" w:rsidR="009B7C9C" w:rsidRPr="000B6367" w:rsidRDefault="009B7C9C" w:rsidP="000B6367">
            <w:pPr>
              <w:pStyle w:val="GOSTTablenorm"/>
              <w:rPr>
                <w:color w:val="000000" w:themeColor="text1"/>
                <w:sz w:val="24"/>
              </w:rPr>
            </w:pPr>
            <w:r w:rsidRPr="000B6367">
              <w:rPr>
                <w:color w:val="000000" w:themeColor="text1"/>
                <w:sz w:val="24"/>
              </w:rPr>
              <w:t>16.2</w:t>
            </w:r>
          </w:p>
        </w:tc>
        <w:tc>
          <w:tcPr>
            <w:tcW w:w="436" w:type="pct"/>
            <w:vMerge/>
            <w:shd w:val="clear" w:color="auto" w:fill="FFFFFF" w:themeFill="background1"/>
            <w:hideMark/>
          </w:tcPr>
          <w:p w14:paraId="57B2F791"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7D04CAC" w14:textId="77777777" w:rsidR="009B7C9C" w:rsidRPr="000B6367" w:rsidRDefault="009B7C9C" w:rsidP="000B6367">
            <w:pPr>
              <w:pStyle w:val="GOSTTablenorm"/>
              <w:rPr>
                <w:color w:val="000000" w:themeColor="text1"/>
                <w:sz w:val="24"/>
              </w:rPr>
            </w:pPr>
            <w:r w:rsidRPr="000B6367">
              <w:rPr>
                <w:color w:val="000000" w:themeColor="text1"/>
                <w:sz w:val="24"/>
              </w:rPr>
              <w:t>Приобр-е объектов недвиж.имущ-ва путем участия в долевом строит-ве недвиж.</w:t>
            </w:r>
          </w:p>
        </w:tc>
        <w:tc>
          <w:tcPr>
            <w:tcW w:w="1767" w:type="pct"/>
            <w:shd w:val="clear" w:color="auto" w:fill="FFFFFF" w:themeFill="background1"/>
            <w:hideMark/>
          </w:tcPr>
          <w:p w14:paraId="5D1A118A" w14:textId="77777777" w:rsidR="009B7C9C" w:rsidRPr="000B6367" w:rsidRDefault="009B7C9C" w:rsidP="000B6367">
            <w:pPr>
              <w:pStyle w:val="GOSTTablenorm"/>
              <w:rPr>
                <w:color w:val="000000" w:themeColor="text1"/>
                <w:sz w:val="24"/>
              </w:rPr>
            </w:pPr>
            <w:r w:rsidRPr="000B6367">
              <w:rPr>
                <w:color w:val="000000" w:themeColor="text1"/>
                <w:sz w:val="24"/>
              </w:rPr>
              <w:t>Приобретение объектов недвижимого имущества путем участия в долевом строительстве объектов недвижимости</w:t>
            </w:r>
          </w:p>
        </w:tc>
        <w:tc>
          <w:tcPr>
            <w:tcW w:w="585" w:type="pct"/>
            <w:shd w:val="clear" w:color="auto" w:fill="FFFFFF" w:themeFill="background1"/>
            <w:noWrap/>
            <w:hideMark/>
          </w:tcPr>
          <w:p w14:paraId="4C1FB7AB" w14:textId="77777777" w:rsidR="009B7C9C" w:rsidRPr="000B6367" w:rsidRDefault="009B7C9C" w:rsidP="000B6367">
            <w:pPr>
              <w:pStyle w:val="GOSTTablenorm"/>
              <w:rPr>
                <w:color w:val="000000" w:themeColor="text1"/>
                <w:sz w:val="24"/>
              </w:rPr>
            </w:pPr>
            <w:r w:rsidRPr="000B6367">
              <w:rPr>
                <w:color w:val="000000" w:themeColor="text1"/>
                <w:sz w:val="24"/>
              </w:rPr>
              <w:t>74</w:t>
            </w:r>
          </w:p>
        </w:tc>
      </w:tr>
      <w:tr w:rsidR="009B7C9C" w:rsidRPr="00234F29" w14:paraId="53B8056E" w14:textId="77777777" w:rsidTr="00DD7030">
        <w:trPr>
          <w:trHeight w:val="1140"/>
          <w:jc w:val="center"/>
        </w:trPr>
        <w:tc>
          <w:tcPr>
            <w:tcW w:w="611" w:type="pct"/>
            <w:shd w:val="clear" w:color="auto" w:fill="FFFFFF" w:themeFill="background1"/>
            <w:noWrap/>
            <w:hideMark/>
          </w:tcPr>
          <w:p w14:paraId="68035D71" w14:textId="77777777" w:rsidR="009B7C9C" w:rsidRPr="000B6367" w:rsidRDefault="009B7C9C" w:rsidP="000B6367">
            <w:pPr>
              <w:pStyle w:val="GOSTTablenorm"/>
              <w:rPr>
                <w:color w:val="000000" w:themeColor="text1"/>
                <w:sz w:val="24"/>
              </w:rPr>
            </w:pPr>
            <w:r w:rsidRPr="000B6367">
              <w:rPr>
                <w:color w:val="000000" w:themeColor="text1"/>
                <w:sz w:val="24"/>
              </w:rPr>
              <w:t>17</w:t>
            </w:r>
          </w:p>
        </w:tc>
        <w:tc>
          <w:tcPr>
            <w:tcW w:w="436" w:type="pct"/>
            <w:vMerge w:val="restart"/>
            <w:shd w:val="clear" w:color="auto" w:fill="FFFFFF" w:themeFill="background1"/>
            <w:noWrap/>
            <w:hideMark/>
          </w:tcPr>
          <w:p w14:paraId="642493D6" w14:textId="77777777" w:rsidR="009B7C9C" w:rsidRPr="000B6367" w:rsidRDefault="009B7C9C" w:rsidP="000B6367">
            <w:pPr>
              <w:pStyle w:val="GOSTTablenorm"/>
              <w:rPr>
                <w:color w:val="000000" w:themeColor="text1"/>
                <w:sz w:val="24"/>
              </w:rPr>
            </w:pPr>
            <w:r w:rsidRPr="000B6367">
              <w:rPr>
                <w:color w:val="000000" w:themeColor="text1"/>
                <w:sz w:val="24"/>
              </w:rPr>
              <w:t>407</w:t>
            </w:r>
          </w:p>
        </w:tc>
        <w:tc>
          <w:tcPr>
            <w:tcW w:w="1601" w:type="pct"/>
            <w:shd w:val="clear" w:color="auto" w:fill="FFFFFF" w:themeFill="background1"/>
            <w:hideMark/>
          </w:tcPr>
          <w:p w14:paraId="6A486623" w14:textId="77777777" w:rsidR="009B7C9C" w:rsidRPr="000B6367" w:rsidRDefault="009B7C9C" w:rsidP="000B6367">
            <w:pPr>
              <w:pStyle w:val="GOSTTablenorm"/>
              <w:rPr>
                <w:color w:val="000000" w:themeColor="text1"/>
                <w:sz w:val="24"/>
              </w:rPr>
            </w:pPr>
            <w:r w:rsidRPr="000B6367">
              <w:rPr>
                <w:color w:val="000000" w:themeColor="text1"/>
                <w:sz w:val="24"/>
              </w:rP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1767" w:type="pct"/>
            <w:shd w:val="clear" w:color="auto" w:fill="FFFFFF" w:themeFill="background1"/>
            <w:hideMark/>
          </w:tcPr>
          <w:p w14:paraId="76832E0B"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218A5A54"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3CB87762" w14:textId="77777777" w:rsidTr="00DD7030">
        <w:trPr>
          <w:trHeight w:val="39"/>
          <w:jc w:val="center"/>
        </w:trPr>
        <w:tc>
          <w:tcPr>
            <w:tcW w:w="611" w:type="pct"/>
            <w:shd w:val="clear" w:color="auto" w:fill="auto"/>
            <w:noWrap/>
            <w:hideMark/>
          </w:tcPr>
          <w:p w14:paraId="55B540A6" w14:textId="77777777" w:rsidR="009B7C9C" w:rsidRPr="000B6367" w:rsidRDefault="009B7C9C" w:rsidP="000B6367">
            <w:pPr>
              <w:pStyle w:val="GOSTTablenorm"/>
              <w:rPr>
                <w:color w:val="000000" w:themeColor="text1"/>
                <w:sz w:val="24"/>
              </w:rPr>
            </w:pPr>
            <w:r w:rsidRPr="000B6367">
              <w:rPr>
                <w:color w:val="000000" w:themeColor="text1"/>
                <w:sz w:val="24"/>
              </w:rPr>
              <w:t>17.1</w:t>
            </w:r>
          </w:p>
        </w:tc>
        <w:tc>
          <w:tcPr>
            <w:tcW w:w="436" w:type="pct"/>
            <w:vMerge/>
            <w:hideMark/>
          </w:tcPr>
          <w:p w14:paraId="257E0B8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F8D111B" w14:textId="77777777" w:rsidR="009B7C9C" w:rsidRPr="000B6367" w:rsidRDefault="009B7C9C" w:rsidP="000B6367">
            <w:pPr>
              <w:pStyle w:val="GOSTTablenorm"/>
              <w:rPr>
                <w:color w:val="000000" w:themeColor="text1"/>
                <w:sz w:val="24"/>
              </w:rPr>
            </w:pPr>
            <w:r w:rsidRPr="000B6367">
              <w:rPr>
                <w:color w:val="000000" w:themeColor="text1"/>
                <w:sz w:val="24"/>
              </w:rPr>
              <w:t xml:space="preserve">Разработка </w:t>
            </w:r>
            <w:proofErr w:type="gramStart"/>
            <w:r w:rsidRPr="000B6367">
              <w:rPr>
                <w:color w:val="000000" w:themeColor="text1"/>
                <w:sz w:val="24"/>
              </w:rPr>
              <w:t>ПСД,вкл.в</w:t>
            </w:r>
            <w:proofErr w:type="gramEnd"/>
            <w:r w:rsidRPr="000B6367">
              <w:rPr>
                <w:color w:val="000000" w:themeColor="text1"/>
                <w:sz w:val="24"/>
              </w:rPr>
              <w:t xml:space="preserve"> ССР стоимости ОКС</w:t>
            </w:r>
          </w:p>
        </w:tc>
        <w:tc>
          <w:tcPr>
            <w:tcW w:w="1767" w:type="pct"/>
            <w:shd w:val="clear" w:color="auto" w:fill="auto"/>
            <w:hideMark/>
          </w:tcPr>
          <w:p w14:paraId="11D63B90"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разработке проектной документации (ПСД),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62B7B570"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1C50595D" w14:textId="77777777" w:rsidTr="00DD7030">
        <w:trPr>
          <w:trHeight w:val="1020"/>
          <w:jc w:val="center"/>
        </w:trPr>
        <w:tc>
          <w:tcPr>
            <w:tcW w:w="611" w:type="pct"/>
            <w:shd w:val="clear" w:color="auto" w:fill="auto"/>
            <w:noWrap/>
            <w:hideMark/>
          </w:tcPr>
          <w:p w14:paraId="0BC8C172" w14:textId="77777777" w:rsidR="009B7C9C" w:rsidRPr="000B6367" w:rsidRDefault="009B7C9C" w:rsidP="000B6367">
            <w:pPr>
              <w:pStyle w:val="GOSTTablenorm"/>
              <w:rPr>
                <w:color w:val="000000" w:themeColor="text1"/>
                <w:sz w:val="24"/>
              </w:rPr>
            </w:pPr>
            <w:r w:rsidRPr="000B6367">
              <w:rPr>
                <w:color w:val="000000" w:themeColor="text1"/>
                <w:sz w:val="24"/>
              </w:rPr>
              <w:t>17.2</w:t>
            </w:r>
          </w:p>
        </w:tc>
        <w:tc>
          <w:tcPr>
            <w:tcW w:w="436" w:type="pct"/>
            <w:vMerge/>
            <w:hideMark/>
          </w:tcPr>
          <w:p w14:paraId="2FB1F9E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9CCAAF8" w14:textId="77777777" w:rsidR="009B7C9C" w:rsidRPr="000B6367" w:rsidRDefault="009B7C9C" w:rsidP="000B6367">
            <w:pPr>
              <w:pStyle w:val="GOSTTablenorm"/>
              <w:rPr>
                <w:color w:val="000000" w:themeColor="text1"/>
                <w:sz w:val="24"/>
              </w:rPr>
            </w:pPr>
            <w:r w:rsidRPr="000B6367">
              <w:rPr>
                <w:color w:val="000000" w:themeColor="text1"/>
                <w:sz w:val="24"/>
              </w:rPr>
              <w:t>Оплата корректировки ПСД по ОКС</w:t>
            </w:r>
          </w:p>
        </w:tc>
        <w:tc>
          <w:tcPr>
            <w:tcW w:w="1767" w:type="pct"/>
            <w:shd w:val="clear" w:color="auto" w:fill="auto"/>
            <w:hideMark/>
          </w:tcPr>
          <w:p w14:paraId="1BC7D1B3"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работ (услуг) по корректировке проектной документации (ПСД), включенной в сводный сметный расчет (ССР) </w:t>
            </w:r>
            <w:r w:rsidRPr="000B6367">
              <w:rPr>
                <w:color w:val="000000" w:themeColor="text1"/>
                <w:sz w:val="24"/>
              </w:rPr>
              <w:lastRenderedPageBreak/>
              <w:t>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5BC47F3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31</w:t>
            </w:r>
          </w:p>
        </w:tc>
      </w:tr>
      <w:tr w:rsidR="009B7C9C" w:rsidRPr="00234F29" w14:paraId="27BFD612" w14:textId="77777777" w:rsidTr="00DD7030">
        <w:trPr>
          <w:trHeight w:val="680"/>
          <w:jc w:val="center"/>
        </w:trPr>
        <w:tc>
          <w:tcPr>
            <w:tcW w:w="611" w:type="pct"/>
            <w:shd w:val="clear" w:color="auto" w:fill="auto"/>
            <w:noWrap/>
            <w:hideMark/>
          </w:tcPr>
          <w:p w14:paraId="5181011A" w14:textId="77777777" w:rsidR="009B7C9C" w:rsidRPr="000B6367" w:rsidRDefault="009B7C9C" w:rsidP="000B6367">
            <w:pPr>
              <w:pStyle w:val="GOSTTablenorm"/>
              <w:rPr>
                <w:color w:val="000000" w:themeColor="text1"/>
                <w:sz w:val="24"/>
              </w:rPr>
            </w:pPr>
            <w:r w:rsidRPr="000B6367">
              <w:rPr>
                <w:color w:val="000000" w:themeColor="text1"/>
                <w:sz w:val="24"/>
              </w:rPr>
              <w:t>17.3</w:t>
            </w:r>
          </w:p>
        </w:tc>
        <w:tc>
          <w:tcPr>
            <w:tcW w:w="436" w:type="pct"/>
            <w:vMerge/>
            <w:hideMark/>
          </w:tcPr>
          <w:p w14:paraId="5D1424C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8D2BF93"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w:t>
            </w:r>
            <w:proofErr w:type="gramStart"/>
            <w:r w:rsidRPr="000B6367">
              <w:rPr>
                <w:color w:val="000000" w:themeColor="text1"/>
                <w:sz w:val="24"/>
              </w:rPr>
              <w:t>расходов,включ.в</w:t>
            </w:r>
            <w:proofErr w:type="gramEnd"/>
            <w:r w:rsidRPr="000B6367">
              <w:rPr>
                <w:color w:val="000000" w:themeColor="text1"/>
                <w:sz w:val="24"/>
              </w:rPr>
              <w:t xml:space="preserve"> ССР стоимости ОКС</w:t>
            </w:r>
          </w:p>
        </w:tc>
        <w:tc>
          <w:tcPr>
            <w:tcW w:w="1767" w:type="pct"/>
            <w:shd w:val="clear" w:color="auto" w:fill="auto"/>
            <w:hideMark/>
          </w:tcPr>
          <w:p w14:paraId="780C64D5" w14:textId="77777777" w:rsidR="009B7C9C" w:rsidRPr="000B6367" w:rsidRDefault="009B7C9C" w:rsidP="000B6367">
            <w:pPr>
              <w:pStyle w:val="GOSTTablenorm"/>
              <w:rPr>
                <w:color w:val="000000" w:themeColor="text1"/>
                <w:sz w:val="24"/>
              </w:rPr>
            </w:pPr>
            <w:r w:rsidRPr="000B6367">
              <w:rPr>
                <w:color w:val="000000" w:themeColor="text1"/>
                <w:sz w:val="24"/>
              </w:rPr>
              <w:t>Оплата расходов,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0E8537F1"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63D339A0" w14:textId="77777777" w:rsidTr="00DD7030">
        <w:trPr>
          <w:trHeight w:val="680"/>
          <w:jc w:val="center"/>
        </w:trPr>
        <w:tc>
          <w:tcPr>
            <w:tcW w:w="611" w:type="pct"/>
            <w:shd w:val="clear" w:color="auto" w:fill="auto"/>
            <w:noWrap/>
            <w:hideMark/>
          </w:tcPr>
          <w:p w14:paraId="058428E4" w14:textId="77777777" w:rsidR="009B7C9C" w:rsidRPr="000B6367" w:rsidRDefault="009B7C9C" w:rsidP="000B6367">
            <w:pPr>
              <w:pStyle w:val="GOSTTablenorm"/>
              <w:rPr>
                <w:color w:val="000000" w:themeColor="text1"/>
                <w:sz w:val="24"/>
              </w:rPr>
            </w:pPr>
            <w:r w:rsidRPr="000B6367">
              <w:rPr>
                <w:color w:val="000000" w:themeColor="text1"/>
                <w:sz w:val="24"/>
              </w:rPr>
              <w:t>17.4</w:t>
            </w:r>
          </w:p>
        </w:tc>
        <w:tc>
          <w:tcPr>
            <w:tcW w:w="436" w:type="pct"/>
            <w:vMerge/>
            <w:hideMark/>
          </w:tcPr>
          <w:p w14:paraId="3A2156B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C08AAE9" w14:textId="77777777" w:rsidR="009B7C9C" w:rsidRPr="000B6367" w:rsidRDefault="009B7C9C" w:rsidP="000B6367">
            <w:pPr>
              <w:pStyle w:val="GOSTTablenorm"/>
              <w:rPr>
                <w:color w:val="000000" w:themeColor="text1"/>
                <w:sz w:val="24"/>
              </w:rPr>
            </w:pPr>
            <w:r w:rsidRPr="000B6367">
              <w:rPr>
                <w:color w:val="000000" w:themeColor="text1"/>
                <w:sz w:val="24"/>
              </w:rPr>
              <w:t>Технич.перевооруж.ОКС</w:t>
            </w:r>
          </w:p>
        </w:tc>
        <w:tc>
          <w:tcPr>
            <w:tcW w:w="1767" w:type="pct"/>
            <w:shd w:val="clear" w:color="auto" w:fill="auto"/>
            <w:hideMark/>
          </w:tcPr>
          <w:p w14:paraId="63916CDB"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техническому перевооружению объектов капитального строительства государственной (муниципальной) собственности (ОКС)</w:t>
            </w:r>
          </w:p>
        </w:tc>
        <w:tc>
          <w:tcPr>
            <w:tcW w:w="585" w:type="pct"/>
            <w:shd w:val="clear" w:color="auto" w:fill="auto"/>
            <w:noWrap/>
            <w:hideMark/>
          </w:tcPr>
          <w:p w14:paraId="5D0A00F2"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0F09F98E" w14:textId="77777777" w:rsidTr="00DD7030">
        <w:trPr>
          <w:trHeight w:val="1020"/>
          <w:jc w:val="center"/>
        </w:trPr>
        <w:tc>
          <w:tcPr>
            <w:tcW w:w="611" w:type="pct"/>
            <w:shd w:val="clear" w:color="auto" w:fill="auto"/>
            <w:noWrap/>
            <w:hideMark/>
          </w:tcPr>
          <w:p w14:paraId="395696AD" w14:textId="77777777" w:rsidR="009B7C9C" w:rsidRPr="000B6367" w:rsidRDefault="009B7C9C" w:rsidP="000B6367">
            <w:pPr>
              <w:pStyle w:val="GOSTTablenorm"/>
              <w:rPr>
                <w:color w:val="000000" w:themeColor="text1"/>
                <w:sz w:val="24"/>
              </w:rPr>
            </w:pPr>
            <w:r w:rsidRPr="000B6367">
              <w:rPr>
                <w:color w:val="000000" w:themeColor="text1"/>
                <w:sz w:val="24"/>
              </w:rPr>
              <w:t>17.5</w:t>
            </w:r>
          </w:p>
        </w:tc>
        <w:tc>
          <w:tcPr>
            <w:tcW w:w="436" w:type="pct"/>
            <w:vMerge/>
            <w:hideMark/>
          </w:tcPr>
          <w:p w14:paraId="49DF45B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58323CD"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Монтажные,пусконал.иные</w:t>
            </w:r>
            <w:proofErr w:type="gramEnd"/>
            <w:r w:rsidRPr="000B6367">
              <w:rPr>
                <w:color w:val="000000" w:themeColor="text1"/>
                <w:sz w:val="24"/>
              </w:rPr>
              <w:t xml:space="preserve"> неразрыв.связ.со строящ.объектами работы</w:t>
            </w:r>
          </w:p>
        </w:tc>
        <w:tc>
          <w:tcPr>
            <w:tcW w:w="1767" w:type="pct"/>
            <w:shd w:val="clear" w:color="auto" w:fill="auto"/>
            <w:hideMark/>
          </w:tcPr>
          <w:p w14:paraId="63013587" w14:textId="77777777" w:rsidR="009B7C9C" w:rsidRPr="000B6367" w:rsidRDefault="009B7C9C" w:rsidP="000B6367">
            <w:pPr>
              <w:pStyle w:val="GOSTTablenorm"/>
              <w:rPr>
                <w:color w:val="000000" w:themeColor="text1"/>
                <w:sz w:val="24"/>
              </w:rPr>
            </w:pPr>
            <w:r w:rsidRPr="000B6367">
              <w:rPr>
                <w:color w:val="000000" w:themeColor="text1"/>
                <w:sz w:val="24"/>
              </w:rPr>
              <w:t>Оплата монтажных, пусконаладочных и иных неразрывно связанных со строящимися объектами работ, предусмотренные сводным сметным расчетом стоимости объекта капитального строительства</w:t>
            </w:r>
          </w:p>
        </w:tc>
        <w:tc>
          <w:tcPr>
            <w:tcW w:w="585" w:type="pct"/>
            <w:shd w:val="clear" w:color="auto" w:fill="auto"/>
            <w:noWrap/>
            <w:hideMark/>
          </w:tcPr>
          <w:p w14:paraId="406F75E0" w14:textId="77777777" w:rsidR="009B7C9C" w:rsidRPr="000B6367" w:rsidRDefault="009B7C9C" w:rsidP="000B6367">
            <w:pPr>
              <w:pStyle w:val="GOSTTablenorm"/>
              <w:rPr>
                <w:color w:val="000000" w:themeColor="text1"/>
                <w:sz w:val="24"/>
              </w:rPr>
            </w:pPr>
            <w:r w:rsidRPr="000B6367">
              <w:rPr>
                <w:color w:val="000000" w:themeColor="text1"/>
                <w:sz w:val="24"/>
              </w:rPr>
              <w:t>64</w:t>
            </w:r>
          </w:p>
        </w:tc>
      </w:tr>
      <w:tr w:rsidR="009B7C9C" w:rsidRPr="00234F29" w14:paraId="54BB44FB" w14:textId="77777777" w:rsidTr="00DD7030">
        <w:trPr>
          <w:trHeight w:val="680"/>
          <w:jc w:val="center"/>
        </w:trPr>
        <w:tc>
          <w:tcPr>
            <w:tcW w:w="611" w:type="pct"/>
            <w:shd w:val="clear" w:color="auto" w:fill="auto"/>
            <w:noWrap/>
            <w:hideMark/>
          </w:tcPr>
          <w:p w14:paraId="0CB774A3" w14:textId="77777777" w:rsidR="009B7C9C" w:rsidRPr="000B6367" w:rsidRDefault="009B7C9C" w:rsidP="000B6367">
            <w:pPr>
              <w:pStyle w:val="GOSTTablenorm"/>
              <w:rPr>
                <w:color w:val="000000" w:themeColor="text1"/>
                <w:sz w:val="24"/>
              </w:rPr>
            </w:pPr>
            <w:r w:rsidRPr="000B6367">
              <w:rPr>
                <w:color w:val="000000" w:themeColor="text1"/>
                <w:sz w:val="24"/>
              </w:rPr>
              <w:t>17.6</w:t>
            </w:r>
          </w:p>
        </w:tc>
        <w:tc>
          <w:tcPr>
            <w:tcW w:w="436" w:type="pct"/>
            <w:vMerge/>
            <w:hideMark/>
          </w:tcPr>
          <w:p w14:paraId="75023F9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24E94C4" w14:textId="77777777" w:rsidR="009B7C9C" w:rsidRPr="000B6367" w:rsidRDefault="009B7C9C" w:rsidP="000B6367">
            <w:pPr>
              <w:pStyle w:val="GOSTTablenorm"/>
              <w:rPr>
                <w:color w:val="000000" w:themeColor="text1"/>
                <w:sz w:val="24"/>
              </w:rPr>
            </w:pPr>
            <w:r w:rsidRPr="000B6367">
              <w:rPr>
                <w:color w:val="000000" w:themeColor="text1"/>
                <w:sz w:val="24"/>
              </w:rPr>
              <w:t xml:space="preserve">Снос </w:t>
            </w:r>
            <w:proofErr w:type="gramStart"/>
            <w:r w:rsidRPr="000B6367">
              <w:rPr>
                <w:color w:val="000000" w:themeColor="text1"/>
                <w:sz w:val="24"/>
              </w:rPr>
              <w:t>здания,вкл.в</w:t>
            </w:r>
            <w:proofErr w:type="gramEnd"/>
            <w:r w:rsidRPr="000B6367">
              <w:rPr>
                <w:color w:val="000000" w:themeColor="text1"/>
                <w:sz w:val="24"/>
              </w:rPr>
              <w:t xml:space="preserve"> ССР стоимости ОКС</w:t>
            </w:r>
          </w:p>
        </w:tc>
        <w:tc>
          <w:tcPr>
            <w:tcW w:w="1767" w:type="pct"/>
            <w:shd w:val="clear" w:color="auto" w:fill="auto"/>
            <w:hideMark/>
          </w:tcPr>
          <w:p w14:paraId="4BAE0848"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работ (услуг) по сносу здания, включенного в сводный сметный расчет (ССР) стоимости объекта </w:t>
            </w:r>
            <w:r w:rsidRPr="000B6367">
              <w:rPr>
                <w:color w:val="000000" w:themeColor="text1"/>
                <w:sz w:val="24"/>
              </w:rPr>
              <w:lastRenderedPageBreak/>
              <w:t>капитального строительства государственной (муниципальной) собственности (ОКС)</w:t>
            </w:r>
          </w:p>
        </w:tc>
        <w:tc>
          <w:tcPr>
            <w:tcW w:w="585" w:type="pct"/>
            <w:shd w:val="clear" w:color="auto" w:fill="auto"/>
            <w:noWrap/>
            <w:hideMark/>
          </w:tcPr>
          <w:p w14:paraId="6E808D57"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35</w:t>
            </w:r>
          </w:p>
        </w:tc>
      </w:tr>
      <w:tr w:rsidR="009B7C9C" w:rsidRPr="00234F29" w14:paraId="2192CCB4" w14:textId="77777777" w:rsidTr="00DD7030">
        <w:trPr>
          <w:trHeight w:val="1020"/>
          <w:jc w:val="center"/>
        </w:trPr>
        <w:tc>
          <w:tcPr>
            <w:tcW w:w="611" w:type="pct"/>
            <w:shd w:val="clear" w:color="auto" w:fill="auto"/>
            <w:noWrap/>
            <w:hideMark/>
          </w:tcPr>
          <w:p w14:paraId="2F522D1F" w14:textId="77777777" w:rsidR="009B7C9C" w:rsidRPr="000B6367" w:rsidRDefault="009B7C9C" w:rsidP="000B6367">
            <w:pPr>
              <w:pStyle w:val="GOSTTablenorm"/>
              <w:rPr>
                <w:color w:val="000000" w:themeColor="text1"/>
                <w:sz w:val="24"/>
              </w:rPr>
            </w:pPr>
            <w:r w:rsidRPr="000B6367">
              <w:rPr>
                <w:color w:val="000000" w:themeColor="text1"/>
                <w:sz w:val="24"/>
              </w:rPr>
              <w:t>17.7</w:t>
            </w:r>
          </w:p>
        </w:tc>
        <w:tc>
          <w:tcPr>
            <w:tcW w:w="436" w:type="pct"/>
            <w:vMerge/>
            <w:hideMark/>
          </w:tcPr>
          <w:p w14:paraId="7E99D33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E495785" w14:textId="77777777" w:rsidR="009B7C9C" w:rsidRPr="000B6367" w:rsidRDefault="009B7C9C" w:rsidP="000B6367">
            <w:pPr>
              <w:pStyle w:val="GOSTTablenorm"/>
              <w:rPr>
                <w:color w:val="000000" w:themeColor="text1"/>
                <w:sz w:val="24"/>
              </w:rPr>
            </w:pPr>
            <w:r w:rsidRPr="000B6367">
              <w:rPr>
                <w:color w:val="000000" w:themeColor="text1"/>
                <w:sz w:val="24"/>
              </w:rPr>
              <w:t>Замена(монтаж)</w:t>
            </w:r>
            <w:proofErr w:type="gramStart"/>
            <w:r w:rsidRPr="000B6367">
              <w:rPr>
                <w:color w:val="000000" w:themeColor="text1"/>
                <w:sz w:val="24"/>
              </w:rPr>
              <w:t>лифта,вкл.в</w:t>
            </w:r>
            <w:proofErr w:type="gramEnd"/>
            <w:r w:rsidRPr="000B6367">
              <w:rPr>
                <w:color w:val="000000" w:themeColor="text1"/>
                <w:sz w:val="24"/>
              </w:rPr>
              <w:t xml:space="preserve"> ССР стоимости ОКС</w:t>
            </w:r>
          </w:p>
        </w:tc>
        <w:tc>
          <w:tcPr>
            <w:tcW w:w="1767" w:type="pct"/>
            <w:shd w:val="clear" w:color="auto" w:fill="auto"/>
            <w:hideMark/>
          </w:tcPr>
          <w:p w14:paraId="0EAF8879"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замене (монтажу) лифта,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7F1346DF"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26B094D3" w14:textId="77777777" w:rsidTr="00DD7030">
        <w:trPr>
          <w:trHeight w:val="1020"/>
          <w:jc w:val="center"/>
        </w:trPr>
        <w:tc>
          <w:tcPr>
            <w:tcW w:w="611" w:type="pct"/>
            <w:shd w:val="clear" w:color="auto" w:fill="auto"/>
            <w:noWrap/>
            <w:hideMark/>
          </w:tcPr>
          <w:p w14:paraId="17C3DA41" w14:textId="77777777" w:rsidR="009B7C9C" w:rsidRPr="000B6367" w:rsidRDefault="009B7C9C" w:rsidP="000B6367">
            <w:pPr>
              <w:pStyle w:val="GOSTTablenorm"/>
              <w:rPr>
                <w:color w:val="000000" w:themeColor="text1"/>
                <w:sz w:val="24"/>
              </w:rPr>
            </w:pPr>
            <w:r w:rsidRPr="000B6367">
              <w:rPr>
                <w:color w:val="000000" w:themeColor="text1"/>
                <w:sz w:val="24"/>
              </w:rPr>
              <w:t>17.8</w:t>
            </w:r>
          </w:p>
        </w:tc>
        <w:tc>
          <w:tcPr>
            <w:tcW w:w="436" w:type="pct"/>
            <w:vMerge/>
            <w:hideMark/>
          </w:tcPr>
          <w:p w14:paraId="4F98A05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D4B1FD0" w14:textId="77777777" w:rsidR="009B7C9C" w:rsidRPr="000B6367" w:rsidRDefault="009B7C9C" w:rsidP="000B6367">
            <w:pPr>
              <w:pStyle w:val="GOSTTablenorm"/>
              <w:rPr>
                <w:color w:val="000000" w:themeColor="text1"/>
                <w:sz w:val="24"/>
              </w:rPr>
            </w:pPr>
            <w:r w:rsidRPr="000B6367">
              <w:rPr>
                <w:color w:val="000000" w:themeColor="text1"/>
                <w:sz w:val="24"/>
              </w:rPr>
              <w:t xml:space="preserve">Монтаж </w:t>
            </w:r>
            <w:proofErr w:type="gramStart"/>
            <w:r w:rsidRPr="000B6367">
              <w:rPr>
                <w:color w:val="000000" w:themeColor="text1"/>
                <w:sz w:val="24"/>
              </w:rPr>
              <w:t>сист.вентил.,</w:t>
            </w:r>
            <w:proofErr w:type="gramEnd"/>
            <w:r w:rsidRPr="000B6367">
              <w:rPr>
                <w:color w:val="000000" w:themeColor="text1"/>
                <w:sz w:val="24"/>
              </w:rPr>
              <w:t>вкл.в ССР стоимости ОКС</w:t>
            </w:r>
          </w:p>
        </w:tc>
        <w:tc>
          <w:tcPr>
            <w:tcW w:w="1767" w:type="pct"/>
            <w:shd w:val="clear" w:color="auto" w:fill="auto"/>
            <w:hideMark/>
          </w:tcPr>
          <w:p w14:paraId="361046FB"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монтажу системы вентиляции, включенного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297FCB8C"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0149270C" w14:textId="77777777" w:rsidTr="00DD7030">
        <w:trPr>
          <w:trHeight w:val="680"/>
          <w:jc w:val="center"/>
        </w:trPr>
        <w:tc>
          <w:tcPr>
            <w:tcW w:w="611" w:type="pct"/>
            <w:shd w:val="clear" w:color="auto" w:fill="auto"/>
            <w:noWrap/>
            <w:hideMark/>
          </w:tcPr>
          <w:p w14:paraId="5F4A29C2" w14:textId="77777777" w:rsidR="009B7C9C" w:rsidRPr="000B6367" w:rsidRDefault="009B7C9C" w:rsidP="000B6367">
            <w:pPr>
              <w:pStyle w:val="GOSTTablenorm"/>
              <w:rPr>
                <w:color w:val="000000" w:themeColor="text1"/>
                <w:sz w:val="24"/>
              </w:rPr>
            </w:pPr>
            <w:r w:rsidRPr="000B6367">
              <w:rPr>
                <w:color w:val="000000" w:themeColor="text1"/>
                <w:sz w:val="24"/>
              </w:rPr>
              <w:t>17.9</w:t>
            </w:r>
          </w:p>
        </w:tc>
        <w:tc>
          <w:tcPr>
            <w:tcW w:w="436" w:type="pct"/>
            <w:vMerge/>
            <w:hideMark/>
          </w:tcPr>
          <w:p w14:paraId="3B30DFC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D05A923" w14:textId="77777777" w:rsidR="009B7C9C" w:rsidRPr="000B6367" w:rsidRDefault="009B7C9C" w:rsidP="000B6367">
            <w:pPr>
              <w:pStyle w:val="GOSTTablenorm"/>
              <w:rPr>
                <w:color w:val="000000" w:themeColor="text1"/>
                <w:sz w:val="24"/>
              </w:rPr>
            </w:pPr>
            <w:r w:rsidRPr="000B6367">
              <w:rPr>
                <w:color w:val="000000" w:themeColor="text1"/>
                <w:sz w:val="24"/>
              </w:rPr>
              <w:t xml:space="preserve">Установка </w:t>
            </w:r>
            <w:proofErr w:type="gramStart"/>
            <w:r w:rsidRPr="000B6367">
              <w:rPr>
                <w:color w:val="000000" w:themeColor="text1"/>
                <w:sz w:val="24"/>
              </w:rPr>
              <w:t>радиаторов,вкл.в</w:t>
            </w:r>
            <w:proofErr w:type="gramEnd"/>
            <w:r w:rsidRPr="000B6367">
              <w:rPr>
                <w:color w:val="000000" w:themeColor="text1"/>
                <w:sz w:val="24"/>
              </w:rPr>
              <w:t xml:space="preserve"> ССР стоимости ОКС</w:t>
            </w:r>
          </w:p>
        </w:tc>
        <w:tc>
          <w:tcPr>
            <w:tcW w:w="1767" w:type="pct"/>
            <w:shd w:val="clear" w:color="auto" w:fill="auto"/>
            <w:hideMark/>
          </w:tcPr>
          <w:p w14:paraId="3D36875F" w14:textId="77777777" w:rsidR="009B7C9C" w:rsidRPr="000B6367" w:rsidRDefault="009B7C9C" w:rsidP="000B6367">
            <w:pPr>
              <w:pStyle w:val="GOSTTablenorm"/>
              <w:rPr>
                <w:color w:val="000000" w:themeColor="text1"/>
                <w:sz w:val="24"/>
              </w:rPr>
            </w:pPr>
            <w:r w:rsidRPr="000B6367">
              <w:rPr>
                <w:color w:val="000000" w:themeColor="text1"/>
                <w:sz w:val="24"/>
              </w:rPr>
              <w:t>Оплата установки радиаторов,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6FF41150"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330F6179" w14:textId="77777777" w:rsidTr="00DD7030">
        <w:trPr>
          <w:trHeight w:val="1020"/>
          <w:jc w:val="center"/>
        </w:trPr>
        <w:tc>
          <w:tcPr>
            <w:tcW w:w="611" w:type="pct"/>
            <w:shd w:val="clear" w:color="auto" w:fill="auto"/>
            <w:noWrap/>
            <w:hideMark/>
          </w:tcPr>
          <w:p w14:paraId="6E6BA9E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17.10</w:t>
            </w:r>
          </w:p>
        </w:tc>
        <w:tc>
          <w:tcPr>
            <w:tcW w:w="436" w:type="pct"/>
            <w:vMerge/>
            <w:hideMark/>
          </w:tcPr>
          <w:p w14:paraId="336326F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DDAC1BF"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Благоустр.территории,вкл.в</w:t>
            </w:r>
            <w:proofErr w:type="gramEnd"/>
            <w:r w:rsidRPr="000B6367">
              <w:rPr>
                <w:color w:val="000000" w:themeColor="text1"/>
                <w:sz w:val="24"/>
              </w:rPr>
              <w:t xml:space="preserve"> ССР стоимости ОКС</w:t>
            </w:r>
          </w:p>
        </w:tc>
        <w:tc>
          <w:tcPr>
            <w:tcW w:w="1767" w:type="pct"/>
            <w:shd w:val="clear" w:color="auto" w:fill="auto"/>
            <w:hideMark/>
          </w:tcPr>
          <w:p w14:paraId="4C47AB6E"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благоустройству территорий,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74887C24"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7CAD37AF" w14:textId="77777777" w:rsidTr="00DD7030">
        <w:trPr>
          <w:trHeight w:val="680"/>
          <w:jc w:val="center"/>
        </w:trPr>
        <w:tc>
          <w:tcPr>
            <w:tcW w:w="611" w:type="pct"/>
            <w:shd w:val="clear" w:color="auto" w:fill="auto"/>
            <w:noWrap/>
            <w:hideMark/>
          </w:tcPr>
          <w:p w14:paraId="701B241D" w14:textId="77777777" w:rsidR="009B7C9C" w:rsidRPr="000B6367" w:rsidRDefault="009B7C9C" w:rsidP="000B6367">
            <w:pPr>
              <w:pStyle w:val="GOSTTablenorm"/>
              <w:rPr>
                <w:color w:val="000000" w:themeColor="text1"/>
                <w:sz w:val="24"/>
              </w:rPr>
            </w:pPr>
            <w:r w:rsidRPr="000B6367">
              <w:rPr>
                <w:color w:val="000000" w:themeColor="text1"/>
                <w:sz w:val="24"/>
              </w:rPr>
              <w:t>17.11</w:t>
            </w:r>
          </w:p>
        </w:tc>
        <w:tc>
          <w:tcPr>
            <w:tcW w:w="436" w:type="pct"/>
            <w:vMerge/>
            <w:hideMark/>
          </w:tcPr>
          <w:p w14:paraId="5C455F7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C6C9738" w14:textId="77777777" w:rsidR="009B7C9C" w:rsidRPr="000B6367" w:rsidRDefault="009B7C9C" w:rsidP="000B6367">
            <w:pPr>
              <w:pStyle w:val="GOSTTablenorm"/>
              <w:rPr>
                <w:color w:val="000000" w:themeColor="text1"/>
                <w:sz w:val="24"/>
              </w:rPr>
            </w:pPr>
            <w:r w:rsidRPr="000B6367">
              <w:rPr>
                <w:color w:val="000000" w:themeColor="text1"/>
                <w:sz w:val="24"/>
              </w:rPr>
              <w:t xml:space="preserve">Проведение </w:t>
            </w:r>
            <w:proofErr w:type="gramStart"/>
            <w:r w:rsidRPr="000B6367">
              <w:rPr>
                <w:color w:val="000000" w:themeColor="text1"/>
                <w:sz w:val="24"/>
              </w:rPr>
              <w:t>авт.надзора,вкл.в</w:t>
            </w:r>
            <w:proofErr w:type="gramEnd"/>
            <w:r w:rsidRPr="000B6367">
              <w:rPr>
                <w:color w:val="000000" w:themeColor="text1"/>
                <w:sz w:val="24"/>
              </w:rPr>
              <w:t xml:space="preserve"> ССР стоимости ОКС</w:t>
            </w:r>
          </w:p>
        </w:tc>
        <w:tc>
          <w:tcPr>
            <w:tcW w:w="1767" w:type="pct"/>
            <w:shd w:val="clear" w:color="auto" w:fill="auto"/>
            <w:hideMark/>
          </w:tcPr>
          <w:p w14:paraId="1CF23FA0"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проведению авторского надзора, включенного в сводный сметный расчет (ССР), в рамках строительства и реконструкции объекта капитального строительства (ОКС)</w:t>
            </w:r>
          </w:p>
        </w:tc>
        <w:tc>
          <w:tcPr>
            <w:tcW w:w="585" w:type="pct"/>
            <w:shd w:val="clear" w:color="auto" w:fill="auto"/>
            <w:noWrap/>
            <w:hideMark/>
          </w:tcPr>
          <w:p w14:paraId="147F8F68"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32AC98A4" w14:textId="77777777" w:rsidTr="00DD7030">
        <w:trPr>
          <w:trHeight w:val="680"/>
          <w:jc w:val="center"/>
        </w:trPr>
        <w:tc>
          <w:tcPr>
            <w:tcW w:w="611" w:type="pct"/>
            <w:shd w:val="clear" w:color="auto" w:fill="auto"/>
            <w:noWrap/>
            <w:hideMark/>
          </w:tcPr>
          <w:p w14:paraId="1C3E298A" w14:textId="77777777" w:rsidR="009B7C9C" w:rsidRPr="000B6367" w:rsidRDefault="009B7C9C" w:rsidP="000B6367">
            <w:pPr>
              <w:pStyle w:val="GOSTTablenorm"/>
              <w:rPr>
                <w:color w:val="000000" w:themeColor="text1"/>
                <w:sz w:val="24"/>
              </w:rPr>
            </w:pPr>
            <w:r w:rsidRPr="000B6367">
              <w:rPr>
                <w:color w:val="000000" w:themeColor="text1"/>
                <w:sz w:val="24"/>
              </w:rPr>
              <w:t>17.12</w:t>
            </w:r>
          </w:p>
        </w:tc>
        <w:tc>
          <w:tcPr>
            <w:tcW w:w="436" w:type="pct"/>
            <w:vMerge/>
            <w:hideMark/>
          </w:tcPr>
          <w:p w14:paraId="17CC5B7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5DCBC65"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Провед.строит.контроля,вкл.в</w:t>
            </w:r>
            <w:proofErr w:type="gramEnd"/>
            <w:r w:rsidRPr="000B6367">
              <w:rPr>
                <w:color w:val="000000" w:themeColor="text1"/>
                <w:sz w:val="24"/>
              </w:rPr>
              <w:t xml:space="preserve"> ССР стоимости ОКС</w:t>
            </w:r>
          </w:p>
        </w:tc>
        <w:tc>
          <w:tcPr>
            <w:tcW w:w="1767" w:type="pct"/>
            <w:shd w:val="clear" w:color="auto" w:fill="auto"/>
            <w:hideMark/>
          </w:tcPr>
          <w:p w14:paraId="503426F6"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проведению строительного контроля, включенного в сводный сметный расчет, в рамках строительства и реконструкции объекта капитального строительства (ОКС)</w:t>
            </w:r>
          </w:p>
        </w:tc>
        <w:tc>
          <w:tcPr>
            <w:tcW w:w="585" w:type="pct"/>
            <w:shd w:val="clear" w:color="auto" w:fill="auto"/>
            <w:noWrap/>
            <w:hideMark/>
          </w:tcPr>
          <w:p w14:paraId="7BC79503"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513B3F6F" w14:textId="77777777" w:rsidTr="00DD7030">
        <w:trPr>
          <w:trHeight w:val="322"/>
          <w:jc w:val="center"/>
        </w:trPr>
        <w:tc>
          <w:tcPr>
            <w:tcW w:w="611" w:type="pct"/>
            <w:shd w:val="clear" w:color="auto" w:fill="auto"/>
            <w:noWrap/>
            <w:hideMark/>
          </w:tcPr>
          <w:p w14:paraId="22688B7E" w14:textId="77777777" w:rsidR="009B7C9C" w:rsidRPr="000B6367" w:rsidRDefault="009B7C9C" w:rsidP="000B6367">
            <w:pPr>
              <w:pStyle w:val="GOSTTablenorm"/>
              <w:rPr>
                <w:color w:val="000000" w:themeColor="text1"/>
                <w:sz w:val="24"/>
              </w:rPr>
            </w:pPr>
            <w:r w:rsidRPr="000B6367">
              <w:rPr>
                <w:color w:val="000000" w:themeColor="text1"/>
                <w:sz w:val="24"/>
              </w:rPr>
              <w:t>17.13</w:t>
            </w:r>
          </w:p>
        </w:tc>
        <w:tc>
          <w:tcPr>
            <w:tcW w:w="436" w:type="pct"/>
            <w:vMerge/>
            <w:hideMark/>
          </w:tcPr>
          <w:p w14:paraId="1FBC384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2C84EB8" w14:textId="77777777" w:rsidR="009B7C9C" w:rsidRPr="000B6367" w:rsidRDefault="009B7C9C" w:rsidP="000B6367">
            <w:pPr>
              <w:pStyle w:val="GOSTTablenorm"/>
              <w:rPr>
                <w:color w:val="000000" w:themeColor="text1"/>
                <w:sz w:val="24"/>
              </w:rPr>
            </w:pPr>
            <w:r w:rsidRPr="000B6367">
              <w:rPr>
                <w:color w:val="000000" w:themeColor="text1"/>
                <w:sz w:val="24"/>
              </w:rPr>
              <w:t xml:space="preserve">Установка </w:t>
            </w:r>
            <w:proofErr w:type="gramStart"/>
            <w:r w:rsidRPr="000B6367">
              <w:rPr>
                <w:color w:val="000000" w:themeColor="text1"/>
                <w:sz w:val="24"/>
              </w:rPr>
              <w:t>пандуса,вкл.в</w:t>
            </w:r>
            <w:proofErr w:type="gramEnd"/>
            <w:r w:rsidRPr="000B6367">
              <w:rPr>
                <w:color w:val="000000" w:themeColor="text1"/>
                <w:sz w:val="24"/>
              </w:rPr>
              <w:t xml:space="preserve"> ССР стоимости ОКС</w:t>
            </w:r>
          </w:p>
        </w:tc>
        <w:tc>
          <w:tcPr>
            <w:tcW w:w="1767" w:type="pct"/>
            <w:shd w:val="clear" w:color="auto" w:fill="auto"/>
            <w:hideMark/>
          </w:tcPr>
          <w:p w14:paraId="2980A889"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работ (услуг) по установке пандуса, включенного в сводный сметный расчет (ССР) стоимости объекта капитального строительства </w:t>
            </w:r>
            <w:r w:rsidRPr="000B6367">
              <w:rPr>
                <w:color w:val="000000" w:themeColor="text1"/>
                <w:sz w:val="24"/>
              </w:rPr>
              <w:lastRenderedPageBreak/>
              <w:t>государственной (муниципальной) собственности (ОКС)</w:t>
            </w:r>
          </w:p>
        </w:tc>
        <w:tc>
          <w:tcPr>
            <w:tcW w:w="585" w:type="pct"/>
            <w:shd w:val="clear" w:color="auto" w:fill="auto"/>
            <w:noWrap/>
            <w:hideMark/>
          </w:tcPr>
          <w:p w14:paraId="47CE526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41</w:t>
            </w:r>
          </w:p>
        </w:tc>
      </w:tr>
      <w:tr w:rsidR="009B7C9C" w:rsidRPr="00234F29" w14:paraId="557A950A" w14:textId="77777777" w:rsidTr="00DD7030">
        <w:trPr>
          <w:trHeight w:val="1020"/>
          <w:jc w:val="center"/>
        </w:trPr>
        <w:tc>
          <w:tcPr>
            <w:tcW w:w="611" w:type="pct"/>
            <w:shd w:val="clear" w:color="auto" w:fill="auto"/>
            <w:noWrap/>
            <w:hideMark/>
          </w:tcPr>
          <w:p w14:paraId="68FD6A40" w14:textId="77777777" w:rsidR="009B7C9C" w:rsidRPr="000B6367" w:rsidRDefault="009B7C9C" w:rsidP="000B6367">
            <w:pPr>
              <w:pStyle w:val="GOSTTablenorm"/>
              <w:rPr>
                <w:color w:val="000000" w:themeColor="text1"/>
                <w:sz w:val="24"/>
              </w:rPr>
            </w:pPr>
            <w:r w:rsidRPr="000B6367">
              <w:rPr>
                <w:color w:val="000000" w:themeColor="text1"/>
                <w:sz w:val="24"/>
              </w:rPr>
              <w:t>17.14</w:t>
            </w:r>
          </w:p>
        </w:tc>
        <w:tc>
          <w:tcPr>
            <w:tcW w:w="436" w:type="pct"/>
            <w:vMerge/>
            <w:hideMark/>
          </w:tcPr>
          <w:p w14:paraId="5CE20CC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7117EAB" w14:textId="77777777" w:rsidR="009B7C9C" w:rsidRPr="000B6367" w:rsidRDefault="009B7C9C" w:rsidP="000B6367">
            <w:pPr>
              <w:pStyle w:val="GOSTTablenorm"/>
              <w:rPr>
                <w:color w:val="000000" w:themeColor="text1"/>
                <w:sz w:val="24"/>
              </w:rPr>
            </w:pPr>
            <w:r w:rsidRPr="000B6367">
              <w:rPr>
                <w:color w:val="000000" w:themeColor="text1"/>
                <w:sz w:val="24"/>
              </w:rPr>
              <w:t xml:space="preserve">Установка </w:t>
            </w:r>
            <w:proofErr w:type="gramStart"/>
            <w:r w:rsidRPr="000B6367">
              <w:rPr>
                <w:color w:val="000000" w:themeColor="text1"/>
                <w:sz w:val="24"/>
              </w:rPr>
              <w:t>пожарн.сигнализ,вкл.в</w:t>
            </w:r>
            <w:proofErr w:type="gramEnd"/>
            <w:r w:rsidRPr="000B6367">
              <w:rPr>
                <w:color w:val="000000" w:themeColor="text1"/>
                <w:sz w:val="24"/>
              </w:rPr>
              <w:t xml:space="preserve"> ССР стоимости ОКС</w:t>
            </w:r>
          </w:p>
        </w:tc>
        <w:tc>
          <w:tcPr>
            <w:tcW w:w="1767" w:type="pct"/>
            <w:shd w:val="clear" w:color="auto" w:fill="auto"/>
            <w:hideMark/>
          </w:tcPr>
          <w:p w14:paraId="2535456F"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установке пожарной сигнализации, включенной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07B5689A"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3B831574" w14:textId="77777777" w:rsidTr="00DD7030">
        <w:trPr>
          <w:trHeight w:val="181"/>
          <w:jc w:val="center"/>
        </w:trPr>
        <w:tc>
          <w:tcPr>
            <w:tcW w:w="611" w:type="pct"/>
            <w:shd w:val="clear" w:color="auto" w:fill="auto"/>
            <w:noWrap/>
            <w:hideMark/>
          </w:tcPr>
          <w:p w14:paraId="5AB48A35" w14:textId="77777777" w:rsidR="009B7C9C" w:rsidRPr="000B6367" w:rsidRDefault="009B7C9C" w:rsidP="000B6367">
            <w:pPr>
              <w:pStyle w:val="GOSTTablenorm"/>
              <w:rPr>
                <w:color w:val="000000" w:themeColor="text1"/>
                <w:sz w:val="24"/>
              </w:rPr>
            </w:pPr>
            <w:r w:rsidRPr="000B6367">
              <w:rPr>
                <w:color w:val="000000" w:themeColor="text1"/>
                <w:sz w:val="24"/>
              </w:rPr>
              <w:t>17.15</w:t>
            </w:r>
          </w:p>
        </w:tc>
        <w:tc>
          <w:tcPr>
            <w:tcW w:w="436" w:type="pct"/>
            <w:vMerge/>
            <w:hideMark/>
          </w:tcPr>
          <w:p w14:paraId="5B26EA7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EFDE7EA" w14:textId="77777777" w:rsidR="009B7C9C" w:rsidRPr="000B6367" w:rsidRDefault="009B7C9C" w:rsidP="000B6367">
            <w:pPr>
              <w:pStyle w:val="GOSTTablenorm"/>
              <w:rPr>
                <w:color w:val="000000" w:themeColor="text1"/>
                <w:sz w:val="24"/>
              </w:rPr>
            </w:pPr>
            <w:r w:rsidRPr="000B6367">
              <w:rPr>
                <w:color w:val="000000" w:themeColor="text1"/>
                <w:sz w:val="24"/>
              </w:rPr>
              <w:t xml:space="preserve">Закупка </w:t>
            </w:r>
            <w:proofErr w:type="gramStart"/>
            <w:r w:rsidRPr="000B6367">
              <w:rPr>
                <w:color w:val="000000" w:themeColor="text1"/>
                <w:sz w:val="24"/>
              </w:rPr>
              <w:t>строит.материалов,включ.в</w:t>
            </w:r>
            <w:proofErr w:type="gramEnd"/>
            <w:r w:rsidRPr="000B6367">
              <w:rPr>
                <w:color w:val="000000" w:themeColor="text1"/>
                <w:sz w:val="24"/>
              </w:rPr>
              <w:t xml:space="preserve"> ССР стоимости ОКС</w:t>
            </w:r>
          </w:p>
        </w:tc>
        <w:tc>
          <w:tcPr>
            <w:tcW w:w="1767" w:type="pct"/>
            <w:shd w:val="clear" w:color="auto" w:fill="auto"/>
            <w:hideMark/>
          </w:tcPr>
          <w:p w14:paraId="6DB6F28B" w14:textId="77777777" w:rsidR="009B7C9C" w:rsidRPr="000B6367" w:rsidRDefault="009B7C9C" w:rsidP="000B6367">
            <w:pPr>
              <w:pStyle w:val="GOSTTablenorm"/>
              <w:rPr>
                <w:color w:val="000000" w:themeColor="text1"/>
                <w:sz w:val="24"/>
              </w:rPr>
            </w:pPr>
            <w:r w:rsidRPr="000B6367">
              <w:rPr>
                <w:color w:val="000000" w:themeColor="text1"/>
                <w:sz w:val="24"/>
              </w:rPr>
              <w:t>Оплата строительных материалов, включенных в сводный сметный расчет (ССР) стоимости объекта капитального строительства государственной (муниципальной) собственности (ОКС)</w:t>
            </w:r>
          </w:p>
        </w:tc>
        <w:tc>
          <w:tcPr>
            <w:tcW w:w="585" w:type="pct"/>
            <w:shd w:val="clear" w:color="auto" w:fill="auto"/>
            <w:noWrap/>
            <w:hideMark/>
          </w:tcPr>
          <w:p w14:paraId="1E83A5F9"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3FFAC67E" w14:textId="77777777" w:rsidTr="00DD7030">
        <w:trPr>
          <w:trHeight w:val="340"/>
          <w:jc w:val="center"/>
        </w:trPr>
        <w:tc>
          <w:tcPr>
            <w:tcW w:w="611" w:type="pct"/>
            <w:shd w:val="clear" w:color="auto" w:fill="auto"/>
            <w:noWrap/>
            <w:hideMark/>
          </w:tcPr>
          <w:p w14:paraId="2EDACE5F" w14:textId="77777777" w:rsidR="009B7C9C" w:rsidRPr="000B6367" w:rsidRDefault="009B7C9C" w:rsidP="000B6367">
            <w:pPr>
              <w:pStyle w:val="GOSTTablenorm"/>
              <w:rPr>
                <w:color w:val="000000" w:themeColor="text1"/>
                <w:sz w:val="24"/>
              </w:rPr>
            </w:pPr>
            <w:r w:rsidRPr="000B6367">
              <w:rPr>
                <w:color w:val="000000" w:themeColor="text1"/>
                <w:sz w:val="24"/>
              </w:rPr>
              <w:t>17.16</w:t>
            </w:r>
          </w:p>
        </w:tc>
        <w:tc>
          <w:tcPr>
            <w:tcW w:w="436" w:type="pct"/>
            <w:vMerge/>
            <w:hideMark/>
          </w:tcPr>
          <w:p w14:paraId="1B2BD41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B73B444" w14:textId="77777777" w:rsidR="009B7C9C" w:rsidRPr="000B6367" w:rsidRDefault="009B7C9C" w:rsidP="000B6367">
            <w:pPr>
              <w:pStyle w:val="GOSTTablenorm"/>
              <w:rPr>
                <w:color w:val="000000" w:themeColor="text1"/>
                <w:sz w:val="24"/>
              </w:rPr>
            </w:pPr>
            <w:r w:rsidRPr="000B6367">
              <w:rPr>
                <w:color w:val="000000" w:themeColor="text1"/>
                <w:sz w:val="24"/>
              </w:rPr>
              <w:t>Оплата инж.изысканий по ОКС</w:t>
            </w:r>
          </w:p>
        </w:tc>
        <w:tc>
          <w:tcPr>
            <w:tcW w:w="1767" w:type="pct"/>
            <w:shd w:val="clear" w:color="auto" w:fill="auto"/>
            <w:hideMark/>
          </w:tcPr>
          <w:p w14:paraId="20D78CF7"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по инженерным изысканиям по объекту капитального строительства (ОКС)</w:t>
            </w:r>
          </w:p>
        </w:tc>
        <w:tc>
          <w:tcPr>
            <w:tcW w:w="585" w:type="pct"/>
            <w:shd w:val="clear" w:color="auto" w:fill="auto"/>
            <w:noWrap/>
            <w:hideMark/>
          </w:tcPr>
          <w:p w14:paraId="0847A7BE"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0C83B0B0" w14:textId="77777777" w:rsidTr="00DD7030">
        <w:trPr>
          <w:trHeight w:val="680"/>
          <w:jc w:val="center"/>
        </w:trPr>
        <w:tc>
          <w:tcPr>
            <w:tcW w:w="611" w:type="pct"/>
            <w:shd w:val="clear" w:color="auto" w:fill="FFFFFF" w:themeFill="background1"/>
            <w:noWrap/>
            <w:hideMark/>
          </w:tcPr>
          <w:p w14:paraId="129D9888" w14:textId="77777777" w:rsidR="009B7C9C" w:rsidRPr="000B6367" w:rsidRDefault="009B7C9C" w:rsidP="000B6367">
            <w:pPr>
              <w:pStyle w:val="GOSTTablenorm"/>
              <w:rPr>
                <w:color w:val="000000" w:themeColor="text1"/>
                <w:sz w:val="24"/>
              </w:rPr>
            </w:pPr>
            <w:r w:rsidRPr="000B6367">
              <w:rPr>
                <w:color w:val="000000" w:themeColor="text1"/>
                <w:sz w:val="24"/>
              </w:rPr>
              <w:t>17.17</w:t>
            </w:r>
          </w:p>
        </w:tc>
        <w:tc>
          <w:tcPr>
            <w:tcW w:w="436" w:type="pct"/>
            <w:vMerge/>
            <w:shd w:val="clear" w:color="auto" w:fill="FFFFFF" w:themeFill="background1"/>
            <w:hideMark/>
          </w:tcPr>
          <w:p w14:paraId="42F15B32"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40445313" w14:textId="77777777" w:rsidR="009B7C9C" w:rsidRPr="000B6367" w:rsidRDefault="009B7C9C" w:rsidP="000B6367">
            <w:pPr>
              <w:pStyle w:val="GOSTTablenorm"/>
              <w:rPr>
                <w:color w:val="000000" w:themeColor="text1"/>
                <w:sz w:val="24"/>
              </w:rPr>
            </w:pPr>
            <w:r w:rsidRPr="000B6367">
              <w:rPr>
                <w:color w:val="000000" w:themeColor="text1"/>
                <w:sz w:val="24"/>
              </w:rPr>
              <w:t>Строительство ОКС</w:t>
            </w:r>
          </w:p>
        </w:tc>
        <w:tc>
          <w:tcPr>
            <w:tcW w:w="1767" w:type="pct"/>
            <w:shd w:val="clear" w:color="auto" w:fill="FFFFFF" w:themeFill="background1"/>
            <w:hideMark/>
          </w:tcPr>
          <w:p w14:paraId="1833C570"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строительству объектов капитального строительства государственной (муниципальной) собственности (ОКС)</w:t>
            </w:r>
          </w:p>
        </w:tc>
        <w:tc>
          <w:tcPr>
            <w:tcW w:w="585" w:type="pct"/>
            <w:shd w:val="clear" w:color="auto" w:fill="FFFFFF" w:themeFill="background1"/>
            <w:noWrap/>
            <w:hideMark/>
          </w:tcPr>
          <w:p w14:paraId="152A22BF" w14:textId="77777777" w:rsidR="009B7C9C" w:rsidRPr="000B6367" w:rsidRDefault="009B7C9C" w:rsidP="000B6367">
            <w:pPr>
              <w:pStyle w:val="GOSTTablenorm"/>
              <w:rPr>
                <w:color w:val="000000" w:themeColor="text1"/>
                <w:sz w:val="24"/>
              </w:rPr>
            </w:pPr>
            <w:r w:rsidRPr="000B6367">
              <w:rPr>
                <w:color w:val="000000" w:themeColor="text1"/>
                <w:sz w:val="24"/>
              </w:rPr>
              <w:t>17</w:t>
            </w:r>
          </w:p>
        </w:tc>
      </w:tr>
      <w:tr w:rsidR="009B7C9C" w:rsidRPr="00234F29" w14:paraId="5115C1B4" w14:textId="77777777" w:rsidTr="00DD7030">
        <w:trPr>
          <w:trHeight w:val="680"/>
          <w:jc w:val="center"/>
        </w:trPr>
        <w:tc>
          <w:tcPr>
            <w:tcW w:w="611" w:type="pct"/>
            <w:shd w:val="clear" w:color="auto" w:fill="FFFFFF" w:themeFill="background1"/>
            <w:noWrap/>
            <w:hideMark/>
          </w:tcPr>
          <w:p w14:paraId="331E055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17.18</w:t>
            </w:r>
          </w:p>
        </w:tc>
        <w:tc>
          <w:tcPr>
            <w:tcW w:w="436" w:type="pct"/>
            <w:vMerge/>
            <w:shd w:val="clear" w:color="auto" w:fill="FFFFFF" w:themeFill="background1"/>
            <w:hideMark/>
          </w:tcPr>
          <w:p w14:paraId="21C087D2"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72273E41" w14:textId="77777777" w:rsidR="009B7C9C" w:rsidRPr="000B6367" w:rsidRDefault="009B7C9C" w:rsidP="000B6367">
            <w:pPr>
              <w:pStyle w:val="GOSTTablenorm"/>
              <w:rPr>
                <w:color w:val="000000" w:themeColor="text1"/>
                <w:sz w:val="24"/>
              </w:rPr>
            </w:pPr>
            <w:r w:rsidRPr="000B6367">
              <w:rPr>
                <w:color w:val="000000" w:themeColor="text1"/>
                <w:sz w:val="24"/>
              </w:rPr>
              <w:t>Реконструкция ОКС</w:t>
            </w:r>
          </w:p>
        </w:tc>
        <w:tc>
          <w:tcPr>
            <w:tcW w:w="1767" w:type="pct"/>
            <w:shd w:val="clear" w:color="auto" w:fill="FFFFFF" w:themeFill="background1"/>
            <w:hideMark/>
          </w:tcPr>
          <w:p w14:paraId="668C41F1" w14:textId="77777777" w:rsidR="009B7C9C" w:rsidRPr="000B6367" w:rsidRDefault="009B7C9C" w:rsidP="000B6367">
            <w:pPr>
              <w:pStyle w:val="GOSTTablenorm"/>
              <w:rPr>
                <w:color w:val="000000" w:themeColor="text1"/>
                <w:sz w:val="24"/>
              </w:rPr>
            </w:pPr>
            <w:r w:rsidRPr="000B6367">
              <w:rPr>
                <w:color w:val="000000" w:themeColor="text1"/>
                <w:sz w:val="24"/>
              </w:rPr>
              <w:t>Оплата работ (услуг) по реконструкции (в том числе с элементами реставрации) объектов капитального строительства государственной (муниципальной) собственности (ОКС)</w:t>
            </w:r>
          </w:p>
        </w:tc>
        <w:tc>
          <w:tcPr>
            <w:tcW w:w="585" w:type="pct"/>
            <w:shd w:val="clear" w:color="auto" w:fill="FFFFFF" w:themeFill="background1"/>
            <w:noWrap/>
            <w:hideMark/>
          </w:tcPr>
          <w:p w14:paraId="2DCA9DD5" w14:textId="77777777" w:rsidR="009B7C9C" w:rsidRPr="000B6367" w:rsidRDefault="009B7C9C" w:rsidP="000B6367">
            <w:pPr>
              <w:pStyle w:val="GOSTTablenorm"/>
              <w:rPr>
                <w:color w:val="000000" w:themeColor="text1"/>
                <w:sz w:val="24"/>
              </w:rPr>
            </w:pPr>
            <w:r w:rsidRPr="000B6367">
              <w:rPr>
                <w:color w:val="000000" w:themeColor="text1"/>
                <w:sz w:val="24"/>
              </w:rPr>
              <w:t>17</w:t>
            </w:r>
          </w:p>
        </w:tc>
      </w:tr>
      <w:tr w:rsidR="009B7C9C" w:rsidRPr="00234F29" w14:paraId="471051EB" w14:textId="77777777" w:rsidTr="00DD7030">
        <w:trPr>
          <w:trHeight w:val="340"/>
          <w:jc w:val="center"/>
        </w:trPr>
        <w:tc>
          <w:tcPr>
            <w:tcW w:w="611" w:type="pct"/>
            <w:shd w:val="clear" w:color="auto" w:fill="FFFFFF" w:themeFill="background1"/>
            <w:noWrap/>
            <w:hideMark/>
          </w:tcPr>
          <w:p w14:paraId="4AB5019D" w14:textId="77777777" w:rsidR="009B7C9C" w:rsidRPr="000B6367" w:rsidRDefault="009B7C9C" w:rsidP="000B6367">
            <w:pPr>
              <w:pStyle w:val="GOSTTablenorm"/>
              <w:rPr>
                <w:color w:val="000000" w:themeColor="text1"/>
                <w:sz w:val="24"/>
              </w:rPr>
            </w:pPr>
            <w:r w:rsidRPr="000B6367">
              <w:rPr>
                <w:color w:val="000000" w:themeColor="text1"/>
                <w:sz w:val="24"/>
              </w:rPr>
              <w:t>18</w:t>
            </w:r>
          </w:p>
        </w:tc>
        <w:tc>
          <w:tcPr>
            <w:tcW w:w="436" w:type="pct"/>
            <w:shd w:val="clear" w:color="auto" w:fill="FFFFFF" w:themeFill="background1"/>
            <w:noWrap/>
            <w:hideMark/>
          </w:tcPr>
          <w:p w14:paraId="1D0BBB1B" w14:textId="77777777" w:rsidR="009B7C9C" w:rsidRPr="000B6367" w:rsidRDefault="009B7C9C" w:rsidP="000B6367">
            <w:pPr>
              <w:pStyle w:val="GOSTTablenorm"/>
              <w:rPr>
                <w:color w:val="000000" w:themeColor="text1"/>
                <w:sz w:val="24"/>
              </w:rPr>
            </w:pPr>
            <w:r w:rsidRPr="000B6367">
              <w:rPr>
                <w:color w:val="000000" w:themeColor="text1"/>
                <w:sz w:val="24"/>
              </w:rPr>
              <w:t>613</w:t>
            </w:r>
          </w:p>
        </w:tc>
        <w:tc>
          <w:tcPr>
            <w:tcW w:w="1601" w:type="pct"/>
            <w:shd w:val="clear" w:color="auto" w:fill="FFFFFF" w:themeFill="background1"/>
            <w:hideMark/>
          </w:tcPr>
          <w:p w14:paraId="6615B0D4"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гранта в форме субсидий бюджетным учреждениям</w:t>
            </w:r>
          </w:p>
        </w:tc>
        <w:tc>
          <w:tcPr>
            <w:tcW w:w="1767" w:type="pct"/>
            <w:shd w:val="clear" w:color="auto" w:fill="FFFFFF" w:themeFill="background1"/>
            <w:hideMark/>
          </w:tcPr>
          <w:p w14:paraId="692DB3CB"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в форме субсидий бюджетным учреждениям</w:t>
            </w:r>
          </w:p>
        </w:tc>
        <w:tc>
          <w:tcPr>
            <w:tcW w:w="585" w:type="pct"/>
            <w:shd w:val="clear" w:color="auto" w:fill="FFFFFF" w:themeFill="background1"/>
            <w:noWrap/>
            <w:hideMark/>
          </w:tcPr>
          <w:p w14:paraId="1957597A"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1E43EE7D" w14:textId="77777777" w:rsidTr="00DD7030">
        <w:trPr>
          <w:trHeight w:val="340"/>
          <w:jc w:val="center"/>
        </w:trPr>
        <w:tc>
          <w:tcPr>
            <w:tcW w:w="611" w:type="pct"/>
            <w:shd w:val="clear" w:color="auto" w:fill="FFFFFF" w:themeFill="background1"/>
            <w:noWrap/>
            <w:hideMark/>
          </w:tcPr>
          <w:p w14:paraId="582391D7" w14:textId="77777777" w:rsidR="009B7C9C" w:rsidRPr="000B6367" w:rsidRDefault="009B7C9C" w:rsidP="000B6367">
            <w:pPr>
              <w:pStyle w:val="GOSTTablenorm"/>
              <w:rPr>
                <w:color w:val="000000" w:themeColor="text1"/>
                <w:sz w:val="24"/>
              </w:rPr>
            </w:pPr>
            <w:r w:rsidRPr="000B6367">
              <w:rPr>
                <w:color w:val="000000" w:themeColor="text1"/>
                <w:sz w:val="24"/>
              </w:rPr>
              <w:t>19</w:t>
            </w:r>
          </w:p>
        </w:tc>
        <w:tc>
          <w:tcPr>
            <w:tcW w:w="436" w:type="pct"/>
            <w:shd w:val="clear" w:color="auto" w:fill="FFFFFF" w:themeFill="background1"/>
            <w:noWrap/>
            <w:hideMark/>
          </w:tcPr>
          <w:p w14:paraId="679ECD67" w14:textId="77777777" w:rsidR="009B7C9C" w:rsidRPr="000B6367" w:rsidRDefault="009B7C9C" w:rsidP="000B6367">
            <w:pPr>
              <w:pStyle w:val="GOSTTablenorm"/>
              <w:rPr>
                <w:color w:val="000000" w:themeColor="text1"/>
                <w:sz w:val="24"/>
              </w:rPr>
            </w:pPr>
            <w:r w:rsidRPr="000B6367">
              <w:rPr>
                <w:color w:val="000000" w:themeColor="text1"/>
                <w:sz w:val="24"/>
              </w:rPr>
              <w:t>623</w:t>
            </w:r>
          </w:p>
        </w:tc>
        <w:tc>
          <w:tcPr>
            <w:tcW w:w="1601" w:type="pct"/>
            <w:shd w:val="clear" w:color="auto" w:fill="FFFFFF" w:themeFill="background1"/>
            <w:hideMark/>
          </w:tcPr>
          <w:p w14:paraId="523AE2A0"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гранта в форме субсидий автономным учреждениям</w:t>
            </w:r>
          </w:p>
        </w:tc>
        <w:tc>
          <w:tcPr>
            <w:tcW w:w="1767" w:type="pct"/>
            <w:shd w:val="clear" w:color="auto" w:fill="FFFFFF" w:themeFill="background1"/>
            <w:hideMark/>
          </w:tcPr>
          <w:p w14:paraId="3814F7C8"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в форме субсидий автономным учреждениям</w:t>
            </w:r>
          </w:p>
        </w:tc>
        <w:tc>
          <w:tcPr>
            <w:tcW w:w="585" w:type="pct"/>
            <w:shd w:val="clear" w:color="auto" w:fill="FFFFFF" w:themeFill="background1"/>
            <w:noWrap/>
            <w:hideMark/>
          </w:tcPr>
          <w:p w14:paraId="17727D77"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77656C47" w14:textId="77777777" w:rsidTr="00DD7030">
        <w:trPr>
          <w:trHeight w:val="340"/>
          <w:jc w:val="center"/>
        </w:trPr>
        <w:tc>
          <w:tcPr>
            <w:tcW w:w="611" w:type="pct"/>
            <w:shd w:val="clear" w:color="auto" w:fill="FFFFFF" w:themeFill="background1"/>
            <w:noWrap/>
            <w:hideMark/>
          </w:tcPr>
          <w:p w14:paraId="2F20E3FD" w14:textId="77777777" w:rsidR="009B7C9C" w:rsidRPr="000B6367" w:rsidRDefault="009B7C9C" w:rsidP="000B6367">
            <w:pPr>
              <w:pStyle w:val="GOSTTablenorm"/>
              <w:rPr>
                <w:color w:val="000000" w:themeColor="text1"/>
                <w:sz w:val="24"/>
              </w:rPr>
            </w:pPr>
            <w:r w:rsidRPr="000B6367">
              <w:rPr>
                <w:color w:val="000000" w:themeColor="text1"/>
                <w:sz w:val="24"/>
              </w:rPr>
              <w:t>20</w:t>
            </w:r>
          </w:p>
        </w:tc>
        <w:tc>
          <w:tcPr>
            <w:tcW w:w="436" w:type="pct"/>
            <w:shd w:val="clear" w:color="auto" w:fill="FFFFFF" w:themeFill="background1"/>
            <w:noWrap/>
            <w:hideMark/>
          </w:tcPr>
          <w:p w14:paraId="1BD72BB1" w14:textId="77777777" w:rsidR="009B7C9C" w:rsidRPr="000B6367" w:rsidRDefault="009B7C9C" w:rsidP="000B6367">
            <w:pPr>
              <w:pStyle w:val="GOSTTablenorm"/>
              <w:rPr>
                <w:color w:val="000000" w:themeColor="text1"/>
                <w:sz w:val="24"/>
              </w:rPr>
            </w:pPr>
            <w:r w:rsidRPr="000B6367">
              <w:rPr>
                <w:color w:val="000000" w:themeColor="text1"/>
                <w:sz w:val="24"/>
              </w:rPr>
              <w:t>634</w:t>
            </w:r>
          </w:p>
        </w:tc>
        <w:tc>
          <w:tcPr>
            <w:tcW w:w="1601" w:type="pct"/>
            <w:shd w:val="clear" w:color="auto" w:fill="FFFFFF" w:themeFill="background1"/>
            <w:hideMark/>
          </w:tcPr>
          <w:p w14:paraId="28B3E36B"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иным НКО</w:t>
            </w:r>
          </w:p>
        </w:tc>
        <w:tc>
          <w:tcPr>
            <w:tcW w:w="1767" w:type="pct"/>
            <w:shd w:val="clear" w:color="auto" w:fill="FFFFFF" w:themeFill="background1"/>
            <w:hideMark/>
          </w:tcPr>
          <w:p w14:paraId="1828499A"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иным некоммерческим организациям</w:t>
            </w:r>
          </w:p>
        </w:tc>
        <w:tc>
          <w:tcPr>
            <w:tcW w:w="585" w:type="pct"/>
            <w:shd w:val="clear" w:color="auto" w:fill="FFFFFF" w:themeFill="background1"/>
            <w:noWrap/>
            <w:hideMark/>
          </w:tcPr>
          <w:p w14:paraId="5C9C6898"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75FE98B8" w14:textId="77777777" w:rsidTr="00DD7030">
        <w:trPr>
          <w:trHeight w:val="340"/>
          <w:jc w:val="center"/>
        </w:trPr>
        <w:tc>
          <w:tcPr>
            <w:tcW w:w="611" w:type="pct"/>
            <w:vMerge w:val="restart"/>
            <w:shd w:val="clear" w:color="auto" w:fill="FFFFFF" w:themeFill="background1"/>
            <w:noWrap/>
            <w:hideMark/>
          </w:tcPr>
          <w:p w14:paraId="08F7D090" w14:textId="77777777" w:rsidR="009B7C9C" w:rsidRPr="000B6367" w:rsidRDefault="009B7C9C" w:rsidP="000B6367">
            <w:pPr>
              <w:pStyle w:val="GOSTTablenorm"/>
              <w:rPr>
                <w:color w:val="000000" w:themeColor="text1"/>
                <w:sz w:val="24"/>
              </w:rPr>
            </w:pPr>
            <w:r w:rsidRPr="000B6367">
              <w:rPr>
                <w:color w:val="000000" w:themeColor="text1"/>
                <w:sz w:val="24"/>
              </w:rPr>
              <w:t>21</w:t>
            </w:r>
          </w:p>
        </w:tc>
        <w:tc>
          <w:tcPr>
            <w:tcW w:w="436" w:type="pct"/>
            <w:vMerge w:val="restart"/>
            <w:shd w:val="clear" w:color="auto" w:fill="FFFFFF" w:themeFill="background1"/>
            <w:noWrap/>
            <w:hideMark/>
          </w:tcPr>
          <w:p w14:paraId="2608E607" w14:textId="77777777" w:rsidR="009B7C9C" w:rsidRPr="000B6367" w:rsidRDefault="009B7C9C" w:rsidP="000B6367">
            <w:pPr>
              <w:pStyle w:val="GOSTTablenorm"/>
              <w:rPr>
                <w:color w:val="000000" w:themeColor="text1"/>
                <w:sz w:val="24"/>
              </w:rPr>
            </w:pPr>
            <w:r w:rsidRPr="000B6367">
              <w:rPr>
                <w:color w:val="000000" w:themeColor="text1"/>
                <w:sz w:val="24"/>
              </w:rPr>
              <w:t>814</w:t>
            </w:r>
          </w:p>
        </w:tc>
        <w:tc>
          <w:tcPr>
            <w:tcW w:w="1601" w:type="pct"/>
            <w:shd w:val="clear" w:color="auto" w:fill="FFFFFF" w:themeFill="background1"/>
            <w:hideMark/>
          </w:tcPr>
          <w:p w14:paraId="3E6D597C"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юр.лицам (кроме НКО)</w:t>
            </w:r>
          </w:p>
        </w:tc>
        <w:tc>
          <w:tcPr>
            <w:tcW w:w="1767" w:type="pct"/>
            <w:shd w:val="clear" w:color="auto" w:fill="FFFFFF" w:themeFill="background1"/>
            <w:hideMark/>
          </w:tcPr>
          <w:p w14:paraId="040EB3B5"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юридическим лицам (кроме некоммерческих организаций)</w:t>
            </w:r>
          </w:p>
        </w:tc>
        <w:tc>
          <w:tcPr>
            <w:tcW w:w="585" w:type="pct"/>
            <w:shd w:val="clear" w:color="auto" w:fill="FFFFFF" w:themeFill="background1"/>
            <w:noWrap/>
            <w:hideMark/>
          </w:tcPr>
          <w:p w14:paraId="4310C912"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792499DA" w14:textId="77777777" w:rsidTr="00DD7030">
        <w:trPr>
          <w:trHeight w:val="340"/>
          <w:jc w:val="center"/>
        </w:trPr>
        <w:tc>
          <w:tcPr>
            <w:tcW w:w="611" w:type="pct"/>
            <w:vMerge/>
            <w:shd w:val="clear" w:color="auto" w:fill="FFFFFF" w:themeFill="background1"/>
            <w:hideMark/>
          </w:tcPr>
          <w:p w14:paraId="4335BB3C" w14:textId="77777777" w:rsidR="009B7C9C" w:rsidRPr="000B6367" w:rsidRDefault="009B7C9C" w:rsidP="000B6367">
            <w:pPr>
              <w:pStyle w:val="GOSTTablenorm"/>
              <w:rPr>
                <w:color w:val="000000" w:themeColor="text1"/>
                <w:sz w:val="24"/>
              </w:rPr>
            </w:pPr>
          </w:p>
        </w:tc>
        <w:tc>
          <w:tcPr>
            <w:tcW w:w="436" w:type="pct"/>
            <w:vMerge/>
            <w:shd w:val="clear" w:color="auto" w:fill="FFFFFF" w:themeFill="background1"/>
            <w:hideMark/>
          </w:tcPr>
          <w:p w14:paraId="7F5CD851"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27E38E5E"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ИП</w:t>
            </w:r>
          </w:p>
        </w:tc>
        <w:tc>
          <w:tcPr>
            <w:tcW w:w="1767" w:type="pct"/>
            <w:shd w:val="clear" w:color="auto" w:fill="FFFFFF" w:themeFill="background1"/>
            <w:hideMark/>
          </w:tcPr>
          <w:p w14:paraId="5FD9780D" w14:textId="77777777" w:rsidR="009B7C9C" w:rsidRPr="000B6367" w:rsidRDefault="009B7C9C" w:rsidP="000B6367">
            <w:pPr>
              <w:pStyle w:val="GOSTTablenorm"/>
              <w:rPr>
                <w:color w:val="000000" w:themeColor="text1"/>
                <w:sz w:val="24"/>
              </w:rPr>
            </w:pPr>
            <w:r w:rsidRPr="000B6367">
              <w:rPr>
                <w:color w:val="000000" w:themeColor="text1"/>
                <w:sz w:val="24"/>
              </w:rPr>
              <w:t>Предоставление грантов индивидуальным предпринимателям</w:t>
            </w:r>
          </w:p>
        </w:tc>
        <w:tc>
          <w:tcPr>
            <w:tcW w:w="585" w:type="pct"/>
            <w:shd w:val="clear" w:color="auto" w:fill="FFFFFF" w:themeFill="background1"/>
            <w:noWrap/>
            <w:hideMark/>
          </w:tcPr>
          <w:p w14:paraId="34DF64A3" w14:textId="77777777" w:rsidR="009B7C9C" w:rsidRPr="000B6367" w:rsidRDefault="009B7C9C" w:rsidP="000B6367">
            <w:pPr>
              <w:pStyle w:val="GOSTTablenorm"/>
              <w:rPr>
                <w:color w:val="000000" w:themeColor="text1"/>
                <w:sz w:val="24"/>
              </w:rPr>
            </w:pPr>
            <w:r w:rsidRPr="000B6367">
              <w:rPr>
                <w:color w:val="000000" w:themeColor="text1"/>
                <w:sz w:val="24"/>
              </w:rPr>
              <w:t>25</w:t>
            </w:r>
          </w:p>
        </w:tc>
      </w:tr>
      <w:tr w:rsidR="009B7C9C" w:rsidRPr="00234F29" w14:paraId="435B8A24" w14:textId="77777777" w:rsidTr="00DD7030">
        <w:trPr>
          <w:trHeight w:val="760"/>
          <w:jc w:val="center"/>
        </w:trPr>
        <w:tc>
          <w:tcPr>
            <w:tcW w:w="611" w:type="pct"/>
            <w:shd w:val="clear" w:color="auto" w:fill="FFFFFF" w:themeFill="background1"/>
            <w:noWrap/>
            <w:hideMark/>
          </w:tcPr>
          <w:p w14:paraId="0C2F3BD5" w14:textId="77777777" w:rsidR="009B7C9C" w:rsidRPr="000B6367" w:rsidRDefault="009B7C9C" w:rsidP="000B6367">
            <w:pPr>
              <w:pStyle w:val="GOSTTablenorm"/>
              <w:rPr>
                <w:color w:val="000000" w:themeColor="text1"/>
                <w:sz w:val="24"/>
              </w:rPr>
            </w:pPr>
            <w:r w:rsidRPr="000B6367">
              <w:rPr>
                <w:color w:val="000000" w:themeColor="text1"/>
                <w:sz w:val="24"/>
              </w:rPr>
              <w:t>22</w:t>
            </w:r>
          </w:p>
        </w:tc>
        <w:tc>
          <w:tcPr>
            <w:tcW w:w="436" w:type="pct"/>
            <w:vMerge w:val="restart"/>
            <w:shd w:val="clear" w:color="auto" w:fill="FFFFFF" w:themeFill="background1"/>
            <w:noWrap/>
            <w:hideMark/>
          </w:tcPr>
          <w:p w14:paraId="0B17029E" w14:textId="77777777" w:rsidR="009B7C9C" w:rsidRPr="000B6367" w:rsidRDefault="009B7C9C" w:rsidP="000B6367">
            <w:pPr>
              <w:pStyle w:val="GOSTTablenorm"/>
              <w:rPr>
                <w:color w:val="000000" w:themeColor="text1"/>
                <w:sz w:val="24"/>
              </w:rPr>
            </w:pPr>
            <w:r w:rsidRPr="000B6367">
              <w:rPr>
                <w:color w:val="000000" w:themeColor="text1"/>
                <w:sz w:val="24"/>
              </w:rPr>
              <w:t>831</w:t>
            </w:r>
          </w:p>
        </w:tc>
        <w:tc>
          <w:tcPr>
            <w:tcW w:w="1601" w:type="pct"/>
            <w:shd w:val="clear" w:color="auto" w:fill="FFFFFF" w:themeFill="background1"/>
            <w:hideMark/>
          </w:tcPr>
          <w:p w14:paraId="0CCC2FA2" w14:textId="77777777" w:rsidR="009B7C9C" w:rsidRPr="000B6367" w:rsidRDefault="009B7C9C" w:rsidP="000B6367">
            <w:pPr>
              <w:pStyle w:val="GOSTTablenorm"/>
              <w:rPr>
                <w:color w:val="000000" w:themeColor="text1"/>
                <w:sz w:val="24"/>
              </w:rPr>
            </w:pPr>
            <w:r w:rsidRPr="000B6367">
              <w:rPr>
                <w:color w:val="000000" w:themeColor="text1"/>
                <w:sz w:val="24"/>
              </w:rPr>
              <w:t>Исполнение судебных актов РФ и мировых соглашений по возмещению причиненного вреда</w:t>
            </w:r>
          </w:p>
        </w:tc>
        <w:tc>
          <w:tcPr>
            <w:tcW w:w="1767" w:type="pct"/>
            <w:shd w:val="clear" w:color="auto" w:fill="FFFFFF" w:themeFill="background1"/>
            <w:hideMark/>
          </w:tcPr>
          <w:p w14:paraId="104C113A"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513D9A76"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1A30B3BE" w14:textId="77777777" w:rsidTr="00DD7030">
        <w:trPr>
          <w:trHeight w:val="680"/>
          <w:jc w:val="center"/>
        </w:trPr>
        <w:tc>
          <w:tcPr>
            <w:tcW w:w="611" w:type="pct"/>
            <w:shd w:val="clear" w:color="auto" w:fill="auto"/>
            <w:noWrap/>
            <w:hideMark/>
          </w:tcPr>
          <w:p w14:paraId="29CF68C9"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22.1</w:t>
            </w:r>
          </w:p>
        </w:tc>
        <w:tc>
          <w:tcPr>
            <w:tcW w:w="436" w:type="pct"/>
            <w:vMerge/>
            <w:hideMark/>
          </w:tcPr>
          <w:p w14:paraId="14F3BB7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56B92E7"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договору в рамках закупки ТРУ</w:t>
            </w:r>
          </w:p>
        </w:tc>
        <w:tc>
          <w:tcPr>
            <w:tcW w:w="1767" w:type="pct"/>
            <w:shd w:val="clear" w:color="auto" w:fill="auto"/>
            <w:hideMark/>
          </w:tcPr>
          <w:p w14:paraId="6AEF9D7A"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договору в рамках закупки товаров, работ, услуг на основании судебного акта РФ</w:t>
            </w:r>
          </w:p>
        </w:tc>
        <w:tc>
          <w:tcPr>
            <w:tcW w:w="585" w:type="pct"/>
            <w:shd w:val="clear" w:color="auto" w:fill="auto"/>
            <w:noWrap/>
            <w:hideMark/>
          </w:tcPr>
          <w:p w14:paraId="0579514D" w14:textId="77777777" w:rsidR="009B7C9C" w:rsidRPr="000B6367" w:rsidRDefault="009B7C9C" w:rsidP="000B6367">
            <w:pPr>
              <w:pStyle w:val="GOSTTablenorm"/>
              <w:rPr>
                <w:color w:val="000000" w:themeColor="text1"/>
                <w:sz w:val="24"/>
              </w:rPr>
            </w:pPr>
            <w:r w:rsidRPr="000B6367">
              <w:rPr>
                <w:color w:val="000000" w:themeColor="text1"/>
                <w:sz w:val="24"/>
              </w:rPr>
              <w:t>49</w:t>
            </w:r>
          </w:p>
        </w:tc>
      </w:tr>
      <w:tr w:rsidR="009B7C9C" w:rsidRPr="00234F29" w14:paraId="14DD30A2" w14:textId="77777777" w:rsidTr="00DD7030">
        <w:trPr>
          <w:trHeight w:val="680"/>
          <w:jc w:val="center"/>
        </w:trPr>
        <w:tc>
          <w:tcPr>
            <w:tcW w:w="611" w:type="pct"/>
            <w:shd w:val="clear" w:color="auto" w:fill="auto"/>
            <w:noWrap/>
            <w:hideMark/>
          </w:tcPr>
          <w:p w14:paraId="596C3F69" w14:textId="77777777" w:rsidR="009B7C9C" w:rsidRPr="000B6367" w:rsidRDefault="009B7C9C" w:rsidP="000B6367">
            <w:pPr>
              <w:pStyle w:val="GOSTTablenorm"/>
              <w:rPr>
                <w:color w:val="000000" w:themeColor="text1"/>
                <w:sz w:val="24"/>
              </w:rPr>
            </w:pPr>
            <w:r w:rsidRPr="000B6367">
              <w:rPr>
                <w:color w:val="000000" w:themeColor="text1"/>
                <w:sz w:val="24"/>
              </w:rPr>
              <w:t>22.2</w:t>
            </w:r>
          </w:p>
        </w:tc>
        <w:tc>
          <w:tcPr>
            <w:tcW w:w="436" w:type="pct"/>
            <w:vMerge/>
            <w:hideMark/>
          </w:tcPr>
          <w:p w14:paraId="28C9929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80A40FD"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контракту в рамках закупки ТРУ</w:t>
            </w:r>
          </w:p>
        </w:tc>
        <w:tc>
          <w:tcPr>
            <w:tcW w:w="1767" w:type="pct"/>
            <w:shd w:val="clear" w:color="auto" w:fill="auto"/>
            <w:hideMark/>
          </w:tcPr>
          <w:p w14:paraId="1C6C0D58"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контракту в рамках закупки товаров, работ, услуг на основании судебного акта РФ</w:t>
            </w:r>
          </w:p>
        </w:tc>
        <w:tc>
          <w:tcPr>
            <w:tcW w:w="585" w:type="pct"/>
            <w:shd w:val="clear" w:color="auto" w:fill="auto"/>
            <w:noWrap/>
            <w:hideMark/>
          </w:tcPr>
          <w:p w14:paraId="78489DDD" w14:textId="77777777" w:rsidR="009B7C9C" w:rsidRPr="000B6367" w:rsidRDefault="009B7C9C" w:rsidP="000B6367">
            <w:pPr>
              <w:pStyle w:val="GOSTTablenorm"/>
              <w:rPr>
                <w:color w:val="000000" w:themeColor="text1"/>
                <w:sz w:val="24"/>
              </w:rPr>
            </w:pPr>
            <w:r w:rsidRPr="000B6367">
              <w:rPr>
                <w:color w:val="000000" w:themeColor="text1"/>
                <w:sz w:val="24"/>
              </w:rPr>
              <w:t>50</w:t>
            </w:r>
          </w:p>
        </w:tc>
      </w:tr>
      <w:tr w:rsidR="009B7C9C" w:rsidRPr="00234F29" w14:paraId="640592F6" w14:textId="77777777" w:rsidTr="00DD7030">
        <w:trPr>
          <w:trHeight w:val="680"/>
          <w:jc w:val="center"/>
        </w:trPr>
        <w:tc>
          <w:tcPr>
            <w:tcW w:w="611" w:type="pct"/>
            <w:shd w:val="clear" w:color="auto" w:fill="auto"/>
            <w:noWrap/>
            <w:hideMark/>
          </w:tcPr>
          <w:p w14:paraId="049F6862" w14:textId="77777777" w:rsidR="009B7C9C" w:rsidRPr="000B6367" w:rsidRDefault="009B7C9C" w:rsidP="000B6367">
            <w:pPr>
              <w:pStyle w:val="GOSTTablenorm"/>
              <w:rPr>
                <w:color w:val="000000" w:themeColor="text1"/>
                <w:sz w:val="24"/>
              </w:rPr>
            </w:pPr>
            <w:r w:rsidRPr="000B6367">
              <w:rPr>
                <w:color w:val="000000" w:themeColor="text1"/>
                <w:sz w:val="24"/>
              </w:rPr>
              <w:t>22.3</w:t>
            </w:r>
          </w:p>
        </w:tc>
        <w:tc>
          <w:tcPr>
            <w:tcW w:w="436" w:type="pct"/>
            <w:vMerge/>
            <w:hideMark/>
          </w:tcPr>
          <w:p w14:paraId="72742D8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E044BAB"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по договору в рамках закупки ТРУ</w:t>
            </w:r>
          </w:p>
        </w:tc>
        <w:tc>
          <w:tcPr>
            <w:tcW w:w="1767" w:type="pct"/>
            <w:shd w:val="clear" w:color="auto" w:fill="auto"/>
            <w:hideMark/>
          </w:tcPr>
          <w:p w14:paraId="35D7CA0B"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по договору в рамках закупки товаров, работ, услуг на основании судебного акта РФ</w:t>
            </w:r>
          </w:p>
        </w:tc>
        <w:tc>
          <w:tcPr>
            <w:tcW w:w="585" w:type="pct"/>
            <w:shd w:val="clear" w:color="auto" w:fill="auto"/>
            <w:noWrap/>
            <w:hideMark/>
          </w:tcPr>
          <w:p w14:paraId="326EE9A1"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525E67DA" w14:textId="77777777" w:rsidTr="00DD7030">
        <w:trPr>
          <w:trHeight w:val="680"/>
          <w:jc w:val="center"/>
        </w:trPr>
        <w:tc>
          <w:tcPr>
            <w:tcW w:w="611" w:type="pct"/>
            <w:shd w:val="clear" w:color="auto" w:fill="auto"/>
            <w:noWrap/>
            <w:hideMark/>
          </w:tcPr>
          <w:p w14:paraId="44E3E087" w14:textId="77777777" w:rsidR="009B7C9C" w:rsidRPr="000B6367" w:rsidRDefault="009B7C9C" w:rsidP="000B6367">
            <w:pPr>
              <w:pStyle w:val="GOSTTablenorm"/>
              <w:rPr>
                <w:color w:val="000000" w:themeColor="text1"/>
                <w:sz w:val="24"/>
              </w:rPr>
            </w:pPr>
            <w:r w:rsidRPr="000B6367">
              <w:rPr>
                <w:color w:val="000000" w:themeColor="text1"/>
                <w:sz w:val="24"/>
              </w:rPr>
              <w:t>22.4</w:t>
            </w:r>
          </w:p>
        </w:tc>
        <w:tc>
          <w:tcPr>
            <w:tcW w:w="436" w:type="pct"/>
            <w:vMerge/>
            <w:hideMark/>
          </w:tcPr>
          <w:p w14:paraId="752969D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0CF46C9"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по контракту в рамках закупки ТРУ</w:t>
            </w:r>
          </w:p>
        </w:tc>
        <w:tc>
          <w:tcPr>
            <w:tcW w:w="1767" w:type="pct"/>
            <w:shd w:val="clear" w:color="auto" w:fill="auto"/>
            <w:hideMark/>
          </w:tcPr>
          <w:p w14:paraId="3ADB5E78"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по контракту в рамках закупки товаров, работ, услуг на основании судебного акта РФ</w:t>
            </w:r>
          </w:p>
        </w:tc>
        <w:tc>
          <w:tcPr>
            <w:tcW w:w="585" w:type="pct"/>
            <w:shd w:val="clear" w:color="auto" w:fill="auto"/>
            <w:noWrap/>
            <w:hideMark/>
          </w:tcPr>
          <w:p w14:paraId="0CC3E615"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4EA78B6D" w14:textId="77777777" w:rsidTr="00DD7030">
        <w:trPr>
          <w:trHeight w:val="680"/>
          <w:jc w:val="center"/>
        </w:trPr>
        <w:tc>
          <w:tcPr>
            <w:tcW w:w="611" w:type="pct"/>
            <w:shd w:val="clear" w:color="auto" w:fill="auto"/>
            <w:noWrap/>
            <w:hideMark/>
          </w:tcPr>
          <w:p w14:paraId="0AC30731" w14:textId="77777777" w:rsidR="009B7C9C" w:rsidRPr="000B6367" w:rsidRDefault="009B7C9C" w:rsidP="000B6367">
            <w:pPr>
              <w:pStyle w:val="GOSTTablenorm"/>
              <w:rPr>
                <w:color w:val="000000" w:themeColor="text1"/>
                <w:sz w:val="24"/>
              </w:rPr>
            </w:pPr>
            <w:r w:rsidRPr="000B6367">
              <w:rPr>
                <w:color w:val="000000" w:themeColor="text1"/>
                <w:sz w:val="24"/>
              </w:rPr>
              <w:t>22.5</w:t>
            </w:r>
          </w:p>
        </w:tc>
        <w:tc>
          <w:tcPr>
            <w:tcW w:w="436" w:type="pct"/>
            <w:vMerge/>
            <w:hideMark/>
          </w:tcPr>
          <w:p w14:paraId="76F792F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2CE7929"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договору в рамках закупки ТРУ</w:t>
            </w:r>
          </w:p>
        </w:tc>
        <w:tc>
          <w:tcPr>
            <w:tcW w:w="1767" w:type="pct"/>
            <w:shd w:val="clear" w:color="auto" w:fill="auto"/>
            <w:hideMark/>
          </w:tcPr>
          <w:p w14:paraId="160AC26F"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договору в рамках закупки товаров, работ, услуг на основании судебного акта РФ</w:t>
            </w:r>
          </w:p>
        </w:tc>
        <w:tc>
          <w:tcPr>
            <w:tcW w:w="585" w:type="pct"/>
            <w:shd w:val="clear" w:color="auto" w:fill="auto"/>
            <w:noWrap/>
            <w:hideMark/>
          </w:tcPr>
          <w:p w14:paraId="35D1DA11"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6A2A06AF" w14:textId="77777777" w:rsidTr="00DD7030">
        <w:trPr>
          <w:trHeight w:val="680"/>
          <w:jc w:val="center"/>
        </w:trPr>
        <w:tc>
          <w:tcPr>
            <w:tcW w:w="611" w:type="pct"/>
            <w:shd w:val="clear" w:color="auto" w:fill="auto"/>
            <w:noWrap/>
            <w:hideMark/>
          </w:tcPr>
          <w:p w14:paraId="0C9CB8DB" w14:textId="77777777" w:rsidR="009B7C9C" w:rsidRPr="000B6367" w:rsidRDefault="009B7C9C" w:rsidP="000B6367">
            <w:pPr>
              <w:pStyle w:val="GOSTTablenorm"/>
              <w:rPr>
                <w:color w:val="000000" w:themeColor="text1"/>
                <w:sz w:val="24"/>
              </w:rPr>
            </w:pPr>
            <w:r w:rsidRPr="000B6367">
              <w:rPr>
                <w:color w:val="000000" w:themeColor="text1"/>
                <w:sz w:val="24"/>
              </w:rPr>
              <w:t>22.6</w:t>
            </w:r>
          </w:p>
        </w:tc>
        <w:tc>
          <w:tcPr>
            <w:tcW w:w="436" w:type="pct"/>
            <w:vMerge/>
            <w:hideMark/>
          </w:tcPr>
          <w:p w14:paraId="736C5E6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F6DB19E"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контракту в рамках закупки ТРУ</w:t>
            </w:r>
          </w:p>
        </w:tc>
        <w:tc>
          <w:tcPr>
            <w:tcW w:w="1767" w:type="pct"/>
            <w:shd w:val="clear" w:color="auto" w:fill="auto"/>
            <w:hideMark/>
          </w:tcPr>
          <w:p w14:paraId="4E43AFF9"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контракту в рамках закупки товаров, работ, услуг на основании судебного акта РФ</w:t>
            </w:r>
          </w:p>
        </w:tc>
        <w:tc>
          <w:tcPr>
            <w:tcW w:w="585" w:type="pct"/>
            <w:shd w:val="clear" w:color="auto" w:fill="auto"/>
            <w:noWrap/>
            <w:hideMark/>
          </w:tcPr>
          <w:p w14:paraId="15C2B86E" w14:textId="77777777" w:rsidR="009B7C9C" w:rsidRPr="000B6367" w:rsidRDefault="009B7C9C" w:rsidP="000B6367">
            <w:pPr>
              <w:pStyle w:val="GOSTTablenorm"/>
              <w:rPr>
                <w:color w:val="000000" w:themeColor="text1"/>
                <w:sz w:val="24"/>
              </w:rPr>
            </w:pPr>
            <w:r w:rsidRPr="000B6367">
              <w:rPr>
                <w:color w:val="000000" w:themeColor="text1"/>
                <w:sz w:val="24"/>
              </w:rPr>
              <w:t>47</w:t>
            </w:r>
          </w:p>
        </w:tc>
      </w:tr>
      <w:tr w:rsidR="009B7C9C" w:rsidRPr="00234F29" w14:paraId="7E5C2081" w14:textId="77777777" w:rsidTr="00DD7030">
        <w:trPr>
          <w:trHeight w:val="680"/>
          <w:jc w:val="center"/>
        </w:trPr>
        <w:tc>
          <w:tcPr>
            <w:tcW w:w="611" w:type="pct"/>
            <w:shd w:val="clear" w:color="auto" w:fill="auto"/>
            <w:noWrap/>
            <w:hideMark/>
          </w:tcPr>
          <w:p w14:paraId="694F66A7" w14:textId="77777777" w:rsidR="009B7C9C" w:rsidRPr="000B6367" w:rsidRDefault="009B7C9C" w:rsidP="000B6367">
            <w:pPr>
              <w:pStyle w:val="GOSTTablenorm"/>
              <w:rPr>
                <w:color w:val="000000" w:themeColor="text1"/>
                <w:sz w:val="24"/>
              </w:rPr>
            </w:pPr>
            <w:r w:rsidRPr="000B6367">
              <w:rPr>
                <w:color w:val="000000" w:themeColor="text1"/>
                <w:sz w:val="24"/>
              </w:rPr>
              <w:t>22.7</w:t>
            </w:r>
          </w:p>
        </w:tc>
        <w:tc>
          <w:tcPr>
            <w:tcW w:w="436" w:type="pct"/>
            <w:vMerge/>
            <w:hideMark/>
          </w:tcPr>
          <w:p w14:paraId="2621F0E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F23BEC2" w14:textId="77777777" w:rsidR="009B7C9C" w:rsidRPr="000B6367" w:rsidRDefault="009B7C9C" w:rsidP="000B6367">
            <w:pPr>
              <w:pStyle w:val="GOSTTablenorm"/>
              <w:rPr>
                <w:color w:val="000000" w:themeColor="text1"/>
                <w:sz w:val="24"/>
              </w:rPr>
            </w:pPr>
            <w:r w:rsidRPr="000B6367">
              <w:rPr>
                <w:color w:val="000000" w:themeColor="text1"/>
                <w:sz w:val="24"/>
              </w:rPr>
              <w:t>Уплата процентов за пользование чужими ден.средс-ми</w:t>
            </w:r>
          </w:p>
        </w:tc>
        <w:tc>
          <w:tcPr>
            <w:tcW w:w="1767" w:type="pct"/>
            <w:shd w:val="clear" w:color="auto" w:fill="auto"/>
            <w:hideMark/>
          </w:tcPr>
          <w:p w14:paraId="195A0773" w14:textId="77777777" w:rsidR="009B7C9C" w:rsidRPr="000B6367" w:rsidRDefault="009B7C9C" w:rsidP="000B6367">
            <w:pPr>
              <w:pStyle w:val="GOSTTablenorm"/>
              <w:rPr>
                <w:color w:val="000000" w:themeColor="text1"/>
                <w:sz w:val="24"/>
              </w:rPr>
            </w:pPr>
            <w:r w:rsidRPr="000B6367">
              <w:rPr>
                <w:color w:val="000000" w:themeColor="text1"/>
                <w:sz w:val="24"/>
              </w:rPr>
              <w:t>Уплата процентов за пользование чужими денежными средствами на основании судебного акта РФ</w:t>
            </w:r>
          </w:p>
        </w:tc>
        <w:tc>
          <w:tcPr>
            <w:tcW w:w="585" w:type="pct"/>
            <w:shd w:val="clear" w:color="auto" w:fill="auto"/>
            <w:noWrap/>
            <w:hideMark/>
          </w:tcPr>
          <w:p w14:paraId="2DDC7AB4" w14:textId="77777777" w:rsidR="009B7C9C" w:rsidRPr="000B6367" w:rsidRDefault="009B7C9C" w:rsidP="000B6367">
            <w:pPr>
              <w:pStyle w:val="GOSTTablenorm"/>
              <w:rPr>
                <w:color w:val="000000" w:themeColor="text1"/>
                <w:sz w:val="24"/>
              </w:rPr>
            </w:pPr>
            <w:r w:rsidRPr="000B6367">
              <w:rPr>
                <w:color w:val="000000" w:themeColor="text1"/>
                <w:sz w:val="24"/>
              </w:rPr>
              <w:t>51</w:t>
            </w:r>
          </w:p>
        </w:tc>
      </w:tr>
      <w:tr w:rsidR="009B7C9C" w:rsidRPr="00234F29" w14:paraId="79420897" w14:textId="77777777" w:rsidTr="00DD7030">
        <w:trPr>
          <w:trHeight w:val="1020"/>
          <w:jc w:val="center"/>
        </w:trPr>
        <w:tc>
          <w:tcPr>
            <w:tcW w:w="611" w:type="pct"/>
            <w:shd w:val="clear" w:color="auto" w:fill="auto"/>
            <w:noWrap/>
            <w:hideMark/>
          </w:tcPr>
          <w:p w14:paraId="2F58024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22.8</w:t>
            </w:r>
          </w:p>
        </w:tc>
        <w:tc>
          <w:tcPr>
            <w:tcW w:w="436" w:type="pct"/>
            <w:vMerge/>
            <w:hideMark/>
          </w:tcPr>
          <w:p w14:paraId="5E5B482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EEC30D9"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задержку выплат в пользу физ.лица</w:t>
            </w:r>
          </w:p>
        </w:tc>
        <w:tc>
          <w:tcPr>
            <w:tcW w:w="1767" w:type="pct"/>
            <w:shd w:val="clear" w:color="auto" w:fill="auto"/>
            <w:hideMark/>
          </w:tcPr>
          <w:p w14:paraId="761ADA82"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задержку выплат в пользу физических лиц (за исключением выплат работникам компенсации, предусмотренной ст. 236 ТК РФ)</w:t>
            </w:r>
          </w:p>
        </w:tc>
        <w:tc>
          <w:tcPr>
            <w:tcW w:w="585" w:type="pct"/>
            <w:shd w:val="clear" w:color="auto" w:fill="auto"/>
            <w:noWrap/>
            <w:hideMark/>
          </w:tcPr>
          <w:p w14:paraId="7F3D99CB"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22E18A36" w14:textId="77777777" w:rsidTr="00DD7030">
        <w:trPr>
          <w:trHeight w:val="680"/>
          <w:jc w:val="center"/>
        </w:trPr>
        <w:tc>
          <w:tcPr>
            <w:tcW w:w="611" w:type="pct"/>
            <w:shd w:val="clear" w:color="auto" w:fill="auto"/>
            <w:noWrap/>
            <w:hideMark/>
          </w:tcPr>
          <w:p w14:paraId="75506ED4" w14:textId="77777777" w:rsidR="009B7C9C" w:rsidRPr="000B6367" w:rsidRDefault="009B7C9C" w:rsidP="000B6367">
            <w:pPr>
              <w:pStyle w:val="GOSTTablenorm"/>
              <w:rPr>
                <w:color w:val="000000" w:themeColor="text1"/>
                <w:sz w:val="24"/>
              </w:rPr>
            </w:pPr>
            <w:r w:rsidRPr="000B6367">
              <w:rPr>
                <w:color w:val="000000" w:themeColor="text1"/>
                <w:sz w:val="24"/>
              </w:rPr>
              <w:t>22.9</w:t>
            </w:r>
          </w:p>
        </w:tc>
        <w:tc>
          <w:tcPr>
            <w:tcW w:w="436" w:type="pct"/>
            <w:vMerge/>
            <w:hideMark/>
          </w:tcPr>
          <w:p w14:paraId="29B8C37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02F56DE" w14:textId="77777777" w:rsidR="009B7C9C" w:rsidRPr="000B6367" w:rsidRDefault="009B7C9C" w:rsidP="000B6367">
            <w:pPr>
              <w:pStyle w:val="GOSTTablenorm"/>
              <w:rPr>
                <w:color w:val="000000" w:themeColor="text1"/>
                <w:sz w:val="24"/>
              </w:rPr>
            </w:pPr>
            <w:r w:rsidRPr="000B6367">
              <w:rPr>
                <w:color w:val="000000" w:themeColor="text1"/>
                <w:sz w:val="24"/>
              </w:rPr>
              <w:t>Компенсация морального вреда</w:t>
            </w:r>
          </w:p>
        </w:tc>
        <w:tc>
          <w:tcPr>
            <w:tcW w:w="1767" w:type="pct"/>
            <w:shd w:val="clear" w:color="auto" w:fill="auto"/>
            <w:hideMark/>
          </w:tcPr>
          <w:p w14:paraId="232443B0"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причинение морального вреда на основании вступившего в законную силу решения суда</w:t>
            </w:r>
          </w:p>
        </w:tc>
        <w:tc>
          <w:tcPr>
            <w:tcW w:w="585" w:type="pct"/>
            <w:shd w:val="clear" w:color="auto" w:fill="auto"/>
            <w:noWrap/>
            <w:hideMark/>
          </w:tcPr>
          <w:p w14:paraId="414583E4"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004A47F6" w14:textId="77777777" w:rsidTr="00DD7030">
        <w:trPr>
          <w:trHeight w:val="340"/>
          <w:jc w:val="center"/>
        </w:trPr>
        <w:tc>
          <w:tcPr>
            <w:tcW w:w="611" w:type="pct"/>
            <w:shd w:val="clear" w:color="auto" w:fill="auto"/>
            <w:noWrap/>
            <w:hideMark/>
          </w:tcPr>
          <w:p w14:paraId="417FFEED" w14:textId="77777777" w:rsidR="009B7C9C" w:rsidRPr="000B6367" w:rsidRDefault="009B7C9C" w:rsidP="000B6367">
            <w:pPr>
              <w:pStyle w:val="GOSTTablenorm"/>
              <w:rPr>
                <w:color w:val="000000" w:themeColor="text1"/>
                <w:sz w:val="24"/>
              </w:rPr>
            </w:pPr>
            <w:r w:rsidRPr="000B6367">
              <w:rPr>
                <w:color w:val="000000" w:themeColor="text1"/>
                <w:sz w:val="24"/>
              </w:rPr>
              <w:t>22.10</w:t>
            </w:r>
          </w:p>
        </w:tc>
        <w:tc>
          <w:tcPr>
            <w:tcW w:w="436" w:type="pct"/>
            <w:vMerge/>
            <w:hideMark/>
          </w:tcPr>
          <w:p w14:paraId="6663A49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7AEDEB3"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судебных издержек</w:t>
            </w:r>
          </w:p>
        </w:tc>
        <w:tc>
          <w:tcPr>
            <w:tcW w:w="1767" w:type="pct"/>
            <w:shd w:val="clear" w:color="auto" w:fill="auto"/>
            <w:hideMark/>
          </w:tcPr>
          <w:p w14:paraId="2AA22D54"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на оплату издержек, связанных с рассмотрением дела в суде</w:t>
            </w:r>
          </w:p>
        </w:tc>
        <w:tc>
          <w:tcPr>
            <w:tcW w:w="585" w:type="pct"/>
            <w:shd w:val="clear" w:color="auto" w:fill="auto"/>
            <w:noWrap/>
            <w:hideMark/>
          </w:tcPr>
          <w:p w14:paraId="2AB1C11D"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30A8A043" w14:textId="77777777" w:rsidTr="00DD7030">
        <w:trPr>
          <w:trHeight w:val="680"/>
          <w:jc w:val="center"/>
        </w:trPr>
        <w:tc>
          <w:tcPr>
            <w:tcW w:w="611" w:type="pct"/>
            <w:shd w:val="clear" w:color="auto" w:fill="auto"/>
            <w:noWrap/>
            <w:hideMark/>
          </w:tcPr>
          <w:p w14:paraId="3CB7545A" w14:textId="77777777" w:rsidR="009B7C9C" w:rsidRPr="000B6367" w:rsidRDefault="009B7C9C" w:rsidP="000B6367">
            <w:pPr>
              <w:pStyle w:val="GOSTTablenorm"/>
              <w:rPr>
                <w:color w:val="000000" w:themeColor="text1"/>
                <w:sz w:val="24"/>
              </w:rPr>
            </w:pPr>
            <w:r w:rsidRPr="000B6367">
              <w:rPr>
                <w:color w:val="000000" w:themeColor="text1"/>
                <w:sz w:val="24"/>
              </w:rPr>
              <w:t>22.11</w:t>
            </w:r>
          </w:p>
        </w:tc>
        <w:tc>
          <w:tcPr>
            <w:tcW w:w="436" w:type="pct"/>
            <w:vMerge/>
            <w:hideMark/>
          </w:tcPr>
          <w:p w14:paraId="602BCC1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B40D2CB"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судебных издержек(госпошлина)</w:t>
            </w:r>
          </w:p>
        </w:tc>
        <w:tc>
          <w:tcPr>
            <w:tcW w:w="1767" w:type="pct"/>
            <w:shd w:val="clear" w:color="auto" w:fill="auto"/>
            <w:hideMark/>
          </w:tcPr>
          <w:p w14:paraId="50E359B6"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связанных с рассмотрением дела в суде, на уплату государственной пошлины</w:t>
            </w:r>
          </w:p>
        </w:tc>
        <w:tc>
          <w:tcPr>
            <w:tcW w:w="585" w:type="pct"/>
            <w:shd w:val="clear" w:color="auto" w:fill="auto"/>
            <w:noWrap/>
            <w:hideMark/>
          </w:tcPr>
          <w:p w14:paraId="3CF57C26" w14:textId="77777777" w:rsidR="009B7C9C" w:rsidRPr="000B6367" w:rsidRDefault="009B7C9C" w:rsidP="000B6367">
            <w:pPr>
              <w:pStyle w:val="GOSTTablenorm"/>
              <w:rPr>
                <w:color w:val="000000" w:themeColor="text1"/>
                <w:sz w:val="24"/>
              </w:rPr>
            </w:pPr>
            <w:r w:rsidRPr="000B6367">
              <w:rPr>
                <w:color w:val="000000" w:themeColor="text1"/>
                <w:sz w:val="24"/>
              </w:rPr>
              <w:t>40</w:t>
            </w:r>
          </w:p>
        </w:tc>
      </w:tr>
      <w:tr w:rsidR="009B7C9C" w:rsidRPr="00234F29" w14:paraId="768B391E" w14:textId="77777777" w:rsidTr="00DD7030">
        <w:trPr>
          <w:trHeight w:val="340"/>
          <w:jc w:val="center"/>
        </w:trPr>
        <w:tc>
          <w:tcPr>
            <w:tcW w:w="611" w:type="pct"/>
            <w:shd w:val="clear" w:color="auto" w:fill="auto"/>
            <w:noWrap/>
            <w:hideMark/>
          </w:tcPr>
          <w:p w14:paraId="5018F7BD" w14:textId="77777777" w:rsidR="009B7C9C" w:rsidRPr="000B6367" w:rsidRDefault="009B7C9C" w:rsidP="000B6367">
            <w:pPr>
              <w:pStyle w:val="GOSTTablenorm"/>
              <w:rPr>
                <w:color w:val="000000" w:themeColor="text1"/>
                <w:sz w:val="24"/>
              </w:rPr>
            </w:pPr>
            <w:r w:rsidRPr="000B6367">
              <w:rPr>
                <w:color w:val="000000" w:themeColor="text1"/>
                <w:sz w:val="24"/>
              </w:rPr>
              <w:t>22.12</w:t>
            </w:r>
          </w:p>
        </w:tc>
        <w:tc>
          <w:tcPr>
            <w:tcW w:w="436" w:type="pct"/>
            <w:vMerge/>
            <w:hideMark/>
          </w:tcPr>
          <w:p w14:paraId="68E4FFD9"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4382124" w14:textId="77777777" w:rsidR="009B7C9C" w:rsidRPr="000B6367" w:rsidRDefault="009B7C9C" w:rsidP="000B6367">
            <w:pPr>
              <w:pStyle w:val="GOSTTablenorm"/>
              <w:rPr>
                <w:color w:val="000000" w:themeColor="text1"/>
                <w:sz w:val="24"/>
              </w:rPr>
            </w:pPr>
            <w:r w:rsidRPr="000B6367">
              <w:rPr>
                <w:color w:val="000000" w:themeColor="text1"/>
                <w:sz w:val="24"/>
              </w:rPr>
              <w:t xml:space="preserve">Возмещ.судебных </w:t>
            </w:r>
            <w:proofErr w:type="gramStart"/>
            <w:r w:rsidRPr="000B6367">
              <w:rPr>
                <w:color w:val="000000" w:themeColor="text1"/>
                <w:sz w:val="24"/>
              </w:rPr>
              <w:t>издержек(</w:t>
            </w:r>
            <w:proofErr w:type="gramEnd"/>
            <w:r w:rsidRPr="000B6367">
              <w:rPr>
                <w:color w:val="000000" w:themeColor="text1"/>
                <w:sz w:val="24"/>
              </w:rPr>
              <w:t>расходы на оплату услуг представителя)</w:t>
            </w:r>
          </w:p>
        </w:tc>
        <w:tc>
          <w:tcPr>
            <w:tcW w:w="1767" w:type="pct"/>
            <w:shd w:val="clear" w:color="auto" w:fill="auto"/>
            <w:hideMark/>
          </w:tcPr>
          <w:p w14:paraId="685C3ED6"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расходов на оплату услуг представителя, связанных с рассмотрением дела в суде</w:t>
            </w:r>
          </w:p>
        </w:tc>
        <w:tc>
          <w:tcPr>
            <w:tcW w:w="585" w:type="pct"/>
            <w:shd w:val="clear" w:color="auto" w:fill="auto"/>
            <w:noWrap/>
            <w:hideMark/>
          </w:tcPr>
          <w:p w14:paraId="35E39300"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691594B3" w14:textId="77777777" w:rsidTr="00DD7030">
        <w:trPr>
          <w:trHeight w:val="340"/>
          <w:jc w:val="center"/>
        </w:trPr>
        <w:tc>
          <w:tcPr>
            <w:tcW w:w="611" w:type="pct"/>
            <w:shd w:val="clear" w:color="auto" w:fill="auto"/>
            <w:noWrap/>
            <w:hideMark/>
          </w:tcPr>
          <w:p w14:paraId="561B3719" w14:textId="77777777" w:rsidR="009B7C9C" w:rsidRPr="000B6367" w:rsidRDefault="009B7C9C" w:rsidP="000B6367">
            <w:pPr>
              <w:pStyle w:val="GOSTTablenorm"/>
              <w:rPr>
                <w:color w:val="000000" w:themeColor="text1"/>
                <w:sz w:val="24"/>
              </w:rPr>
            </w:pPr>
            <w:r w:rsidRPr="000B6367">
              <w:rPr>
                <w:color w:val="000000" w:themeColor="text1"/>
                <w:sz w:val="24"/>
              </w:rPr>
              <w:t>22.13</w:t>
            </w:r>
          </w:p>
        </w:tc>
        <w:tc>
          <w:tcPr>
            <w:tcW w:w="436" w:type="pct"/>
            <w:vMerge/>
            <w:hideMark/>
          </w:tcPr>
          <w:p w14:paraId="6D1D960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31112CA" w14:textId="77777777" w:rsidR="009B7C9C" w:rsidRPr="000B6367" w:rsidRDefault="009B7C9C" w:rsidP="000B6367">
            <w:pPr>
              <w:pStyle w:val="GOSTTablenorm"/>
              <w:rPr>
                <w:color w:val="000000" w:themeColor="text1"/>
                <w:sz w:val="24"/>
              </w:rPr>
            </w:pPr>
            <w:r w:rsidRPr="000B6367">
              <w:rPr>
                <w:color w:val="000000" w:themeColor="text1"/>
                <w:sz w:val="24"/>
              </w:rPr>
              <w:t>Возврат неосновательного обогащения</w:t>
            </w:r>
          </w:p>
        </w:tc>
        <w:tc>
          <w:tcPr>
            <w:tcW w:w="1767" w:type="pct"/>
            <w:shd w:val="clear" w:color="auto" w:fill="auto"/>
            <w:hideMark/>
          </w:tcPr>
          <w:p w14:paraId="610A821C" w14:textId="77777777" w:rsidR="009B7C9C" w:rsidRPr="000B6367" w:rsidRDefault="009B7C9C" w:rsidP="000B6367">
            <w:pPr>
              <w:pStyle w:val="GOSTTablenorm"/>
              <w:rPr>
                <w:color w:val="000000" w:themeColor="text1"/>
                <w:sz w:val="24"/>
              </w:rPr>
            </w:pPr>
            <w:r w:rsidRPr="000B6367">
              <w:rPr>
                <w:color w:val="000000" w:themeColor="text1"/>
                <w:sz w:val="24"/>
              </w:rPr>
              <w:t>Возврат неосновательного обогащения</w:t>
            </w:r>
          </w:p>
        </w:tc>
        <w:tc>
          <w:tcPr>
            <w:tcW w:w="585" w:type="pct"/>
            <w:shd w:val="clear" w:color="auto" w:fill="auto"/>
            <w:noWrap/>
            <w:hideMark/>
          </w:tcPr>
          <w:p w14:paraId="6B2E44E2" w14:textId="77777777" w:rsidR="009B7C9C" w:rsidRPr="000B6367" w:rsidRDefault="009B7C9C" w:rsidP="000B6367">
            <w:pPr>
              <w:pStyle w:val="GOSTTablenorm"/>
              <w:rPr>
                <w:color w:val="000000" w:themeColor="text1"/>
                <w:sz w:val="24"/>
              </w:rPr>
            </w:pPr>
            <w:r w:rsidRPr="000B6367">
              <w:rPr>
                <w:color w:val="000000" w:themeColor="text1"/>
                <w:sz w:val="24"/>
              </w:rPr>
              <w:t>35</w:t>
            </w:r>
          </w:p>
        </w:tc>
      </w:tr>
      <w:tr w:rsidR="009B7C9C" w:rsidRPr="00234F29" w14:paraId="4B51F9B6" w14:textId="77777777" w:rsidTr="00DD7030">
        <w:trPr>
          <w:trHeight w:val="680"/>
          <w:jc w:val="center"/>
        </w:trPr>
        <w:tc>
          <w:tcPr>
            <w:tcW w:w="611" w:type="pct"/>
            <w:shd w:val="clear" w:color="auto" w:fill="auto"/>
            <w:noWrap/>
            <w:hideMark/>
          </w:tcPr>
          <w:p w14:paraId="7BF687F1" w14:textId="77777777" w:rsidR="009B7C9C" w:rsidRPr="000B6367" w:rsidRDefault="009B7C9C" w:rsidP="000B6367">
            <w:pPr>
              <w:pStyle w:val="GOSTTablenorm"/>
              <w:rPr>
                <w:color w:val="000000" w:themeColor="text1"/>
                <w:sz w:val="24"/>
              </w:rPr>
            </w:pPr>
            <w:r w:rsidRPr="000B6367">
              <w:rPr>
                <w:color w:val="000000" w:themeColor="text1"/>
                <w:sz w:val="24"/>
              </w:rPr>
              <w:t>22.14</w:t>
            </w:r>
          </w:p>
        </w:tc>
        <w:tc>
          <w:tcPr>
            <w:tcW w:w="436" w:type="pct"/>
            <w:vMerge/>
            <w:hideMark/>
          </w:tcPr>
          <w:p w14:paraId="3BCA1E7D"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4007780" w14:textId="77777777" w:rsidR="009B7C9C" w:rsidRPr="000B6367" w:rsidRDefault="009B7C9C" w:rsidP="000B6367">
            <w:pPr>
              <w:pStyle w:val="GOSTTablenorm"/>
              <w:rPr>
                <w:color w:val="000000" w:themeColor="text1"/>
                <w:sz w:val="24"/>
              </w:rPr>
            </w:pPr>
            <w:r w:rsidRPr="000B6367">
              <w:rPr>
                <w:color w:val="000000" w:themeColor="text1"/>
                <w:sz w:val="24"/>
              </w:rPr>
              <w:t xml:space="preserve">Внесение на депозит.счет арбитражного суда </w:t>
            </w:r>
            <w:proofErr w:type="gramStart"/>
            <w:r w:rsidRPr="000B6367">
              <w:rPr>
                <w:color w:val="000000" w:themeColor="text1"/>
                <w:sz w:val="24"/>
              </w:rPr>
              <w:t>ден.сумм,необх.для</w:t>
            </w:r>
            <w:proofErr w:type="gramEnd"/>
            <w:r w:rsidRPr="000B6367">
              <w:rPr>
                <w:color w:val="000000" w:themeColor="text1"/>
                <w:sz w:val="24"/>
              </w:rPr>
              <w:t xml:space="preserve"> </w:t>
            </w:r>
            <w:r w:rsidRPr="000B6367">
              <w:rPr>
                <w:color w:val="000000" w:themeColor="text1"/>
                <w:sz w:val="24"/>
              </w:rPr>
              <w:lastRenderedPageBreak/>
              <w:t>оплаты судебных издержек</w:t>
            </w:r>
          </w:p>
        </w:tc>
        <w:tc>
          <w:tcPr>
            <w:tcW w:w="1767" w:type="pct"/>
            <w:shd w:val="clear" w:color="auto" w:fill="auto"/>
            <w:hideMark/>
          </w:tcPr>
          <w:p w14:paraId="30F55E6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Внесение на депозитный счет арбитражного суда денежных сумм, необходимых для оплаты судебных издержек</w:t>
            </w:r>
          </w:p>
        </w:tc>
        <w:tc>
          <w:tcPr>
            <w:tcW w:w="585" w:type="pct"/>
            <w:shd w:val="clear" w:color="auto" w:fill="auto"/>
            <w:noWrap/>
            <w:hideMark/>
          </w:tcPr>
          <w:p w14:paraId="5032E397" w14:textId="77777777" w:rsidR="009B7C9C" w:rsidRPr="000B6367" w:rsidRDefault="009B7C9C" w:rsidP="000B6367">
            <w:pPr>
              <w:pStyle w:val="GOSTTablenorm"/>
              <w:rPr>
                <w:color w:val="000000" w:themeColor="text1"/>
                <w:sz w:val="24"/>
              </w:rPr>
            </w:pPr>
            <w:r w:rsidRPr="000B6367">
              <w:rPr>
                <w:color w:val="000000" w:themeColor="text1"/>
                <w:sz w:val="24"/>
              </w:rPr>
              <w:t>86</w:t>
            </w:r>
          </w:p>
        </w:tc>
      </w:tr>
      <w:tr w:rsidR="009B7C9C" w:rsidRPr="00234F29" w14:paraId="765A9327" w14:textId="77777777" w:rsidTr="00DD7030">
        <w:trPr>
          <w:trHeight w:val="340"/>
          <w:jc w:val="center"/>
        </w:trPr>
        <w:tc>
          <w:tcPr>
            <w:tcW w:w="611" w:type="pct"/>
            <w:shd w:val="clear" w:color="auto" w:fill="FFFFFF" w:themeFill="background1"/>
            <w:noWrap/>
            <w:hideMark/>
          </w:tcPr>
          <w:p w14:paraId="22E59D80" w14:textId="77777777" w:rsidR="009B7C9C" w:rsidRPr="000B6367" w:rsidRDefault="009B7C9C" w:rsidP="000B6367">
            <w:pPr>
              <w:pStyle w:val="GOSTTablenorm"/>
              <w:rPr>
                <w:color w:val="000000" w:themeColor="text1"/>
                <w:sz w:val="24"/>
              </w:rPr>
            </w:pPr>
            <w:r w:rsidRPr="000B6367">
              <w:rPr>
                <w:color w:val="000000" w:themeColor="text1"/>
                <w:sz w:val="24"/>
              </w:rPr>
              <w:t>22.15</w:t>
            </w:r>
          </w:p>
        </w:tc>
        <w:tc>
          <w:tcPr>
            <w:tcW w:w="436" w:type="pct"/>
            <w:vMerge/>
            <w:shd w:val="clear" w:color="auto" w:fill="FFFFFF" w:themeFill="background1"/>
            <w:hideMark/>
          </w:tcPr>
          <w:p w14:paraId="5DD7FDEE"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423589C6" w14:textId="77777777" w:rsidR="009B7C9C" w:rsidRPr="000B6367" w:rsidRDefault="009B7C9C" w:rsidP="000B6367">
            <w:pPr>
              <w:pStyle w:val="GOSTTablenorm"/>
              <w:rPr>
                <w:color w:val="000000" w:themeColor="text1"/>
                <w:sz w:val="24"/>
              </w:rPr>
            </w:pPr>
            <w:r w:rsidRPr="000B6367">
              <w:rPr>
                <w:color w:val="000000" w:themeColor="text1"/>
                <w:sz w:val="24"/>
              </w:rPr>
              <w:t>Исполнение суд.актов РФ по возмещению причиненного вреда</w:t>
            </w:r>
          </w:p>
        </w:tc>
        <w:tc>
          <w:tcPr>
            <w:tcW w:w="1767" w:type="pct"/>
            <w:shd w:val="clear" w:color="auto" w:fill="FFFFFF" w:themeFill="background1"/>
            <w:hideMark/>
          </w:tcPr>
          <w:p w14:paraId="1AF34381" w14:textId="77777777" w:rsidR="009B7C9C" w:rsidRPr="000B6367" w:rsidRDefault="009B7C9C" w:rsidP="000B6367">
            <w:pPr>
              <w:pStyle w:val="GOSTTablenorm"/>
              <w:rPr>
                <w:color w:val="000000" w:themeColor="text1"/>
                <w:sz w:val="24"/>
              </w:rPr>
            </w:pPr>
            <w:r w:rsidRPr="000B6367">
              <w:rPr>
                <w:color w:val="000000" w:themeColor="text1"/>
                <w:sz w:val="24"/>
              </w:rPr>
              <w:t>Исполнение судебных актов РФ по возмещению причиненного вреда</w:t>
            </w:r>
          </w:p>
        </w:tc>
        <w:tc>
          <w:tcPr>
            <w:tcW w:w="585" w:type="pct"/>
            <w:shd w:val="clear" w:color="auto" w:fill="FFFFFF" w:themeFill="background1"/>
            <w:noWrap/>
            <w:hideMark/>
          </w:tcPr>
          <w:p w14:paraId="017165C9"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3C8DA763" w14:textId="77777777" w:rsidTr="00DD7030">
        <w:trPr>
          <w:trHeight w:val="340"/>
          <w:jc w:val="center"/>
        </w:trPr>
        <w:tc>
          <w:tcPr>
            <w:tcW w:w="611" w:type="pct"/>
            <w:shd w:val="clear" w:color="auto" w:fill="FFFFFF" w:themeFill="background1"/>
            <w:noWrap/>
            <w:hideMark/>
          </w:tcPr>
          <w:p w14:paraId="0BCC35C9" w14:textId="77777777" w:rsidR="009B7C9C" w:rsidRPr="000B6367" w:rsidRDefault="009B7C9C" w:rsidP="000B6367">
            <w:pPr>
              <w:pStyle w:val="GOSTTablenorm"/>
              <w:rPr>
                <w:color w:val="000000" w:themeColor="text1"/>
                <w:sz w:val="24"/>
              </w:rPr>
            </w:pPr>
            <w:r w:rsidRPr="000B6367">
              <w:rPr>
                <w:color w:val="000000" w:themeColor="text1"/>
                <w:sz w:val="24"/>
              </w:rPr>
              <w:t>22.16</w:t>
            </w:r>
          </w:p>
        </w:tc>
        <w:tc>
          <w:tcPr>
            <w:tcW w:w="436" w:type="pct"/>
            <w:vMerge/>
            <w:shd w:val="clear" w:color="auto" w:fill="FFFFFF" w:themeFill="background1"/>
            <w:hideMark/>
          </w:tcPr>
          <w:p w14:paraId="34380D34"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55F4BAC" w14:textId="77777777" w:rsidR="009B7C9C" w:rsidRPr="000B6367" w:rsidRDefault="009B7C9C" w:rsidP="000B6367">
            <w:pPr>
              <w:pStyle w:val="GOSTTablenorm"/>
              <w:rPr>
                <w:color w:val="000000" w:themeColor="text1"/>
                <w:sz w:val="24"/>
              </w:rPr>
            </w:pPr>
            <w:r w:rsidRPr="000B6367">
              <w:rPr>
                <w:color w:val="000000" w:themeColor="text1"/>
                <w:sz w:val="24"/>
              </w:rPr>
              <w:t>Исполнение мировых согл. по возмещению причиненного вреда</w:t>
            </w:r>
          </w:p>
        </w:tc>
        <w:tc>
          <w:tcPr>
            <w:tcW w:w="1767" w:type="pct"/>
            <w:shd w:val="clear" w:color="auto" w:fill="FFFFFF" w:themeFill="background1"/>
            <w:hideMark/>
          </w:tcPr>
          <w:p w14:paraId="13E6DFC7" w14:textId="77777777" w:rsidR="009B7C9C" w:rsidRPr="000B6367" w:rsidRDefault="009B7C9C" w:rsidP="000B6367">
            <w:pPr>
              <w:pStyle w:val="GOSTTablenorm"/>
              <w:rPr>
                <w:color w:val="000000" w:themeColor="text1"/>
                <w:sz w:val="24"/>
              </w:rPr>
            </w:pPr>
            <w:r w:rsidRPr="000B6367">
              <w:rPr>
                <w:color w:val="000000" w:themeColor="text1"/>
                <w:sz w:val="24"/>
              </w:rPr>
              <w:t>Исполнение мировых соглашений по возмещению причиненного вреда</w:t>
            </w:r>
          </w:p>
        </w:tc>
        <w:tc>
          <w:tcPr>
            <w:tcW w:w="585" w:type="pct"/>
            <w:shd w:val="clear" w:color="auto" w:fill="FFFFFF" w:themeFill="background1"/>
            <w:noWrap/>
            <w:hideMark/>
          </w:tcPr>
          <w:p w14:paraId="1B23840D"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01B3A26A" w14:textId="77777777" w:rsidTr="00DD7030">
        <w:trPr>
          <w:trHeight w:val="1360"/>
          <w:jc w:val="center"/>
        </w:trPr>
        <w:tc>
          <w:tcPr>
            <w:tcW w:w="611" w:type="pct"/>
            <w:shd w:val="clear" w:color="auto" w:fill="FFFFFF" w:themeFill="background1"/>
            <w:noWrap/>
            <w:hideMark/>
          </w:tcPr>
          <w:p w14:paraId="215B5171" w14:textId="77777777" w:rsidR="009B7C9C" w:rsidRPr="000B6367" w:rsidRDefault="009B7C9C" w:rsidP="000B6367">
            <w:pPr>
              <w:pStyle w:val="GOSTTablenorm"/>
              <w:rPr>
                <w:color w:val="000000" w:themeColor="text1"/>
                <w:sz w:val="24"/>
              </w:rPr>
            </w:pPr>
            <w:r w:rsidRPr="000B6367">
              <w:rPr>
                <w:color w:val="000000" w:themeColor="text1"/>
                <w:sz w:val="24"/>
              </w:rPr>
              <w:t>23</w:t>
            </w:r>
          </w:p>
        </w:tc>
        <w:tc>
          <w:tcPr>
            <w:tcW w:w="436" w:type="pct"/>
            <w:vMerge w:val="restart"/>
            <w:shd w:val="clear" w:color="auto" w:fill="FFFFFF" w:themeFill="background1"/>
            <w:noWrap/>
            <w:hideMark/>
          </w:tcPr>
          <w:p w14:paraId="475012AC" w14:textId="77777777" w:rsidR="009B7C9C" w:rsidRPr="000B6367" w:rsidRDefault="009B7C9C" w:rsidP="000B6367">
            <w:pPr>
              <w:pStyle w:val="GOSTTablenorm"/>
              <w:rPr>
                <w:color w:val="000000" w:themeColor="text1"/>
                <w:sz w:val="24"/>
              </w:rPr>
            </w:pPr>
            <w:r w:rsidRPr="000B6367">
              <w:rPr>
                <w:color w:val="000000" w:themeColor="text1"/>
                <w:sz w:val="24"/>
              </w:rPr>
              <w:t>832</w:t>
            </w:r>
          </w:p>
        </w:tc>
        <w:tc>
          <w:tcPr>
            <w:tcW w:w="1601" w:type="pct"/>
            <w:shd w:val="clear" w:color="auto" w:fill="FFFFFF" w:themeFill="background1"/>
            <w:hideMark/>
          </w:tcPr>
          <w:p w14:paraId="65E93A48" w14:textId="77777777" w:rsidR="009B7C9C" w:rsidRPr="000B6367" w:rsidRDefault="009B7C9C" w:rsidP="000B6367">
            <w:pPr>
              <w:pStyle w:val="GOSTTablenorm"/>
              <w:rPr>
                <w:color w:val="000000" w:themeColor="text1"/>
                <w:sz w:val="24"/>
              </w:rPr>
            </w:pPr>
            <w:r w:rsidRPr="000B6367">
              <w:rPr>
                <w:color w:val="000000" w:themeColor="text1"/>
                <w:sz w:val="24"/>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1767" w:type="pct"/>
            <w:shd w:val="clear" w:color="auto" w:fill="FFFFFF" w:themeFill="background1"/>
            <w:hideMark/>
          </w:tcPr>
          <w:p w14:paraId="3F6DC847"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71A929C0"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7FB5D99E" w14:textId="77777777" w:rsidTr="00DD7030">
        <w:trPr>
          <w:trHeight w:val="680"/>
          <w:jc w:val="center"/>
        </w:trPr>
        <w:tc>
          <w:tcPr>
            <w:tcW w:w="611" w:type="pct"/>
            <w:shd w:val="clear" w:color="auto" w:fill="auto"/>
            <w:noWrap/>
            <w:hideMark/>
          </w:tcPr>
          <w:p w14:paraId="636A7321" w14:textId="77777777" w:rsidR="009B7C9C" w:rsidRPr="000B6367" w:rsidRDefault="009B7C9C" w:rsidP="000B6367">
            <w:pPr>
              <w:pStyle w:val="GOSTTablenorm"/>
              <w:rPr>
                <w:color w:val="000000" w:themeColor="text1"/>
                <w:sz w:val="24"/>
              </w:rPr>
            </w:pPr>
            <w:r w:rsidRPr="000B6367">
              <w:rPr>
                <w:color w:val="000000" w:themeColor="text1"/>
                <w:sz w:val="24"/>
              </w:rPr>
              <w:t>23.1</w:t>
            </w:r>
          </w:p>
        </w:tc>
        <w:tc>
          <w:tcPr>
            <w:tcW w:w="436" w:type="pct"/>
            <w:vMerge/>
            <w:hideMark/>
          </w:tcPr>
          <w:p w14:paraId="05CFA2CB"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9A4FC26"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судебных издержек в судеб.органах </w:t>
            </w:r>
            <w:proofErr w:type="gramStart"/>
            <w:r w:rsidRPr="000B6367">
              <w:rPr>
                <w:color w:val="000000" w:themeColor="text1"/>
                <w:sz w:val="24"/>
              </w:rPr>
              <w:t>иностр.государств,международн.судах</w:t>
            </w:r>
            <w:proofErr w:type="gramEnd"/>
            <w:r w:rsidRPr="000B6367">
              <w:rPr>
                <w:color w:val="000000" w:themeColor="text1"/>
                <w:sz w:val="24"/>
              </w:rPr>
              <w:t xml:space="preserve"> и арбитражах</w:t>
            </w:r>
          </w:p>
        </w:tc>
        <w:tc>
          <w:tcPr>
            <w:tcW w:w="1767" w:type="pct"/>
            <w:shd w:val="clear" w:color="auto" w:fill="auto"/>
            <w:hideMark/>
          </w:tcPr>
          <w:p w14:paraId="1969EC56" w14:textId="77777777" w:rsidR="009B7C9C" w:rsidRPr="000B6367" w:rsidRDefault="009B7C9C" w:rsidP="000B6367">
            <w:pPr>
              <w:pStyle w:val="GOSTTablenorm"/>
              <w:rPr>
                <w:color w:val="000000" w:themeColor="text1"/>
                <w:sz w:val="24"/>
              </w:rPr>
            </w:pPr>
            <w:r w:rsidRPr="000B6367">
              <w:rPr>
                <w:color w:val="000000" w:themeColor="text1"/>
                <w:sz w:val="24"/>
              </w:rPr>
              <w:t>Оплата судебных издержек, связанных с рассмотрением дела в судебных органах иностранных государств, международных судах и арбитражах</w:t>
            </w:r>
          </w:p>
        </w:tc>
        <w:tc>
          <w:tcPr>
            <w:tcW w:w="585" w:type="pct"/>
            <w:shd w:val="clear" w:color="auto" w:fill="auto"/>
            <w:noWrap/>
            <w:hideMark/>
          </w:tcPr>
          <w:p w14:paraId="0F9C715E" w14:textId="77777777" w:rsidR="009B7C9C" w:rsidRPr="000B6367" w:rsidRDefault="009B7C9C" w:rsidP="000B6367">
            <w:pPr>
              <w:pStyle w:val="GOSTTablenorm"/>
              <w:rPr>
                <w:color w:val="000000" w:themeColor="text1"/>
                <w:sz w:val="24"/>
              </w:rPr>
            </w:pPr>
            <w:r w:rsidRPr="000B6367">
              <w:rPr>
                <w:color w:val="000000" w:themeColor="text1"/>
                <w:sz w:val="24"/>
              </w:rPr>
              <w:t>89</w:t>
            </w:r>
          </w:p>
        </w:tc>
      </w:tr>
      <w:tr w:rsidR="009B7C9C" w:rsidRPr="00234F29" w14:paraId="22A15441" w14:textId="77777777" w:rsidTr="00DD7030">
        <w:trPr>
          <w:trHeight w:val="680"/>
          <w:jc w:val="center"/>
        </w:trPr>
        <w:tc>
          <w:tcPr>
            <w:tcW w:w="611" w:type="pct"/>
            <w:shd w:val="clear" w:color="auto" w:fill="auto"/>
            <w:noWrap/>
            <w:hideMark/>
          </w:tcPr>
          <w:p w14:paraId="7E6A849F" w14:textId="77777777" w:rsidR="009B7C9C" w:rsidRPr="000B6367" w:rsidRDefault="009B7C9C" w:rsidP="000B6367">
            <w:pPr>
              <w:pStyle w:val="GOSTTablenorm"/>
              <w:rPr>
                <w:color w:val="000000" w:themeColor="text1"/>
                <w:sz w:val="24"/>
              </w:rPr>
            </w:pPr>
            <w:r w:rsidRPr="000B6367">
              <w:rPr>
                <w:color w:val="000000" w:themeColor="text1"/>
                <w:sz w:val="24"/>
              </w:rPr>
              <w:t>23.2</w:t>
            </w:r>
          </w:p>
        </w:tc>
        <w:tc>
          <w:tcPr>
            <w:tcW w:w="436" w:type="pct"/>
            <w:vMerge/>
            <w:hideMark/>
          </w:tcPr>
          <w:p w14:paraId="576EBC2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E33F4E9"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Выплата денежной компенсации истцу, в связи с вынесением </w:t>
            </w:r>
            <w:r w:rsidRPr="000B6367">
              <w:rPr>
                <w:color w:val="000000" w:themeColor="text1"/>
                <w:sz w:val="24"/>
              </w:rPr>
              <w:lastRenderedPageBreak/>
              <w:t>решения ЕС по правам человека</w:t>
            </w:r>
          </w:p>
        </w:tc>
        <w:tc>
          <w:tcPr>
            <w:tcW w:w="1767" w:type="pct"/>
            <w:shd w:val="clear" w:color="auto" w:fill="auto"/>
            <w:hideMark/>
          </w:tcPr>
          <w:p w14:paraId="3A476DF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Выплата денежной компенсации истцу, в связи с вынесением решения </w:t>
            </w:r>
            <w:r w:rsidRPr="000B6367">
              <w:rPr>
                <w:color w:val="000000" w:themeColor="text1"/>
                <w:sz w:val="24"/>
              </w:rPr>
              <w:lastRenderedPageBreak/>
              <w:t>Европейского союза по правам человека</w:t>
            </w:r>
          </w:p>
        </w:tc>
        <w:tc>
          <w:tcPr>
            <w:tcW w:w="585" w:type="pct"/>
            <w:shd w:val="clear" w:color="auto" w:fill="auto"/>
            <w:noWrap/>
            <w:hideMark/>
          </w:tcPr>
          <w:p w14:paraId="61520547"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85</w:t>
            </w:r>
          </w:p>
        </w:tc>
      </w:tr>
      <w:tr w:rsidR="009B7C9C" w:rsidRPr="00234F29" w14:paraId="1EB5A1A7" w14:textId="77777777" w:rsidTr="00DD7030">
        <w:trPr>
          <w:trHeight w:val="680"/>
          <w:jc w:val="center"/>
        </w:trPr>
        <w:tc>
          <w:tcPr>
            <w:tcW w:w="611" w:type="pct"/>
            <w:shd w:val="clear" w:color="auto" w:fill="auto"/>
            <w:noWrap/>
            <w:hideMark/>
          </w:tcPr>
          <w:p w14:paraId="222A04D3" w14:textId="77777777" w:rsidR="009B7C9C" w:rsidRPr="000B6367" w:rsidRDefault="009B7C9C" w:rsidP="000B6367">
            <w:pPr>
              <w:pStyle w:val="GOSTTablenorm"/>
              <w:rPr>
                <w:color w:val="000000" w:themeColor="text1"/>
                <w:sz w:val="24"/>
              </w:rPr>
            </w:pPr>
            <w:r w:rsidRPr="000B6367">
              <w:rPr>
                <w:color w:val="000000" w:themeColor="text1"/>
                <w:sz w:val="24"/>
              </w:rPr>
              <w:t>23.3</w:t>
            </w:r>
          </w:p>
        </w:tc>
        <w:tc>
          <w:tcPr>
            <w:tcW w:w="436" w:type="pct"/>
            <w:vMerge/>
            <w:hideMark/>
          </w:tcPr>
          <w:p w14:paraId="4107E9D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7A3D3F8"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задержку выплат работникам учреждения</w:t>
            </w:r>
          </w:p>
        </w:tc>
        <w:tc>
          <w:tcPr>
            <w:tcW w:w="1767" w:type="pct"/>
            <w:shd w:val="clear" w:color="auto" w:fill="auto"/>
            <w:hideMark/>
          </w:tcPr>
          <w:p w14:paraId="1307C7A2"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задержку выплат работникам учреждения на основании актов судебных органов иностранных государств, международных судов и арбитражей</w:t>
            </w:r>
          </w:p>
        </w:tc>
        <w:tc>
          <w:tcPr>
            <w:tcW w:w="585" w:type="pct"/>
            <w:shd w:val="clear" w:color="auto" w:fill="auto"/>
            <w:noWrap/>
            <w:hideMark/>
          </w:tcPr>
          <w:p w14:paraId="2C8252F7"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2F29B94D" w14:textId="77777777" w:rsidTr="00DD7030">
        <w:trPr>
          <w:trHeight w:val="680"/>
          <w:jc w:val="center"/>
        </w:trPr>
        <w:tc>
          <w:tcPr>
            <w:tcW w:w="611" w:type="pct"/>
            <w:shd w:val="clear" w:color="auto" w:fill="auto"/>
            <w:noWrap/>
            <w:hideMark/>
          </w:tcPr>
          <w:p w14:paraId="390747EE" w14:textId="77777777" w:rsidR="009B7C9C" w:rsidRPr="000B6367" w:rsidRDefault="009B7C9C" w:rsidP="000B6367">
            <w:pPr>
              <w:pStyle w:val="GOSTTablenorm"/>
              <w:rPr>
                <w:color w:val="000000" w:themeColor="text1"/>
                <w:sz w:val="24"/>
              </w:rPr>
            </w:pPr>
            <w:r w:rsidRPr="000B6367">
              <w:rPr>
                <w:color w:val="000000" w:themeColor="text1"/>
                <w:sz w:val="24"/>
              </w:rPr>
              <w:t>23.4</w:t>
            </w:r>
          </w:p>
        </w:tc>
        <w:tc>
          <w:tcPr>
            <w:tcW w:w="436" w:type="pct"/>
            <w:vMerge/>
            <w:hideMark/>
          </w:tcPr>
          <w:p w14:paraId="675F3B2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B6CD16F" w14:textId="77777777" w:rsidR="009B7C9C" w:rsidRPr="000B6367" w:rsidRDefault="009B7C9C" w:rsidP="000B6367">
            <w:pPr>
              <w:pStyle w:val="GOSTTablenorm"/>
              <w:rPr>
                <w:color w:val="000000" w:themeColor="text1"/>
                <w:sz w:val="24"/>
              </w:rPr>
            </w:pPr>
            <w:r w:rsidRPr="000B6367">
              <w:rPr>
                <w:color w:val="000000" w:themeColor="text1"/>
                <w:sz w:val="24"/>
              </w:rPr>
              <w:t>Возмещение морального вреда</w:t>
            </w:r>
          </w:p>
        </w:tc>
        <w:tc>
          <w:tcPr>
            <w:tcW w:w="1767" w:type="pct"/>
            <w:shd w:val="clear" w:color="auto" w:fill="auto"/>
            <w:hideMark/>
          </w:tcPr>
          <w:p w14:paraId="28AB64BF" w14:textId="77777777" w:rsidR="009B7C9C" w:rsidRPr="000B6367" w:rsidRDefault="009B7C9C" w:rsidP="000B6367">
            <w:pPr>
              <w:pStyle w:val="GOSTTablenorm"/>
              <w:rPr>
                <w:color w:val="000000" w:themeColor="text1"/>
                <w:sz w:val="24"/>
              </w:rPr>
            </w:pPr>
            <w:r w:rsidRPr="000B6367">
              <w:rPr>
                <w:color w:val="000000" w:themeColor="text1"/>
                <w:sz w:val="24"/>
              </w:rPr>
              <w:t>Выплата компенсации за причинение морального вреда на основании актов судебных органов иностранных государств, международных судов и арбитражей</w:t>
            </w:r>
          </w:p>
        </w:tc>
        <w:tc>
          <w:tcPr>
            <w:tcW w:w="585" w:type="pct"/>
            <w:shd w:val="clear" w:color="auto" w:fill="auto"/>
            <w:noWrap/>
            <w:hideMark/>
          </w:tcPr>
          <w:p w14:paraId="5244A98F"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190ACBA9" w14:textId="77777777" w:rsidTr="00DD7030">
        <w:trPr>
          <w:trHeight w:val="680"/>
          <w:jc w:val="center"/>
        </w:trPr>
        <w:tc>
          <w:tcPr>
            <w:tcW w:w="611" w:type="pct"/>
            <w:shd w:val="clear" w:color="auto" w:fill="auto"/>
            <w:noWrap/>
            <w:hideMark/>
          </w:tcPr>
          <w:p w14:paraId="6EB69D74" w14:textId="77777777" w:rsidR="009B7C9C" w:rsidRPr="000B6367" w:rsidRDefault="009B7C9C" w:rsidP="000B6367">
            <w:pPr>
              <w:pStyle w:val="GOSTTablenorm"/>
              <w:rPr>
                <w:color w:val="000000" w:themeColor="text1"/>
                <w:sz w:val="24"/>
              </w:rPr>
            </w:pPr>
            <w:r w:rsidRPr="000B6367">
              <w:rPr>
                <w:color w:val="000000" w:themeColor="text1"/>
                <w:sz w:val="24"/>
              </w:rPr>
              <w:t>23.5</w:t>
            </w:r>
          </w:p>
        </w:tc>
        <w:tc>
          <w:tcPr>
            <w:tcW w:w="436" w:type="pct"/>
            <w:vMerge/>
            <w:hideMark/>
          </w:tcPr>
          <w:p w14:paraId="6EC36D3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A41BD68"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судебных издержек</w:t>
            </w:r>
          </w:p>
        </w:tc>
        <w:tc>
          <w:tcPr>
            <w:tcW w:w="1767" w:type="pct"/>
            <w:shd w:val="clear" w:color="auto" w:fill="auto"/>
            <w:hideMark/>
          </w:tcPr>
          <w:p w14:paraId="270C2450" w14:textId="77777777" w:rsidR="009B7C9C" w:rsidRPr="000B6367" w:rsidRDefault="009B7C9C" w:rsidP="000B6367">
            <w:pPr>
              <w:pStyle w:val="GOSTTablenorm"/>
              <w:rPr>
                <w:color w:val="000000" w:themeColor="text1"/>
                <w:sz w:val="24"/>
              </w:rPr>
            </w:pPr>
            <w:r w:rsidRPr="000B6367">
              <w:rPr>
                <w:color w:val="000000" w:themeColor="text1"/>
                <w:sz w:val="24"/>
              </w:rPr>
              <w:t>Возмещение судебных издержек, связанных с рассмотрением дела в судебных органах иностранных государств, международных судах и арбитражах</w:t>
            </w:r>
          </w:p>
        </w:tc>
        <w:tc>
          <w:tcPr>
            <w:tcW w:w="585" w:type="pct"/>
            <w:shd w:val="clear" w:color="auto" w:fill="auto"/>
            <w:noWrap/>
            <w:hideMark/>
          </w:tcPr>
          <w:p w14:paraId="17D9C943" w14:textId="77777777" w:rsidR="009B7C9C" w:rsidRPr="000B6367" w:rsidRDefault="009B7C9C" w:rsidP="000B6367">
            <w:pPr>
              <w:pStyle w:val="GOSTTablenorm"/>
              <w:rPr>
                <w:color w:val="000000" w:themeColor="text1"/>
                <w:sz w:val="24"/>
              </w:rPr>
            </w:pPr>
            <w:r w:rsidRPr="000B6367">
              <w:rPr>
                <w:color w:val="000000" w:themeColor="text1"/>
                <w:sz w:val="24"/>
              </w:rPr>
              <w:t>29</w:t>
            </w:r>
          </w:p>
        </w:tc>
      </w:tr>
      <w:tr w:rsidR="009B7C9C" w:rsidRPr="00234F29" w14:paraId="5A4F70E1" w14:textId="77777777" w:rsidTr="00DD7030">
        <w:trPr>
          <w:trHeight w:val="680"/>
          <w:jc w:val="center"/>
        </w:trPr>
        <w:tc>
          <w:tcPr>
            <w:tcW w:w="611" w:type="pct"/>
            <w:shd w:val="clear" w:color="auto" w:fill="FFFFFF" w:themeFill="background1"/>
            <w:noWrap/>
            <w:hideMark/>
          </w:tcPr>
          <w:p w14:paraId="4E33CE56" w14:textId="77777777" w:rsidR="009B7C9C" w:rsidRPr="000B6367" w:rsidRDefault="009B7C9C" w:rsidP="000B6367">
            <w:pPr>
              <w:pStyle w:val="GOSTTablenorm"/>
              <w:rPr>
                <w:color w:val="000000" w:themeColor="text1"/>
                <w:sz w:val="24"/>
              </w:rPr>
            </w:pPr>
            <w:r w:rsidRPr="000B6367">
              <w:rPr>
                <w:color w:val="000000" w:themeColor="text1"/>
                <w:sz w:val="24"/>
              </w:rPr>
              <w:t>23.6</w:t>
            </w:r>
          </w:p>
        </w:tc>
        <w:tc>
          <w:tcPr>
            <w:tcW w:w="436" w:type="pct"/>
            <w:vMerge/>
            <w:shd w:val="clear" w:color="auto" w:fill="FFFFFF" w:themeFill="background1"/>
            <w:hideMark/>
          </w:tcPr>
          <w:p w14:paraId="347F9F12"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1F06499C" w14:textId="77777777" w:rsidR="009B7C9C" w:rsidRPr="000B6367" w:rsidRDefault="009B7C9C" w:rsidP="000B6367">
            <w:pPr>
              <w:pStyle w:val="GOSTTablenorm"/>
              <w:rPr>
                <w:color w:val="000000" w:themeColor="text1"/>
                <w:sz w:val="24"/>
              </w:rPr>
            </w:pPr>
            <w:r w:rsidRPr="000B6367">
              <w:rPr>
                <w:color w:val="000000" w:themeColor="text1"/>
                <w:sz w:val="24"/>
              </w:rPr>
              <w:t xml:space="preserve">Исполнение суд.актов судеб.органов </w:t>
            </w:r>
            <w:proofErr w:type="gramStart"/>
            <w:r w:rsidRPr="000B6367">
              <w:rPr>
                <w:color w:val="000000" w:themeColor="text1"/>
                <w:sz w:val="24"/>
              </w:rPr>
              <w:t>иностр.государств,международн.судов</w:t>
            </w:r>
            <w:proofErr w:type="gramEnd"/>
            <w:r w:rsidRPr="000B6367">
              <w:rPr>
                <w:color w:val="000000" w:themeColor="text1"/>
                <w:sz w:val="24"/>
              </w:rPr>
              <w:t xml:space="preserve"> и арбитражей</w:t>
            </w:r>
          </w:p>
        </w:tc>
        <w:tc>
          <w:tcPr>
            <w:tcW w:w="1767" w:type="pct"/>
            <w:shd w:val="clear" w:color="auto" w:fill="FFFFFF" w:themeFill="background1"/>
            <w:hideMark/>
          </w:tcPr>
          <w:p w14:paraId="4F42B7DE" w14:textId="77777777" w:rsidR="009B7C9C" w:rsidRPr="000B6367" w:rsidRDefault="009B7C9C" w:rsidP="000B6367">
            <w:pPr>
              <w:pStyle w:val="GOSTTablenorm"/>
              <w:rPr>
                <w:color w:val="000000" w:themeColor="text1"/>
                <w:sz w:val="24"/>
              </w:rPr>
            </w:pPr>
            <w:r w:rsidRPr="000B6367">
              <w:rPr>
                <w:color w:val="000000" w:themeColor="text1"/>
                <w:sz w:val="24"/>
              </w:rPr>
              <w:t>Исполнение судебных актов судебных органов иностранных государств, международных судов и арбитражей</w:t>
            </w:r>
          </w:p>
        </w:tc>
        <w:tc>
          <w:tcPr>
            <w:tcW w:w="585" w:type="pct"/>
            <w:shd w:val="clear" w:color="auto" w:fill="FFFFFF" w:themeFill="background1"/>
            <w:noWrap/>
            <w:hideMark/>
          </w:tcPr>
          <w:p w14:paraId="4D94A374" w14:textId="77777777" w:rsidR="009B7C9C" w:rsidRPr="000B6367" w:rsidRDefault="009B7C9C" w:rsidP="000B6367">
            <w:pPr>
              <w:pStyle w:val="GOSTTablenorm"/>
              <w:rPr>
                <w:color w:val="000000" w:themeColor="text1"/>
                <w:sz w:val="24"/>
              </w:rPr>
            </w:pPr>
            <w:r w:rsidRPr="000B6367">
              <w:rPr>
                <w:color w:val="000000" w:themeColor="text1"/>
                <w:sz w:val="24"/>
              </w:rPr>
              <w:t>83</w:t>
            </w:r>
          </w:p>
        </w:tc>
      </w:tr>
      <w:tr w:rsidR="009B7C9C" w:rsidRPr="00234F29" w14:paraId="55232E6E" w14:textId="77777777" w:rsidTr="00DD7030">
        <w:trPr>
          <w:trHeight w:val="680"/>
          <w:jc w:val="center"/>
        </w:trPr>
        <w:tc>
          <w:tcPr>
            <w:tcW w:w="611" w:type="pct"/>
            <w:shd w:val="clear" w:color="auto" w:fill="FFFFFF" w:themeFill="background1"/>
            <w:noWrap/>
            <w:hideMark/>
          </w:tcPr>
          <w:p w14:paraId="34AA5C7A" w14:textId="77777777" w:rsidR="009B7C9C" w:rsidRPr="000B6367" w:rsidRDefault="009B7C9C" w:rsidP="000B6367">
            <w:pPr>
              <w:pStyle w:val="GOSTTablenorm"/>
              <w:rPr>
                <w:color w:val="000000" w:themeColor="text1"/>
                <w:sz w:val="24"/>
              </w:rPr>
            </w:pPr>
            <w:r w:rsidRPr="000B6367">
              <w:rPr>
                <w:color w:val="000000" w:themeColor="text1"/>
                <w:sz w:val="24"/>
              </w:rPr>
              <w:t>23.7</w:t>
            </w:r>
          </w:p>
        </w:tc>
        <w:tc>
          <w:tcPr>
            <w:tcW w:w="436" w:type="pct"/>
            <w:vMerge/>
            <w:shd w:val="clear" w:color="auto" w:fill="FFFFFF" w:themeFill="background1"/>
            <w:hideMark/>
          </w:tcPr>
          <w:p w14:paraId="06AA8E03"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5816CCD3" w14:textId="77777777" w:rsidR="009B7C9C" w:rsidRPr="000B6367" w:rsidRDefault="009B7C9C" w:rsidP="000B6367">
            <w:pPr>
              <w:pStyle w:val="GOSTTablenorm"/>
              <w:rPr>
                <w:color w:val="000000" w:themeColor="text1"/>
                <w:sz w:val="24"/>
              </w:rPr>
            </w:pPr>
            <w:r w:rsidRPr="000B6367">
              <w:rPr>
                <w:color w:val="000000" w:themeColor="text1"/>
                <w:sz w:val="24"/>
              </w:rPr>
              <w:t xml:space="preserve">Исполнение мировых </w:t>
            </w:r>
            <w:proofErr w:type="gramStart"/>
            <w:r w:rsidRPr="000B6367">
              <w:rPr>
                <w:color w:val="000000" w:themeColor="text1"/>
                <w:sz w:val="24"/>
              </w:rPr>
              <w:t>соглашений,заключ.в</w:t>
            </w:r>
            <w:proofErr w:type="gramEnd"/>
            <w:r w:rsidRPr="000B6367">
              <w:rPr>
                <w:color w:val="000000" w:themeColor="text1"/>
                <w:sz w:val="24"/>
              </w:rPr>
              <w:t xml:space="preserve"> рамках судеб.процессов в </w:t>
            </w:r>
            <w:r w:rsidRPr="000B6367">
              <w:rPr>
                <w:color w:val="000000" w:themeColor="text1"/>
                <w:sz w:val="24"/>
              </w:rPr>
              <w:lastRenderedPageBreak/>
              <w:t>судеб.органах иностр.государств,в международн.судах и арбитражах</w:t>
            </w:r>
          </w:p>
        </w:tc>
        <w:tc>
          <w:tcPr>
            <w:tcW w:w="1767" w:type="pct"/>
            <w:shd w:val="clear" w:color="auto" w:fill="FFFFFF" w:themeFill="background1"/>
            <w:hideMark/>
          </w:tcPr>
          <w:p w14:paraId="7DBC9C48"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Исполнение мировых соглашений, заключенных в рамках судебных процессов в </w:t>
            </w:r>
            <w:r w:rsidRPr="000B6367">
              <w:rPr>
                <w:color w:val="000000" w:themeColor="text1"/>
                <w:sz w:val="24"/>
              </w:rPr>
              <w:lastRenderedPageBreak/>
              <w:t>судебных органах иностранных государств, в международных судах и арбитражах</w:t>
            </w:r>
          </w:p>
        </w:tc>
        <w:tc>
          <w:tcPr>
            <w:tcW w:w="585" w:type="pct"/>
            <w:shd w:val="clear" w:color="auto" w:fill="FFFFFF" w:themeFill="background1"/>
            <w:noWrap/>
            <w:hideMark/>
          </w:tcPr>
          <w:p w14:paraId="47C469FF"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128</w:t>
            </w:r>
          </w:p>
        </w:tc>
      </w:tr>
      <w:tr w:rsidR="009B7C9C" w:rsidRPr="00234F29" w14:paraId="6679D2A3" w14:textId="77777777" w:rsidTr="00DD7030">
        <w:trPr>
          <w:trHeight w:val="360"/>
          <w:jc w:val="center"/>
        </w:trPr>
        <w:tc>
          <w:tcPr>
            <w:tcW w:w="611" w:type="pct"/>
            <w:shd w:val="clear" w:color="auto" w:fill="FFFFFF" w:themeFill="background1"/>
            <w:noWrap/>
            <w:hideMark/>
          </w:tcPr>
          <w:p w14:paraId="41B92726" w14:textId="77777777" w:rsidR="009B7C9C" w:rsidRPr="000B6367" w:rsidRDefault="009B7C9C" w:rsidP="000B6367">
            <w:pPr>
              <w:pStyle w:val="GOSTTablenorm"/>
              <w:rPr>
                <w:color w:val="000000" w:themeColor="text1"/>
                <w:sz w:val="24"/>
              </w:rPr>
            </w:pPr>
            <w:r w:rsidRPr="000B6367">
              <w:rPr>
                <w:color w:val="000000" w:themeColor="text1"/>
                <w:sz w:val="24"/>
              </w:rPr>
              <w:t>24</w:t>
            </w:r>
          </w:p>
        </w:tc>
        <w:tc>
          <w:tcPr>
            <w:tcW w:w="436" w:type="pct"/>
            <w:vMerge w:val="restart"/>
            <w:shd w:val="clear" w:color="auto" w:fill="FFFFFF" w:themeFill="background1"/>
            <w:noWrap/>
            <w:hideMark/>
          </w:tcPr>
          <w:p w14:paraId="771FB9F0" w14:textId="77777777" w:rsidR="009B7C9C" w:rsidRPr="000B6367" w:rsidRDefault="009B7C9C" w:rsidP="000B6367">
            <w:pPr>
              <w:pStyle w:val="GOSTTablenorm"/>
              <w:rPr>
                <w:color w:val="000000" w:themeColor="text1"/>
                <w:sz w:val="24"/>
              </w:rPr>
            </w:pPr>
            <w:r w:rsidRPr="000B6367">
              <w:rPr>
                <w:color w:val="000000" w:themeColor="text1"/>
                <w:sz w:val="24"/>
              </w:rPr>
              <w:t>851</w:t>
            </w:r>
          </w:p>
        </w:tc>
        <w:tc>
          <w:tcPr>
            <w:tcW w:w="1601" w:type="pct"/>
            <w:shd w:val="clear" w:color="auto" w:fill="FFFFFF" w:themeFill="background1"/>
            <w:hideMark/>
          </w:tcPr>
          <w:p w14:paraId="172D23ED" w14:textId="77777777" w:rsidR="009B7C9C" w:rsidRPr="000B6367" w:rsidRDefault="009B7C9C" w:rsidP="000B6367">
            <w:pPr>
              <w:pStyle w:val="GOSTTablenorm"/>
              <w:rPr>
                <w:color w:val="000000" w:themeColor="text1"/>
                <w:sz w:val="24"/>
              </w:rPr>
            </w:pPr>
            <w:r w:rsidRPr="000B6367">
              <w:rPr>
                <w:color w:val="000000" w:themeColor="text1"/>
                <w:sz w:val="24"/>
              </w:rPr>
              <w:t>Уплата налога на имущество организаций и земельного налога</w:t>
            </w:r>
          </w:p>
        </w:tc>
        <w:tc>
          <w:tcPr>
            <w:tcW w:w="1767" w:type="pct"/>
            <w:shd w:val="clear" w:color="auto" w:fill="FFFFFF" w:themeFill="background1"/>
            <w:hideMark/>
          </w:tcPr>
          <w:p w14:paraId="39C7F89D"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47997DBF"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74CF1FC8" w14:textId="77777777" w:rsidTr="00DD7030">
        <w:trPr>
          <w:trHeight w:val="320"/>
          <w:jc w:val="center"/>
        </w:trPr>
        <w:tc>
          <w:tcPr>
            <w:tcW w:w="611" w:type="pct"/>
            <w:shd w:val="clear" w:color="auto" w:fill="FFFFFF" w:themeFill="background1"/>
            <w:noWrap/>
            <w:hideMark/>
          </w:tcPr>
          <w:p w14:paraId="6A92B7A4" w14:textId="77777777" w:rsidR="009B7C9C" w:rsidRPr="000B6367" w:rsidRDefault="009B7C9C" w:rsidP="000B6367">
            <w:pPr>
              <w:pStyle w:val="GOSTTablenorm"/>
              <w:rPr>
                <w:color w:val="000000" w:themeColor="text1"/>
                <w:sz w:val="24"/>
              </w:rPr>
            </w:pPr>
            <w:r w:rsidRPr="000B6367">
              <w:rPr>
                <w:color w:val="000000" w:themeColor="text1"/>
                <w:sz w:val="24"/>
              </w:rPr>
              <w:t>24.1</w:t>
            </w:r>
          </w:p>
        </w:tc>
        <w:tc>
          <w:tcPr>
            <w:tcW w:w="436" w:type="pct"/>
            <w:vMerge/>
            <w:shd w:val="clear" w:color="auto" w:fill="FFFFFF" w:themeFill="background1"/>
            <w:hideMark/>
          </w:tcPr>
          <w:p w14:paraId="199BF528"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F18CC90"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налог на имущ.орг-ции и земельный налог)</w:t>
            </w:r>
          </w:p>
        </w:tc>
        <w:tc>
          <w:tcPr>
            <w:tcW w:w="1767" w:type="pct"/>
            <w:shd w:val="clear" w:color="auto" w:fill="FFFFFF" w:themeFill="background1"/>
            <w:hideMark/>
          </w:tcPr>
          <w:p w14:paraId="456C594C"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имущество организации и земельный налог)</w:t>
            </w:r>
          </w:p>
        </w:tc>
        <w:tc>
          <w:tcPr>
            <w:tcW w:w="585" w:type="pct"/>
            <w:shd w:val="clear" w:color="auto" w:fill="FFFFFF" w:themeFill="background1"/>
            <w:noWrap/>
            <w:hideMark/>
          </w:tcPr>
          <w:p w14:paraId="68AAA028"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5FD44AC4" w14:textId="77777777" w:rsidTr="00DD7030">
        <w:trPr>
          <w:trHeight w:val="340"/>
          <w:jc w:val="center"/>
        </w:trPr>
        <w:tc>
          <w:tcPr>
            <w:tcW w:w="611" w:type="pct"/>
            <w:shd w:val="clear" w:color="auto" w:fill="auto"/>
            <w:noWrap/>
            <w:hideMark/>
          </w:tcPr>
          <w:p w14:paraId="49032228" w14:textId="77777777" w:rsidR="009B7C9C" w:rsidRPr="000B6367" w:rsidRDefault="009B7C9C" w:rsidP="000B6367">
            <w:pPr>
              <w:pStyle w:val="GOSTTablenorm"/>
              <w:rPr>
                <w:color w:val="000000" w:themeColor="text1"/>
                <w:sz w:val="24"/>
              </w:rPr>
            </w:pPr>
            <w:r w:rsidRPr="000B6367">
              <w:rPr>
                <w:color w:val="000000" w:themeColor="text1"/>
                <w:sz w:val="24"/>
              </w:rPr>
              <w:t>24.2</w:t>
            </w:r>
          </w:p>
        </w:tc>
        <w:tc>
          <w:tcPr>
            <w:tcW w:w="436" w:type="pct"/>
            <w:vMerge/>
            <w:hideMark/>
          </w:tcPr>
          <w:p w14:paraId="184244F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15C181C"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налог на имущ.орг-ции)</w:t>
            </w:r>
          </w:p>
        </w:tc>
        <w:tc>
          <w:tcPr>
            <w:tcW w:w="1767" w:type="pct"/>
            <w:shd w:val="clear" w:color="auto" w:fill="auto"/>
            <w:hideMark/>
          </w:tcPr>
          <w:p w14:paraId="0515D15A"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имущество организации)</w:t>
            </w:r>
          </w:p>
        </w:tc>
        <w:tc>
          <w:tcPr>
            <w:tcW w:w="585" w:type="pct"/>
            <w:shd w:val="clear" w:color="auto" w:fill="auto"/>
            <w:noWrap/>
            <w:hideMark/>
          </w:tcPr>
          <w:p w14:paraId="310D21BE" w14:textId="77777777" w:rsidR="009B7C9C" w:rsidRPr="000B6367" w:rsidRDefault="009B7C9C" w:rsidP="000B6367">
            <w:pPr>
              <w:pStyle w:val="GOSTTablenorm"/>
              <w:rPr>
                <w:color w:val="000000" w:themeColor="text1"/>
                <w:sz w:val="24"/>
              </w:rPr>
            </w:pPr>
            <w:r w:rsidRPr="000B6367">
              <w:rPr>
                <w:color w:val="000000" w:themeColor="text1"/>
                <w:sz w:val="24"/>
              </w:rPr>
              <w:t>26</w:t>
            </w:r>
          </w:p>
        </w:tc>
      </w:tr>
      <w:tr w:rsidR="009B7C9C" w:rsidRPr="00234F29" w14:paraId="6253146B" w14:textId="77777777" w:rsidTr="00DD7030">
        <w:trPr>
          <w:trHeight w:val="340"/>
          <w:jc w:val="center"/>
        </w:trPr>
        <w:tc>
          <w:tcPr>
            <w:tcW w:w="611" w:type="pct"/>
            <w:shd w:val="clear" w:color="auto" w:fill="auto"/>
            <w:noWrap/>
            <w:hideMark/>
          </w:tcPr>
          <w:p w14:paraId="6E452BC0" w14:textId="77777777" w:rsidR="009B7C9C" w:rsidRPr="000B6367" w:rsidRDefault="009B7C9C" w:rsidP="000B6367">
            <w:pPr>
              <w:pStyle w:val="GOSTTablenorm"/>
              <w:rPr>
                <w:color w:val="000000" w:themeColor="text1"/>
                <w:sz w:val="24"/>
              </w:rPr>
            </w:pPr>
            <w:r w:rsidRPr="000B6367">
              <w:rPr>
                <w:color w:val="000000" w:themeColor="text1"/>
                <w:sz w:val="24"/>
              </w:rPr>
              <w:t>24.3</w:t>
            </w:r>
          </w:p>
        </w:tc>
        <w:tc>
          <w:tcPr>
            <w:tcW w:w="436" w:type="pct"/>
            <w:vMerge/>
            <w:hideMark/>
          </w:tcPr>
          <w:p w14:paraId="6EAC49D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2992534"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оплата недоимки по налогу на имущ.орг-ции)</w:t>
            </w:r>
          </w:p>
        </w:tc>
        <w:tc>
          <w:tcPr>
            <w:tcW w:w="1767" w:type="pct"/>
            <w:shd w:val="clear" w:color="auto" w:fill="auto"/>
            <w:hideMark/>
          </w:tcPr>
          <w:p w14:paraId="283517FB"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(оплата недоимки по налогу на имущество организации)</w:t>
            </w:r>
          </w:p>
        </w:tc>
        <w:tc>
          <w:tcPr>
            <w:tcW w:w="585" w:type="pct"/>
            <w:shd w:val="clear" w:color="auto" w:fill="auto"/>
            <w:noWrap/>
            <w:hideMark/>
          </w:tcPr>
          <w:p w14:paraId="17E5B4BA"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0FA924F8" w14:textId="77777777" w:rsidTr="00DD7030">
        <w:trPr>
          <w:trHeight w:val="340"/>
          <w:jc w:val="center"/>
        </w:trPr>
        <w:tc>
          <w:tcPr>
            <w:tcW w:w="611" w:type="pct"/>
            <w:shd w:val="clear" w:color="auto" w:fill="auto"/>
            <w:noWrap/>
            <w:hideMark/>
          </w:tcPr>
          <w:p w14:paraId="28432656" w14:textId="77777777" w:rsidR="009B7C9C" w:rsidRPr="000B6367" w:rsidRDefault="009B7C9C" w:rsidP="000B6367">
            <w:pPr>
              <w:pStyle w:val="GOSTTablenorm"/>
              <w:rPr>
                <w:color w:val="000000" w:themeColor="text1"/>
                <w:sz w:val="24"/>
              </w:rPr>
            </w:pPr>
            <w:r w:rsidRPr="000B6367">
              <w:rPr>
                <w:color w:val="000000" w:themeColor="text1"/>
                <w:sz w:val="24"/>
              </w:rPr>
              <w:t>24.4</w:t>
            </w:r>
          </w:p>
        </w:tc>
        <w:tc>
          <w:tcPr>
            <w:tcW w:w="436" w:type="pct"/>
            <w:vMerge/>
            <w:hideMark/>
          </w:tcPr>
          <w:p w14:paraId="3322867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E8C3E52"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земельный налог)</w:t>
            </w:r>
          </w:p>
        </w:tc>
        <w:tc>
          <w:tcPr>
            <w:tcW w:w="1767" w:type="pct"/>
            <w:shd w:val="clear" w:color="auto" w:fill="auto"/>
            <w:hideMark/>
          </w:tcPr>
          <w:p w14:paraId="753F9C23"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(земельный налог)</w:t>
            </w:r>
          </w:p>
        </w:tc>
        <w:tc>
          <w:tcPr>
            <w:tcW w:w="585" w:type="pct"/>
            <w:shd w:val="clear" w:color="auto" w:fill="auto"/>
            <w:noWrap/>
            <w:hideMark/>
          </w:tcPr>
          <w:p w14:paraId="2455EE71" w14:textId="77777777" w:rsidR="009B7C9C" w:rsidRPr="000B6367" w:rsidRDefault="009B7C9C" w:rsidP="000B6367">
            <w:pPr>
              <w:pStyle w:val="GOSTTablenorm"/>
              <w:rPr>
                <w:color w:val="000000" w:themeColor="text1"/>
                <w:sz w:val="24"/>
              </w:rPr>
            </w:pPr>
            <w:r w:rsidRPr="000B6367">
              <w:rPr>
                <w:color w:val="000000" w:themeColor="text1"/>
                <w:sz w:val="24"/>
              </w:rPr>
              <w:t>20</w:t>
            </w:r>
          </w:p>
        </w:tc>
      </w:tr>
      <w:tr w:rsidR="009B7C9C" w:rsidRPr="00234F29" w14:paraId="38DE96F1" w14:textId="77777777" w:rsidTr="00DD7030">
        <w:trPr>
          <w:trHeight w:val="340"/>
          <w:jc w:val="center"/>
        </w:trPr>
        <w:tc>
          <w:tcPr>
            <w:tcW w:w="611" w:type="pct"/>
            <w:shd w:val="clear" w:color="auto" w:fill="auto"/>
            <w:noWrap/>
            <w:hideMark/>
          </w:tcPr>
          <w:p w14:paraId="66FBEF3F" w14:textId="77777777" w:rsidR="009B7C9C" w:rsidRPr="000B6367" w:rsidRDefault="009B7C9C" w:rsidP="000B6367">
            <w:pPr>
              <w:pStyle w:val="GOSTTablenorm"/>
              <w:rPr>
                <w:color w:val="000000" w:themeColor="text1"/>
                <w:sz w:val="24"/>
              </w:rPr>
            </w:pPr>
            <w:r w:rsidRPr="000B6367">
              <w:rPr>
                <w:color w:val="000000" w:themeColor="text1"/>
                <w:sz w:val="24"/>
              </w:rPr>
              <w:t>24.5</w:t>
            </w:r>
          </w:p>
        </w:tc>
        <w:tc>
          <w:tcPr>
            <w:tcW w:w="436" w:type="pct"/>
            <w:vMerge/>
            <w:hideMark/>
          </w:tcPr>
          <w:p w14:paraId="6A1623B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E652FE5"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оплата недоимки по земельному налогу)</w:t>
            </w:r>
          </w:p>
        </w:tc>
        <w:tc>
          <w:tcPr>
            <w:tcW w:w="1767" w:type="pct"/>
            <w:shd w:val="clear" w:color="auto" w:fill="auto"/>
            <w:hideMark/>
          </w:tcPr>
          <w:p w14:paraId="3AEB4D2B"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(оплата недоимки по земельному налогу)</w:t>
            </w:r>
          </w:p>
        </w:tc>
        <w:tc>
          <w:tcPr>
            <w:tcW w:w="585" w:type="pct"/>
            <w:shd w:val="clear" w:color="auto" w:fill="auto"/>
            <w:noWrap/>
            <w:hideMark/>
          </w:tcPr>
          <w:p w14:paraId="6FFC3087"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0578878B" w14:textId="77777777" w:rsidTr="00DD7030">
        <w:trPr>
          <w:trHeight w:val="380"/>
          <w:jc w:val="center"/>
        </w:trPr>
        <w:tc>
          <w:tcPr>
            <w:tcW w:w="611" w:type="pct"/>
            <w:shd w:val="clear" w:color="auto" w:fill="FFFFFF" w:themeFill="background1"/>
            <w:noWrap/>
            <w:hideMark/>
          </w:tcPr>
          <w:p w14:paraId="4E51649B" w14:textId="77777777" w:rsidR="009B7C9C" w:rsidRPr="000B6367" w:rsidRDefault="009B7C9C" w:rsidP="000B6367">
            <w:pPr>
              <w:pStyle w:val="GOSTTablenorm"/>
              <w:rPr>
                <w:color w:val="000000" w:themeColor="text1"/>
                <w:sz w:val="24"/>
              </w:rPr>
            </w:pPr>
            <w:r w:rsidRPr="000B6367">
              <w:rPr>
                <w:color w:val="000000" w:themeColor="text1"/>
                <w:sz w:val="24"/>
              </w:rPr>
              <w:t>25</w:t>
            </w:r>
          </w:p>
        </w:tc>
        <w:tc>
          <w:tcPr>
            <w:tcW w:w="436" w:type="pct"/>
            <w:vMerge w:val="restart"/>
            <w:shd w:val="clear" w:color="auto" w:fill="FFFFFF" w:themeFill="background1"/>
            <w:noWrap/>
            <w:hideMark/>
          </w:tcPr>
          <w:p w14:paraId="238D6BF9" w14:textId="77777777" w:rsidR="009B7C9C" w:rsidRPr="000B6367" w:rsidRDefault="009B7C9C" w:rsidP="000B6367">
            <w:pPr>
              <w:pStyle w:val="GOSTTablenorm"/>
              <w:rPr>
                <w:color w:val="000000" w:themeColor="text1"/>
                <w:sz w:val="24"/>
              </w:rPr>
            </w:pPr>
            <w:r w:rsidRPr="000B6367">
              <w:rPr>
                <w:color w:val="000000" w:themeColor="text1"/>
                <w:sz w:val="24"/>
              </w:rPr>
              <w:t>852</w:t>
            </w:r>
          </w:p>
        </w:tc>
        <w:tc>
          <w:tcPr>
            <w:tcW w:w="1601" w:type="pct"/>
            <w:shd w:val="clear" w:color="auto" w:fill="FFFFFF" w:themeFill="background1"/>
            <w:hideMark/>
          </w:tcPr>
          <w:p w14:paraId="0373E4E3" w14:textId="77777777" w:rsidR="009B7C9C" w:rsidRPr="000B6367" w:rsidRDefault="009B7C9C" w:rsidP="000B6367">
            <w:pPr>
              <w:pStyle w:val="GOSTTablenorm"/>
              <w:rPr>
                <w:color w:val="000000" w:themeColor="text1"/>
                <w:sz w:val="24"/>
              </w:rPr>
            </w:pPr>
            <w:r w:rsidRPr="000B6367">
              <w:rPr>
                <w:color w:val="000000" w:themeColor="text1"/>
                <w:sz w:val="24"/>
              </w:rPr>
              <w:t>Уплата прочих налогов, сборов</w:t>
            </w:r>
          </w:p>
        </w:tc>
        <w:tc>
          <w:tcPr>
            <w:tcW w:w="1767" w:type="pct"/>
            <w:shd w:val="clear" w:color="auto" w:fill="FFFFFF" w:themeFill="background1"/>
            <w:hideMark/>
          </w:tcPr>
          <w:p w14:paraId="10207923"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48D3EEAF"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699039A0" w14:textId="77777777" w:rsidTr="00DD7030">
        <w:trPr>
          <w:trHeight w:val="340"/>
          <w:jc w:val="center"/>
        </w:trPr>
        <w:tc>
          <w:tcPr>
            <w:tcW w:w="611" w:type="pct"/>
            <w:shd w:val="clear" w:color="auto" w:fill="auto"/>
            <w:noWrap/>
            <w:hideMark/>
          </w:tcPr>
          <w:p w14:paraId="7BF49C69" w14:textId="77777777" w:rsidR="009B7C9C" w:rsidRPr="000B6367" w:rsidRDefault="009B7C9C" w:rsidP="000B6367">
            <w:pPr>
              <w:pStyle w:val="GOSTTablenorm"/>
              <w:rPr>
                <w:color w:val="000000" w:themeColor="text1"/>
                <w:sz w:val="24"/>
              </w:rPr>
            </w:pPr>
            <w:r w:rsidRPr="000B6367">
              <w:rPr>
                <w:color w:val="000000" w:themeColor="text1"/>
                <w:sz w:val="24"/>
              </w:rPr>
              <w:t>25.1</w:t>
            </w:r>
          </w:p>
        </w:tc>
        <w:tc>
          <w:tcPr>
            <w:tcW w:w="436" w:type="pct"/>
            <w:vMerge/>
            <w:hideMark/>
          </w:tcPr>
          <w:p w14:paraId="72215BD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4CCE59B"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транспортный налог)</w:t>
            </w:r>
          </w:p>
        </w:tc>
        <w:tc>
          <w:tcPr>
            <w:tcW w:w="1767" w:type="pct"/>
            <w:shd w:val="clear" w:color="auto" w:fill="auto"/>
            <w:hideMark/>
          </w:tcPr>
          <w:p w14:paraId="43911C16"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(транспортный налог)</w:t>
            </w:r>
          </w:p>
        </w:tc>
        <w:tc>
          <w:tcPr>
            <w:tcW w:w="585" w:type="pct"/>
            <w:shd w:val="clear" w:color="auto" w:fill="auto"/>
            <w:noWrap/>
            <w:hideMark/>
          </w:tcPr>
          <w:p w14:paraId="30EF5B59"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7C19681C" w14:textId="77777777" w:rsidTr="00DD7030">
        <w:trPr>
          <w:trHeight w:val="340"/>
          <w:jc w:val="center"/>
        </w:trPr>
        <w:tc>
          <w:tcPr>
            <w:tcW w:w="611" w:type="pct"/>
            <w:shd w:val="clear" w:color="auto" w:fill="auto"/>
            <w:noWrap/>
            <w:hideMark/>
          </w:tcPr>
          <w:p w14:paraId="5CFF963A"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25.2</w:t>
            </w:r>
          </w:p>
        </w:tc>
        <w:tc>
          <w:tcPr>
            <w:tcW w:w="436" w:type="pct"/>
            <w:vMerge/>
            <w:hideMark/>
          </w:tcPr>
          <w:p w14:paraId="5433068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48DA874"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водный налог)</w:t>
            </w:r>
          </w:p>
        </w:tc>
        <w:tc>
          <w:tcPr>
            <w:tcW w:w="1767" w:type="pct"/>
            <w:shd w:val="clear" w:color="auto" w:fill="auto"/>
            <w:hideMark/>
          </w:tcPr>
          <w:p w14:paraId="09845451"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(водный налог)</w:t>
            </w:r>
          </w:p>
        </w:tc>
        <w:tc>
          <w:tcPr>
            <w:tcW w:w="585" w:type="pct"/>
            <w:shd w:val="clear" w:color="auto" w:fill="auto"/>
            <w:noWrap/>
            <w:hideMark/>
          </w:tcPr>
          <w:p w14:paraId="34A369AA" w14:textId="77777777" w:rsidR="009B7C9C" w:rsidRPr="000B6367" w:rsidRDefault="009B7C9C" w:rsidP="000B6367">
            <w:pPr>
              <w:pStyle w:val="GOSTTablenorm"/>
              <w:rPr>
                <w:color w:val="000000" w:themeColor="text1"/>
                <w:sz w:val="24"/>
              </w:rPr>
            </w:pPr>
            <w:r w:rsidRPr="000B6367">
              <w:rPr>
                <w:color w:val="000000" w:themeColor="text1"/>
                <w:sz w:val="24"/>
              </w:rPr>
              <w:t>17</w:t>
            </w:r>
          </w:p>
        </w:tc>
      </w:tr>
      <w:tr w:rsidR="009B7C9C" w:rsidRPr="00234F29" w14:paraId="4D404D69" w14:textId="77777777" w:rsidTr="00DD7030">
        <w:trPr>
          <w:trHeight w:val="340"/>
          <w:jc w:val="center"/>
        </w:trPr>
        <w:tc>
          <w:tcPr>
            <w:tcW w:w="611" w:type="pct"/>
            <w:shd w:val="clear" w:color="auto" w:fill="auto"/>
            <w:noWrap/>
            <w:hideMark/>
          </w:tcPr>
          <w:p w14:paraId="75BBF3B4" w14:textId="77777777" w:rsidR="009B7C9C" w:rsidRPr="000B6367" w:rsidRDefault="009B7C9C" w:rsidP="000B6367">
            <w:pPr>
              <w:pStyle w:val="GOSTTablenorm"/>
              <w:rPr>
                <w:color w:val="000000" w:themeColor="text1"/>
                <w:sz w:val="24"/>
              </w:rPr>
            </w:pPr>
            <w:r w:rsidRPr="000B6367">
              <w:rPr>
                <w:color w:val="000000" w:themeColor="text1"/>
                <w:sz w:val="24"/>
              </w:rPr>
              <w:t>25.3</w:t>
            </w:r>
          </w:p>
        </w:tc>
        <w:tc>
          <w:tcPr>
            <w:tcW w:w="436" w:type="pct"/>
            <w:vMerge/>
            <w:hideMark/>
          </w:tcPr>
          <w:p w14:paraId="4681320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56A320E"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уплата недоимки по транспортному налогу)</w:t>
            </w:r>
          </w:p>
        </w:tc>
        <w:tc>
          <w:tcPr>
            <w:tcW w:w="1767" w:type="pct"/>
            <w:shd w:val="clear" w:color="auto" w:fill="auto"/>
            <w:hideMark/>
          </w:tcPr>
          <w:p w14:paraId="360F1D4D"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недоимки по транспортному налогу)</w:t>
            </w:r>
          </w:p>
        </w:tc>
        <w:tc>
          <w:tcPr>
            <w:tcW w:w="585" w:type="pct"/>
            <w:shd w:val="clear" w:color="auto" w:fill="auto"/>
            <w:noWrap/>
            <w:hideMark/>
          </w:tcPr>
          <w:p w14:paraId="7CE3E11F" w14:textId="77777777" w:rsidR="009B7C9C" w:rsidRPr="000B6367" w:rsidRDefault="009B7C9C" w:rsidP="000B6367">
            <w:pPr>
              <w:pStyle w:val="GOSTTablenorm"/>
              <w:rPr>
                <w:color w:val="000000" w:themeColor="text1"/>
                <w:sz w:val="24"/>
              </w:rPr>
            </w:pPr>
            <w:r w:rsidRPr="000B6367">
              <w:rPr>
                <w:color w:val="000000" w:themeColor="text1"/>
                <w:sz w:val="24"/>
              </w:rPr>
              <w:t>44</w:t>
            </w:r>
          </w:p>
        </w:tc>
      </w:tr>
      <w:tr w:rsidR="009B7C9C" w:rsidRPr="00234F29" w14:paraId="69296A76" w14:textId="77777777" w:rsidTr="00DD7030">
        <w:trPr>
          <w:trHeight w:val="340"/>
          <w:jc w:val="center"/>
        </w:trPr>
        <w:tc>
          <w:tcPr>
            <w:tcW w:w="611" w:type="pct"/>
            <w:shd w:val="clear" w:color="auto" w:fill="auto"/>
            <w:noWrap/>
            <w:hideMark/>
          </w:tcPr>
          <w:p w14:paraId="36E6853E" w14:textId="77777777" w:rsidR="009B7C9C" w:rsidRPr="000B6367" w:rsidRDefault="009B7C9C" w:rsidP="000B6367">
            <w:pPr>
              <w:pStyle w:val="GOSTTablenorm"/>
              <w:rPr>
                <w:color w:val="000000" w:themeColor="text1"/>
                <w:sz w:val="24"/>
              </w:rPr>
            </w:pPr>
            <w:r w:rsidRPr="000B6367">
              <w:rPr>
                <w:color w:val="000000" w:themeColor="text1"/>
                <w:sz w:val="24"/>
              </w:rPr>
              <w:t>25.4</w:t>
            </w:r>
          </w:p>
        </w:tc>
        <w:tc>
          <w:tcPr>
            <w:tcW w:w="436" w:type="pct"/>
            <w:vMerge/>
            <w:hideMark/>
          </w:tcPr>
          <w:p w14:paraId="44927C0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2AD16F2"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уплата недоимки по водному налогу)</w:t>
            </w:r>
          </w:p>
        </w:tc>
        <w:tc>
          <w:tcPr>
            <w:tcW w:w="1767" w:type="pct"/>
            <w:shd w:val="clear" w:color="auto" w:fill="auto"/>
            <w:hideMark/>
          </w:tcPr>
          <w:p w14:paraId="05562C2B"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недоимки по водному налогу)</w:t>
            </w:r>
          </w:p>
        </w:tc>
        <w:tc>
          <w:tcPr>
            <w:tcW w:w="585" w:type="pct"/>
            <w:shd w:val="clear" w:color="auto" w:fill="auto"/>
            <w:noWrap/>
            <w:hideMark/>
          </w:tcPr>
          <w:p w14:paraId="55E91076" w14:textId="77777777" w:rsidR="009B7C9C" w:rsidRPr="000B6367" w:rsidRDefault="009B7C9C" w:rsidP="000B6367">
            <w:pPr>
              <w:pStyle w:val="GOSTTablenorm"/>
              <w:rPr>
                <w:color w:val="000000" w:themeColor="text1"/>
                <w:sz w:val="24"/>
              </w:rPr>
            </w:pPr>
            <w:r w:rsidRPr="000B6367">
              <w:rPr>
                <w:color w:val="000000" w:themeColor="text1"/>
                <w:sz w:val="24"/>
              </w:rPr>
              <w:t>38</w:t>
            </w:r>
          </w:p>
        </w:tc>
      </w:tr>
      <w:tr w:rsidR="009B7C9C" w:rsidRPr="00234F29" w14:paraId="4D2EA687" w14:textId="77777777" w:rsidTr="00DD7030">
        <w:trPr>
          <w:trHeight w:val="340"/>
          <w:jc w:val="center"/>
        </w:trPr>
        <w:tc>
          <w:tcPr>
            <w:tcW w:w="611" w:type="pct"/>
            <w:shd w:val="clear" w:color="auto" w:fill="auto"/>
            <w:noWrap/>
            <w:hideMark/>
          </w:tcPr>
          <w:p w14:paraId="74E62AC6" w14:textId="77777777" w:rsidR="009B7C9C" w:rsidRPr="000B6367" w:rsidRDefault="009B7C9C" w:rsidP="000B6367">
            <w:pPr>
              <w:pStyle w:val="GOSTTablenorm"/>
              <w:rPr>
                <w:color w:val="000000" w:themeColor="text1"/>
                <w:sz w:val="24"/>
              </w:rPr>
            </w:pPr>
            <w:r w:rsidRPr="000B6367">
              <w:rPr>
                <w:color w:val="000000" w:themeColor="text1"/>
                <w:sz w:val="24"/>
              </w:rPr>
              <w:t>25.5</w:t>
            </w:r>
          </w:p>
        </w:tc>
        <w:tc>
          <w:tcPr>
            <w:tcW w:w="436" w:type="pct"/>
            <w:vMerge/>
            <w:hideMark/>
          </w:tcPr>
          <w:p w14:paraId="3D03DC1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81E9F31" w14:textId="77777777" w:rsidR="009B7C9C" w:rsidRPr="000B6367" w:rsidRDefault="009B7C9C" w:rsidP="000B6367">
            <w:pPr>
              <w:pStyle w:val="GOSTTablenorm"/>
              <w:rPr>
                <w:color w:val="000000" w:themeColor="text1"/>
                <w:sz w:val="24"/>
              </w:rPr>
            </w:pPr>
            <w:r w:rsidRPr="000B6367">
              <w:rPr>
                <w:color w:val="000000" w:themeColor="text1"/>
                <w:sz w:val="24"/>
              </w:rPr>
              <w:t>Уплата госпошлины</w:t>
            </w:r>
          </w:p>
        </w:tc>
        <w:tc>
          <w:tcPr>
            <w:tcW w:w="1767" w:type="pct"/>
            <w:shd w:val="clear" w:color="auto" w:fill="auto"/>
            <w:hideMark/>
          </w:tcPr>
          <w:p w14:paraId="29CDEFEC" w14:textId="77777777" w:rsidR="009B7C9C" w:rsidRPr="000B6367" w:rsidRDefault="009B7C9C" w:rsidP="000B6367">
            <w:pPr>
              <w:pStyle w:val="GOSTTablenorm"/>
              <w:rPr>
                <w:color w:val="000000" w:themeColor="text1"/>
                <w:sz w:val="24"/>
              </w:rPr>
            </w:pPr>
            <w:r w:rsidRPr="000B6367">
              <w:rPr>
                <w:color w:val="000000" w:themeColor="text1"/>
                <w:sz w:val="24"/>
              </w:rPr>
              <w:t>Уплата госпошлины</w:t>
            </w:r>
          </w:p>
        </w:tc>
        <w:tc>
          <w:tcPr>
            <w:tcW w:w="585" w:type="pct"/>
            <w:shd w:val="clear" w:color="auto" w:fill="auto"/>
            <w:noWrap/>
            <w:hideMark/>
          </w:tcPr>
          <w:p w14:paraId="5C79F165" w14:textId="77777777" w:rsidR="009B7C9C" w:rsidRPr="000B6367" w:rsidRDefault="009B7C9C" w:rsidP="000B6367">
            <w:pPr>
              <w:pStyle w:val="GOSTTablenorm"/>
              <w:rPr>
                <w:color w:val="000000" w:themeColor="text1"/>
                <w:sz w:val="24"/>
              </w:rPr>
            </w:pPr>
            <w:r w:rsidRPr="000B6367">
              <w:rPr>
                <w:color w:val="000000" w:themeColor="text1"/>
                <w:sz w:val="24"/>
              </w:rPr>
              <w:t>17</w:t>
            </w:r>
          </w:p>
        </w:tc>
      </w:tr>
      <w:tr w:rsidR="009B7C9C" w:rsidRPr="00234F29" w14:paraId="6923724D" w14:textId="77777777" w:rsidTr="00DD7030">
        <w:trPr>
          <w:trHeight w:val="340"/>
          <w:jc w:val="center"/>
        </w:trPr>
        <w:tc>
          <w:tcPr>
            <w:tcW w:w="611" w:type="pct"/>
            <w:shd w:val="clear" w:color="auto" w:fill="auto"/>
            <w:noWrap/>
            <w:hideMark/>
          </w:tcPr>
          <w:p w14:paraId="11B76608" w14:textId="77777777" w:rsidR="009B7C9C" w:rsidRPr="000B6367" w:rsidRDefault="009B7C9C" w:rsidP="000B6367">
            <w:pPr>
              <w:pStyle w:val="GOSTTablenorm"/>
              <w:rPr>
                <w:color w:val="000000" w:themeColor="text1"/>
                <w:sz w:val="24"/>
              </w:rPr>
            </w:pPr>
            <w:r w:rsidRPr="000B6367">
              <w:rPr>
                <w:color w:val="000000" w:themeColor="text1"/>
                <w:sz w:val="24"/>
              </w:rPr>
              <w:t>25.6</w:t>
            </w:r>
          </w:p>
        </w:tc>
        <w:tc>
          <w:tcPr>
            <w:tcW w:w="436" w:type="pct"/>
            <w:vMerge/>
            <w:hideMark/>
          </w:tcPr>
          <w:p w14:paraId="43D2045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AFD69BA"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сбора в бюджет</w:t>
            </w:r>
          </w:p>
        </w:tc>
        <w:tc>
          <w:tcPr>
            <w:tcW w:w="1767" w:type="pct"/>
            <w:shd w:val="clear" w:color="auto" w:fill="auto"/>
            <w:hideMark/>
          </w:tcPr>
          <w:p w14:paraId="16CDE289"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сбора в бюджет</w:t>
            </w:r>
          </w:p>
        </w:tc>
        <w:tc>
          <w:tcPr>
            <w:tcW w:w="585" w:type="pct"/>
            <w:shd w:val="clear" w:color="auto" w:fill="auto"/>
            <w:noWrap/>
            <w:hideMark/>
          </w:tcPr>
          <w:p w14:paraId="73784CB3" w14:textId="77777777" w:rsidR="009B7C9C" w:rsidRPr="000B6367" w:rsidRDefault="009B7C9C" w:rsidP="000B6367">
            <w:pPr>
              <w:pStyle w:val="GOSTTablenorm"/>
              <w:rPr>
                <w:color w:val="000000" w:themeColor="text1"/>
                <w:sz w:val="24"/>
              </w:rPr>
            </w:pPr>
            <w:r w:rsidRPr="000B6367">
              <w:rPr>
                <w:color w:val="000000" w:themeColor="text1"/>
                <w:sz w:val="24"/>
              </w:rPr>
              <w:t>27</w:t>
            </w:r>
          </w:p>
        </w:tc>
      </w:tr>
      <w:tr w:rsidR="009B7C9C" w:rsidRPr="00234F29" w14:paraId="3EA29B57" w14:textId="77777777" w:rsidTr="00DD7030">
        <w:trPr>
          <w:trHeight w:val="340"/>
          <w:jc w:val="center"/>
        </w:trPr>
        <w:tc>
          <w:tcPr>
            <w:tcW w:w="611" w:type="pct"/>
            <w:shd w:val="clear" w:color="auto" w:fill="FFFFFF" w:themeFill="background1"/>
            <w:noWrap/>
            <w:hideMark/>
          </w:tcPr>
          <w:p w14:paraId="0FE4D6CE" w14:textId="77777777" w:rsidR="009B7C9C" w:rsidRPr="000B6367" w:rsidRDefault="009B7C9C" w:rsidP="000B6367">
            <w:pPr>
              <w:pStyle w:val="GOSTTablenorm"/>
              <w:rPr>
                <w:color w:val="000000" w:themeColor="text1"/>
                <w:sz w:val="24"/>
              </w:rPr>
            </w:pPr>
            <w:r w:rsidRPr="000B6367">
              <w:rPr>
                <w:color w:val="000000" w:themeColor="text1"/>
                <w:sz w:val="24"/>
              </w:rPr>
              <w:t>25.7</w:t>
            </w:r>
          </w:p>
        </w:tc>
        <w:tc>
          <w:tcPr>
            <w:tcW w:w="436" w:type="pct"/>
            <w:vMerge/>
            <w:shd w:val="clear" w:color="auto" w:fill="FFFFFF" w:themeFill="background1"/>
            <w:hideMark/>
          </w:tcPr>
          <w:p w14:paraId="591166B7"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0B9E5812" w14:textId="77777777" w:rsidR="009B7C9C" w:rsidRPr="000B6367" w:rsidRDefault="009B7C9C" w:rsidP="000B6367">
            <w:pPr>
              <w:pStyle w:val="GOSTTablenorm"/>
              <w:rPr>
                <w:color w:val="000000" w:themeColor="text1"/>
                <w:sz w:val="24"/>
              </w:rPr>
            </w:pPr>
            <w:r w:rsidRPr="000B6367">
              <w:rPr>
                <w:color w:val="000000" w:themeColor="text1"/>
                <w:sz w:val="24"/>
              </w:rPr>
              <w:t xml:space="preserve">Уплата прочих </w:t>
            </w:r>
            <w:proofErr w:type="gramStart"/>
            <w:r w:rsidRPr="000B6367">
              <w:rPr>
                <w:color w:val="000000" w:themeColor="text1"/>
                <w:sz w:val="24"/>
              </w:rPr>
              <w:t>налогов,сборов</w:t>
            </w:r>
            <w:proofErr w:type="gramEnd"/>
          </w:p>
        </w:tc>
        <w:tc>
          <w:tcPr>
            <w:tcW w:w="1767" w:type="pct"/>
            <w:shd w:val="clear" w:color="auto" w:fill="FFFFFF" w:themeFill="background1"/>
            <w:hideMark/>
          </w:tcPr>
          <w:p w14:paraId="54A558FE"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по уплате прочих налогов, сборов</w:t>
            </w:r>
          </w:p>
        </w:tc>
        <w:tc>
          <w:tcPr>
            <w:tcW w:w="585" w:type="pct"/>
            <w:shd w:val="clear" w:color="auto" w:fill="FFFFFF" w:themeFill="background1"/>
            <w:noWrap/>
            <w:hideMark/>
          </w:tcPr>
          <w:p w14:paraId="6653F9CA" w14:textId="77777777" w:rsidR="009B7C9C" w:rsidRPr="000B6367" w:rsidRDefault="009B7C9C" w:rsidP="000B6367">
            <w:pPr>
              <w:pStyle w:val="GOSTTablenorm"/>
              <w:rPr>
                <w:color w:val="000000" w:themeColor="text1"/>
                <w:sz w:val="24"/>
              </w:rPr>
            </w:pPr>
            <w:r w:rsidRPr="000B6367">
              <w:rPr>
                <w:color w:val="000000" w:themeColor="text1"/>
                <w:sz w:val="24"/>
              </w:rPr>
              <w:t>28</w:t>
            </w:r>
          </w:p>
        </w:tc>
      </w:tr>
      <w:tr w:rsidR="009B7C9C" w:rsidRPr="00234F29" w14:paraId="7C72207B" w14:textId="77777777" w:rsidTr="00DD7030">
        <w:trPr>
          <w:trHeight w:val="380"/>
          <w:jc w:val="center"/>
        </w:trPr>
        <w:tc>
          <w:tcPr>
            <w:tcW w:w="611" w:type="pct"/>
            <w:shd w:val="clear" w:color="auto" w:fill="FFFFFF" w:themeFill="background1"/>
            <w:noWrap/>
            <w:hideMark/>
          </w:tcPr>
          <w:p w14:paraId="7F2E3417" w14:textId="77777777" w:rsidR="009B7C9C" w:rsidRPr="000B6367" w:rsidRDefault="009B7C9C" w:rsidP="000B6367">
            <w:pPr>
              <w:pStyle w:val="GOSTTablenorm"/>
              <w:rPr>
                <w:color w:val="000000" w:themeColor="text1"/>
                <w:sz w:val="24"/>
              </w:rPr>
            </w:pPr>
            <w:r w:rsidRPr="000B6367">
              <w:rPr>
                <w:color w:val="000000" w:themeColor="text1"/>
                <w:sz w:val="24"/>
              </w:rPr>
              <w:t>26</w:t>
            </w:r>
          </w:p>
        </w:tc>
        <w:tc>
          <w:tcPr>
            <w:tcW w:w="436" w:type="pct"/>
            <w:vMerge w:val="restart"/>
            <w:shd w:val="clear" w:color="auto" w:fill="FFFFFF" w:themeFill="background1"/>
            <w:noWrap/>
            <w:hideMark/>
          </w:tcPr>
          <w:p w14:paraId="2A914E3E" w14:textId="77777777" w:rsidR="009B7C9C" w:rsidRPr="000B6367" w:rsidRDefault="009B7C9C" w:rsidP="000B6367">
            <w:pPr>
              <w:pStyle w:val="GOSTTablenorm"/>
              <w:rPr>
                <w:color w:val="000000" w:themeColor="text1"/>
                <w:sz w:val="24"/>
              </w:rPr>
            </w:pPr>
            <w:r w:rsidRPr="000B6367">
              <w:rPr>
                <w:color w:val="000000" w:themeColor="text1"/>
                <w:sz w:val="24"/>
              </w:rPr>
              <w:t>853</w:t>
            </w:r>
          </w:p>
        </w:tc>
        <w:tc>
          <w:tcPr>
            <w:tcW w:w="1601" w:type="pct"/>
            <w:shd w:val="clear" w:color="auto" w:fill="FFFFFF" w:themeFill="background1"/>
            <w:hideMark/>
          </w:tcPr>
          <w:p w14:paraId="23736BFA" w14:textId="77777777" w:rsidR="009B7C9C" w:rsidRPr="000B6367" w:rsidRDefault="009B7C9C" w:rsidP="000B6367">
            <w:pPr>
              <w:pStyle w:val="GOSTTablenorm"/>
              <w:rPr>
                <w:color w:val="000000" w:themeColor="text1"/>
                <w:sz w:val="24"/>
              </w:rPr>
            </w:pPr>
            <w:r w:rsidRPr="000B6367">
              <w:rPr>
                <w:color w:val="000000" w:themeColor="text1"/>
                <w:sz w:val="24"/>
              </w:rPr>
              <w:t>Уплата иных платежей</w:t>
            </w:r>
          </w:p>
        </w:tc>
        <w:tc>
          <w:tcPr>
            <w:tcW w:w="1767" w:type="pct"/>
            <w:shd w:val="clear" w:color="auto" w:fill="FFFFFF" w:themeFill="background1"/>
            <w:hideMark/>
          </w:tcPr>
          <w:p w14:paraId="1E022C4A"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5469DDE3"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6CAEC82C" w14:textId="77777777" w:rsidTr="00DD7030">
        <w:trPr>
          <w:trHeight w:val="340"/>
          <w:jc w:val="center"/>
        </w:trPr>
        <w:tc>
          <w:tcPr>
            <w:tcW w:w="611" w:type="pct"/>
            <w:shd w:val="clear" w:color="auto" w:fill="auto"/>
            <w:noWrap/>
            <w:hideMark/>
          </w:tcPr>
          <w:p w14:paraId="415518C7" w14:textId="77777777" w:rsidR="009B7C9C" w:rsidRPr="000B6367" w:rsidRDefault="009B7C9C" w:rsidP="000B6367">
            <w:pPr>
              <w:pStyle w:val="GOSTTablenorm"/>
              <w:rPr>
                <w:color w:val="000000" w:themeColor="text1"/>
                <w:sz w:val="24"/>
              </w:rPr>
            </w:pPr>
            <w:r w:rsidRPr="000B6367">
              <w:rPr>
                <w:color w:val="000000" w:themeColor="text1"/>
                <w:sz w:val="24"/>
              </w:rPr>
              <w:t>26.1</w:t>
            </w:r>
          </w:p>
        </w:tc>
        <w:tc>
          <w:tcPr>
            <w:tcW w:w="436" w:type="pct"/>
            <w:vMerge/>
            <w:hideMark/>
          </w:tcPr>
          <w:p w14:paraId="78A45B2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4494D8B" w14:textId="77777777" w:rsidR="009B7C9C" w:rsidRPr="000B6367" w:rsidRDefault="009B7C9C" w:rsidP="000B6367">
            <w:pPr>
              <w:pStyle w:val="GOSTTablenorm"/>
              <w:rPr>
                <w:color w:val="000000" w:themeColor="text1"/>
                <w:sz w:val="24"/>
              </w:rPr>
            </w:pPr>
            <w:r w:rsidRPr="000B6367">
              <w:rPr>
                <w:color w:val="000000" w:themeColor="text1"/>
                <w:sz w:val="24"/>
              </w:rPr>
              <w:t>Уплата административного штрафа</w:t>
            </w:r>
          </w:p>
        </w:tc>
        <w:tc>
          <w:tcPr>
            <w:tcW w:w="1767" w:type="pct"/>
            <w:shd w:val="clear" w:color="auto" w:fill="auto"/>
            <w:hideMark/>
          </w:tcPr>
          <w:p w14:paraId="1B30A2B1" w14:textId="77777777" w:rsidR="009B7C9C" w:rsidRPr="000B6367" w:rsidRDefault="009B7C9C" w:rsidP="000B6367">
            <w:pPr>
              <w:pStyle w:val="GOSTTablenorm"/>
              <w:rPr>
                <w:color w:val="000000" w:themeColor="text1"/>
                <w:sz w:val="24"/>
              </w:rPr>
            </w:pPr>
            <w:r w:rsidRPr="000B6367">
              <w:rPr>
                <w:color w:val="000000" w:themeColor="text1"/>
                <w:sz w:val="24"/>
              </w:rPr>
              <w:t>Уплата административного штрафа</w:t>
            </w:r>
          </w:p>
        </w:tc>
        <w:tc>
          <w:tcPr>
            <w:tcW w:w="585" w:type="pct"/>
            <w:shd w:val="clear" w:color="auto" w:fill="auto"/>
            <w:noWrap/>
            <w:hideMark/>
          </w:tcPr>
          <w:p w14:paraId="33DE27EF"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453AEA0B" w14:textId="77777777" w:rsidTr="00DD7030">
        <w:trPr>
          <w:trHeight w:val="340"/>
          <w:jc w:val="center"/>
        </w:trPr>
        <w:tc>
          <w:tcPr>
            <w:tcW w:w="611" w:type="pct"/>
            <w:shd w:val="clear" w:color="auto" w:fill="auto"/>
            <w:noWrap/>
            <w:hideMark/>
          </w:tcPr>
          <w:p w14:paraId="084243B6" w14:textId="77777777" w:rsidR="009B7C9C" w:rsidRPr="000B6367" w:rsidRDefault="009B7C9C" w:rsidP="000B6367">
            <w:pPr>
              <w:pStyle w:val="GOSTTablenorm"/>
              <w:rPr>
                <w:color w:val="000000" w:themeColor="text1"/>
                <w:sz w:val="24"/>
              </w:rPr>
            </w:pPr>
            <w:r w:rsidRPr="000B6367">
              <w:rPr>
                <w:color w:val="000000" w:themeColor="text1"/>
                <w:sz w:val="24"/>
              </w:rPr>
              <w:t>26.2</w:t>
            </w:r>
          </w:p>
        </w:tc>
        <w:tc>
          <w:tcPr>
            <w:tcW w:w="436" w:type="pct"/>
            <w:vMerge/>
            <w:hideMark/>
          </w:tcPr>
          <w:p w14:paraId="712C5D0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DF9D36C"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за несвоевременную уплату налогов</w:t>
            </w:r>
          </w:p>
        </w:tc>
        <w:tc>
          <w:tcPr>
            <w:tcW w:w="1767" w:type="pct"/>
            <w:shd w:val="clear" w:color="auto" w:fill="auto"/>
            <w:hideMark/>
          </w:tcPr>
          <w:p w14:paraId="0430B612"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за несвоевременную уплату налогов</w:t>
            </w:r>
          </w:p>
        </w:tc>
        <w:tc>
          <w:tcPr>
            <w:tcW w:w="585" w:type="pct"/>
            <w:shd w:val="clear" w:color="auto" w:fill="auto"/>
            <w:noWrap/>
            <w:hideMark/>
          </w:tcPr>
          <w:p w14:paraId="5BC5903A" w14:textId="77777777" w:rsidR="009B7C9C" w:rsidRPr="000B6367" w:rsidRDefault="009B7C9C" w:rsidP="000B6367">
            <w:pPr>
              <w:pStyle w:val="GOSTTablenorm"/>
              <w:rPr>
                <w:color w:val="000000" w:themeColor="text1"/>
                <w:sz w:val="24"/>
              </w:rPr>
            </w:pPr>
            <w:r w:rsidRPr="000B6367">
              <w:rPr>
                <w:color w:val="000000" w:themeColor="text1"/>
                <w:sz w:val="24"/>
              </w:rPr>
              <w:t>48</w:t>
            </w:r>
          </w:p>
        </w:tc>
      </w:tr>
      <w:tr w:rsidR="009B7C9C" w:rsidRPr="00234F29" w14:paraId="6CE351FD" w14:textId="77777777" w:rsidTr="00DD7030">
        <w:trPr>
          <w:trHeight w:val="340"/>
          <w:jc w:val="center"/>
        </w:trPr>
        <w:tc>
          <w:tcPr>
            <w:tcW w:w="611" w:type="pct"/>
            <w:shd w:val="clear" w:color="auto" w:fill="auto"/>
            <w:noWrap/>
            <w:hideMark/>
          </w:tcPr>
          <w:p w14:paraId="00319432" w14:textId="77777777" w:rsidR="009B7C9C" w:rsidRPr="000B6367" w:rsidRDefault="009B7C9C" w:rsidP="000B6367">
            <w:pPr>
              <w:pStyle w:val="GOSTTablenorm"/>
              <w:rPr>
                <w:color w:val="000000" w:themeColor="text1"/>
                <w:sz w:val="24"/>
              </w:rPr>
            </w:pPr>
            <w:r w:rsidRPr="000B6367">
              <w:rPr>
                <w:color w:val="000000" w:themeColor="text1"/>
                <w:sz w:val="24"/>
              </w:rPr>
              <w:t>26.3</w:t>
            </w:r>
          </w:p>
        </w:tc>
        <w:tc>
          <w:tcPr>
            <w:tcW w:w="436" w:type="pct"/>
            <w:vMerge/>
            <w:hideMark/>
          </w:tcPr>
          <w:p w14:paraId="090F00B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F9BD31D"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за несвоевременную уплату сборов</w:t>
            </w:r>
          </w:p>
        </w:tc>
        <w:tc>
          <w:tcPr>
            <w:tcW w:w="1767" w:type="pct"/>
            <w:shd w:val="clear" w:color="auto" w:fill="auto"/>
            <w:hideMark/>
          </w:tcPr>
          <w:p w14:paraId="37FEC4D6"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за несвоевременную уплату сборов</w:t>
            </w:r>
          </w:p>
        </w:tc>
        <w:tc>
          <w:tcPr>
            <w:tcW w:w="585" w:type="pct"/>
            <w:shd w:val="clear" w:color="auto" w:fill="auto"/>
            <w:noWrap/>
            <w:hideMark/>
          </w:tcPr>
          <w:p w14:paraId="43D21102"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6630F566" w14:textId="77777777" w:rsidTr="00DD7030">
        <w:trPr>
          <w:trHeight w:val="340"/>
          <w:jc w:val="center"/>
        </w:trPr>
        <w:tc>
          <w:tcPr>
            <w:tcW w:w="611" w:type="pct"/>
            <w:shd w:val="clear" w:color="auto" w:fill="auto"/>
            <w:noWrap/>
            <w:hideMark/>
          </w:tcPr>
          <w:p w14:paraId="67CD561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26.4</w:t>
            </w:r>
          </w:p>
        </w:tc>
        <w:tc>
          <w:tcPr>
            <w:tcW w:w="436" w:type="pct"/>
            <w:vMerge/>
            <w:hideMark/>
          </w:tcPr>
          <w:p w14:paraId="4B6B871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72A710B"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налогов</w:t>
            </w:r>
          </w:p>
        </w:tc>
        <w:tc>
          <w:tcPr>
            <w:tcW w:w="1767" w:type="pct"/>
            <w:shd w:val="clear" w:color="auto" w:fill="auto"/>
            <w:hideMark/>
          </w:tcPr>
          <w:p w14:paraId="323F9E38"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налогов</w:t>
            </w:r>
          </w:p>
        </w:tc>
        <w:tc>
          <w:tcPr>
            <w:tcW w:w="585" w:type="pct"/>
            <w:shd w:val="clear" w:color="auto" w:fill="auto"/>
            <w:noWrap/>
            <w:hideMark/>
          </w:tcPr>
          <w:p w14:paraId="4DA5A17C" w14:textId="77777777" w:rsidR="009B7C9C" w:rsidRPr="000B6367" w:rsidRDefault="009B7C9C" w:rsidP="000B6367">
            <w:pPr>
              <w:pStyle w:val="GOSTTablenorm"/>
              <w:rPr>
                <w:color w:val="000000" w:themeColor="text1"/>
                <w:sz w:val="24"/>
              </w:rPr>
            </w:pPr>
            <w:r w:rsidRPr="000B6367">
              <w:rPr>
                <w:color w:val="000000" w:themeColor="text1"/>
                <w:sz w:val="24"/>
              </w:rPr>
              <w:t>46</w:t>
            </w:r>
          </w:p>
        </w:tc>
      </w:tr>
      <w:tr w:rsidR="009B7C9C" w:rsidRPr="00234F29" w14:paraId="667CD507" w14:textId="77777777" w:rsidTr="00DD7030">
        <w:trPr>
          <w:trHeight w:val="340"/>
          <w:jc w:val="center"/>
        </w:trPr>
        <w:tc>
          <w:tcPr>
            <w:tcW w:w="611" w:type="pct"/>
            <w:shd w:val="clear" w:color="auto" w:fill="auto"/>
            <w:noWrap/>
            <w:hideMark/>
          </w:tcPr>
          <w:p w14:paraId="7F4344B5" w14:textId="77777777" w:rsidR="009B7C9C" w:rsidRPr="000B6367" w:rsidRDefault="009B7C9C" w:rsidP="000B6367">
            <w:pPr>
              <w:pStyle w:val="GOSTTablenorm"/>
              <w:rPr>
                <w:color w:val="000000" w:themeColor="text1"/>
                <w:sz w:val="24"/>
              </w:rPr>
            </w:pPr>
            <w:r w:rsidRPr="000B6367">
              <w:rPr>
                <w:color w:val="000000" w:themeColor="text1"/>
                <w:sz w:val="24"/>
              </w:rPr>
              <w:t>26.5</w:t>
            </w:r>
          </w:p>
        </w:tc>
        <w:tc>
          <w:tcPr>
            <w:tcW w:w="436" w:type="pct"/>
            <w:vMerge/>
            <w:hideMark/>
          </w:tcPr>
          <w:p w14:paraId="52AFE13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05FF8C9"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сбора</w:t>
            </w:r>
          </w:p>
        </w:tc>
        <w:tc>
          <w:tcPr>
            <w:tcW w:w="1767" w:type="pct"/>
            <w:shd w:val="clear" w:color="auto" w:fill="auto"/>
            <w:hideMark/>
          </w:tcPr>
          <w:p w14:paraId="3CD80FE3"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сбора</w:t>
            </w:r>
          </w:p>
        </w:tc>
        <w:tc>
          <w:tcPr>
            <w:tcW w:w="585" w:type="pct"/>
            <w:shd w:val="clear" w:color="auto" w:fill="auto"/>
            <w:noWrap/>
            <w:hideMark/>
          </w:tcPr>
          <w:p w14:paraId="47E63B46"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43EB6A6A" w14:textId="77777777" w:rsidTr="00DD7030">
        <w:trPr>
          <w:trHeight w:val="340"/>
          <w:jc w:val="center"/>
        </w:trPr>
        <w:tc>
          <w:tcPr>
            <w:tcW w:w="611" w:type="pct"/>
            <w:shd w:val="clear" w:color="auto" w:fill="auto"/>
            <w:noWrap/>
            <w:hideMark/>
          </w:tcPr>
          <w:p w14:paraId="5E055D42" w14:textId="77777777" w:rsidR="009B7C9C" w:rsidRPr="000B6367" w:rsidRDefault="009B7C9C" w:rsidP="000B6367">
            <w:pPr>
              <w:pStyle w:val="GOSTTablenorm"/>
              <w:rPr>
                <w:color w:val="000000" w:themeColor="text1"/>
                <w:sz w:val="24"/>
              </w:rPr>
            </w:pPr>
            <w:r w:rsidRPr="000B6367">
              <w:rPr>
                <w:color w:val="000000" w:themeColor="text1"/>
                <w:sz w:val="24"/>
              </w:rPr>
              <w:t>26.6</w:t>
            </w:r>
          </w:p>
        </w:tc>
        <w:tc>
          <w:tcPr>
            <w:tcW w:w="436" w:type="pct"/>
            <w:vMerge/>
            <w:hideMark/>
          </w:tcPr>
          <w:p w14:paraId="0ED7A68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21BBAE6"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обязательных платежей</w:t>
            </w:r>
          </w:p>
        </w:tc>
        <w:tc>
          <w:tcPr>
            <w:tcW w:w="1767" w:type="pct"/>
            <w:shd w:val="clear" w:color="auto" w:fill="auto"/>
            <w:hideMark/>
          </w:tcPr>
          <w:p w14:paraId="7CDDABB8"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обязательных платежей</w:t>
            </w:r>
          </w:p>
        </w:tc>
        <w:tc>
          <w:tcPr>
            <w:tcW w:w="585" w:type="pct"/>
            <w:shd w:val="clear" w:color="auto" w:fill="auto"/>
            <w:noWrap/>
            <w:hideMark/>
          </w:tcPr>
          <w:p w14:paraId="5F11AB74" w14:textId="77777777" w:rsidR="009B7C9C" w:rsidRPr="000B6367" w:rsidRDefault="009B7C9C" w:rsidP="000B6367">
            <w:pPr>
              <w:pStyle w:val="GOSTTablenorm"/>
              <w:rPr>
                <w:color w:val="000000" w:themeColor="text1"/>
                <w:sz w:val="24"/>
              </w:rPr>
            </w:pPr>
            <w:r w:rsidRPr="000B6367">
              <w:rPr>
                <w:color w:val="000000" w:themeColor="text1"/>
                <w:sz w:val="24"/>
              </w:rPr>
              <w:t>60</w:t>
            </w:r>
          </w:p>
        </w:tc>
      </w:tr>
      <w:tr w:rsidR="009B7C9C" w:rsidRPr="00234F29" w14:paraId="5AD75A85" w14:textId="77777777" w:rsidTr="00DD7030">
        <w:trPr>
          <w:trHeight w:val="680"/>
          <w:jc w:val="center"/>
        </w:trPr>
        <w:tc>
          <w:tcPr>
            <w:tcW w:w="611" w:type="pct"/>
            <w:shd w:val="clear" w:color="auto" w:fill="auto"/>
            <w:noWrap/>
            <w:hideMark/>
          </w:tcPr>
          <w:p w14:paraId="395E4637" w14:textId="77777777" w:rsidR="009B7C9C" w:rsidRPr="000B6367" w:rsidRDefault="009B7C9C" w:rsidP="000B6367">
            <w:pPr>
              <w:pStyle w:val="GOSTTablenorm"/>
              <w:rPr>
                <w:color w:val="000000" w:themeColor="text1"/>
                <w:sz w:val="24"/>
              </w:rPr>
            </w:pPr>
            <w:r w:rsidRPr="000B6367">
              <w:rPr>
                <w:color w:val="000000" w:themeColor="text1"/>
                <w:sz w:val="24"/>
              </w:rPr>
              <w:t>26.7</w:t>
            </w:r>
          </w:p>
        </w:tc>
        <w:tc>
          <w:tcPr>
            <w:tcW w:w="436" w:type="pct"/>
            <w:vMerge/>
            <w:hideMark/>
          </w:tcPr>
          <w:p w14:paraId="70B8806C"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123A445" w14:textId="77777777" w:rsidR="009B7C9C" w:rsidRPr="000B6367" w:rsidRDefault="009B7C9C" w:rsidP="000B6367">
            <w:pPr>
              <w:pStyle w:val="GOSTTablenorm"/>
              <w:rPr>
                <w:color w:val="000000" w:themeColor="text1"/>
                <w:sz w:val="24"/>
              </w:rPr>
            </w:pPr>
            <w:r w:rsidRPr="000B6367">
              <w:rPr>
                <w:color w:val="000000" w:themeColor="text1"/>
                <w:sz w:val="24"/>
              </w:rPr>
              <w:t xml:space="preserve">Уплата пени за несвоевр.упл.взносов собственниками помещ-й многоквар-го дома в целях </w:t>
            </w:r>
            <w:proofErr w:type="gramStart"/>
            <w:r w:rsidRPr="000B6367">
              <w:rPr>
                <w:color w:val="000000" w:themeColor="text1"/>
                <w:sz w:val="24"/>
              </w:rPr>
              <w:t>опл.работ,услуг</w:t>
            </w:r>
            <w:proofErr w:type="gramEnd"/>
            <w:r w:rsidRPr="000B6367">
              <w:rPr>
                <w:color w:val="000000" w:themeColor="text1"/>
                <w:sz w:val="24"/>
              </w:rPr>
              <w:t xml:space="preserve"> по содерж-ю и ремонту общ.имущ-ва</w:t>
            </w:r>
          </w:p>
        </w:tc>
        <w:tc>
          <w:tcPr>
            <w:tcW w:w="1767" w:type="pct"/>
            <w:shd w:val="clear" w:color="auto" w:fill="auto"/>
            <w:hideMark/>
          </w:tcPr>
          <w:p w14:paraId="7F61E0A0" w14:textId="77777777" w:rsidR="009B7C9C" w:rsidRPr="000B6367" w:rsidRDefault="009B7C9C" w:rsidP="000B6367">
            <w:pPr>
              <w:pStyle w:val="GOSTTablenorm"/>
              <w:rPr>
                <w:color w:val="000000" w:themeColor="text1"/>
                <w:sz w:val="24"/>
              </w:rPr>
            </w:pPr>
            <w:r w:rsidRPr="000B6367">
              <w:rPr>
                <w:color w:val="000000" w:themeColor="text1"/>
                <w:sz w:val="24"/>
              </w:rPr>
              <w:t>Уплата пени за несвоевременную уплату взносов собственниками помещений многоквартирного дома в целях оплаты работ, услуг по содержанию и ремонту общего имущества</w:t>
            </w:r>
          </w:p>
        </w:tc>
        <w:tc>
          <w:tcPr>
            <w:tcW w:w="585" w:type="pct"/>
            <w:shd w:val="clear" w:color="auto" w:fill="auto"/>
            <w:noWrap/>
            <w:hideMark/>
          </w:tcPr>
          <w:p w14:paraId="68F35A2D" w14:textId="77777777" w:rsidR="009B7C9C" w:rsidRPr="000B6367" w:rsidRDefault="009B7C9C" w:rsidP="000B6367">
            <w:pPr>
              <w:pStyle w:val="GOSTTablenorm"/>
              <w:rPr>
                <w:color w:val="000000" w:themeColor="text1"/>
                <w:sz w:val="24"/>
              </w:rPr>
            </w:pPr>
            <w:r w:rsidRPr="000B6367">
              <w:rPr>
                <w:color w:val="000000" w:themeColor="text1"/>
                <w:sz w:val="24"/>
              </w:rPr>
              <w:t>134</w:t>
            </w:r>
          </w:p>
        </w:tc>
      </w:tr>
      <w:tr w:rsidR="009B7C9C" w:rsidRPr="00234F29" w14:paraId="11BBFF89" w14:textId="77777777" w:rsidTr="00DD7030">
        <w:trPr>
          <w:trHeight w:val="340"/>
          <w:jc w:val="center"/>
        </w:trPr>
        <w:tc>
          <w:tcPr>
            <w:tcW w:w="611" w:type="pct"/>
            <w:shd w:val="clear" w:color="auto" w:fill="auto"/>
            <w:noWrap/>
            <w:hideMark/>
          </w:tcPr>
          <w:p w14:paraId="12B888EB" w14:textId="77777777" w:rsidR="009B7C9C" w:rsidRPr="000B6367" w:rsidRDefault="009B7C9C" w:rsidP="000B6367">
            <w:pPr>
              <w:pStyle w:val="GOSTTablenorm"/>
              <w:rPr>
                <w:color w:val="000000" w:themeColor="text1"/>
                <w:sz w:val="24"/>
              </w:rPr>
            </w:pPr>
            <w:r w:rsidRPr="000B6367">
              <w:rPr>
                <w:color w:val="000000" w:themeColor="text1"/>
                <w:sz w:val="24"/>
              </w:rPr>
              <w:t>26.8</w:t>
            </w:r>
          </w:p>
        </w:tc>
        <w:tc>
          <w:tcPr>
            <w:tcW w:w="436" w:type="pct"/>
            <w:vMerge/>
            <w:hideMark/>
          </w:tcPr>
          <w:p w14:paraId="4C6968B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2E37ABF" w14:textId="77777777" w:rsidR="009B7C9C" w:rsidRPr="000B6367" w:rsidRDefault="009B7C9C" w:rsidP="000B6367">
            <w:pPr>
              <w:pStyle w:val="GOSTTablenorm"/>
              <w:rPr>
                <w:color w:val="000000" w:themeColor="text1"/>
                <w:sz w:val="24"/>
              </w:rPr>
            </w:pPr>
            <w:r w:rsidRPr="000B6367">
              <w:rPr>
                <w:color w:val="000000" w:themeColor="text1"/>
                <w:sz w:val="24"/>
              </w:rPr>
              <w:t>Уплата исполнительского сбора</w:t>
            </w:r>
          </w:p>
        </w:tc>
        <w:tc>
          <w:tcPr>
            <w:tcW w:w="1767" w:type="pct"/>
            <w:shd w:val="clear" w:color="auto" w:fill="auto"/>
            <w:hideMark/>
          </w:tcPr>
          <w:p w14:paraId="6BE89653" w14:textId="77777777" w:rsidR="009B7C9C" w:rsidRPr="000B6367" w:rsidRDefault="009B7C9C" w:rsidP="000B6367">
            <w:pPr>
              <w:pStyle w:val="GOSTTablenorm"/>
              <w:rPr>
                <w:color w:val="000000" w:themeColor="text1"/>
                <w:sz w:val="24"/>
              </w:rPr>
            </w:pPr>
            <w:r w:rsidRPr="000B6367">
              <w:rPr>
                <w:color w:val="000000" w:themeColor="text1"/>
                <w:sz w:val="24"/>
              </w:rPr>
              <w:t>Уплата исполнительского сбора</w:t>
            </w:r>
          </w:p>
        </w:tc>
        <w:tc>
          <w:tcPr>
            <w:tcW w:w="585" w:type="pct"/>
            <w:shd w:val="clear" w:color="auto" w:fill="auto"/>
            <w:noWrap/>
            <w:hideMark/>
          </w:tcPr>
          <w:p w14:paraId="54DBDD0C" w14:textId="77777777" w:rsidR="009B7C9C" w:rsidRPr="000B6367" w:rsidRDefault="009B7C9C" w:rsidP="000B6367">
            <w:pPr>
              <w:pStyle w:val="GOSTTablenorm"/>
              <w:rPr>
                <w:color w:val="000000" w:themeColor="text1"/>
                <w:sz w:val="24"/>
              </w:rPr>
            </w:pPr>
            <w:r w:rsidRPr="000B6367">
              <w:rPr>
                <w:color w:val="000000" w:themeColor="text1"/>
                <w:sz w:val="24"/>
              </w:rPr>
              <w:t>31</w:t>
            </w:r>
          </w:p>
        </w:tc>
      </w:tr>
      <w:tr w:rsidR="009B7C9C" w:rsidRPr="00234F29" w14:paraId="55FDC619" w14:textId="77777777" w:rsidTr="00DD7030">
        <w:trPr>
          <w:trHeight w:val="340"/>
          <w:jc w:val="center"/>
        </w:trPr>
        <w:tc>
          <w:tcPr>
            <w:tcW w:w="611" w:type="pct"/>
            <w:shd w:val="clear" w:color="auto" w:fill="auto"/>
            <w:noWrap/>
            <w:hideMark/>
          </w:tcPr>
          <w:p w14:paraId="7446ED01" w14:textId="77777777" w:rsidR="009B7C9C" w:rsidRPr="000B6367" w:rsidRDefault="009B7C9C" w:rsidP="000B6367">
            <w:pPr>
              <w:pStyle w:val="GOSTTablenorm"/>
              <w:rPr>
                <w:color w:val="000000" w:themeColor="text1"/>
                <w:sz w:val="24"/>
              </w:rPr>
            </w:pPr>
            <w:r w:rsidRPr="000B6367">
              <w:rPr>
                <w:color w:val="000000" w:themeColor="text1"/>
                <w:sz w:val="24"/>
              </w:rPr>
              <w:t>26.9</w:t>
            </w:r>
          </w:p>
        </w:tc>
        <w:tc>
          <w:tcPr>
            <w:tcW w:w="436" w:type="pct"/>
            <w:vMerge/>
            <w:hideMark/>
          </w:tcPr>
          <w:p w14:paraId="5FFF2F1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5BBE0BDF" w14:textId="77777777" w:rsidR="009B7C9C" w:rsidRPr="000B6367" w:rsidRDefault="009B7C9C" w:rsidP="000B6367">
            <w:pPr>
              <w:pStyle w:val="GOSTTablenorm"/>
              <w:rPr>
                <w:color w:val="000000" w:themeColor="text1"/>
                <w:sz w:val="24"/>
              </w:rPr>
            </w:pPr>
            <w:r w:rsidRPr="000B6367">
              <w:rPr>
                <w:color w:val="000000" w:themeColor="text1"/>
                <w:sz w:val="24"/>
              </w:rPr>
              <w:t>Уплата патентной пошлины</w:t>
            </w:r>
          </w:p>
        </w:tc>
        <w:tc>
          <w:tcPr>
            <w:tcW w:w="1767" w:type="pct"/>
            <w:shd w:val="clear" w:color="auto" w:fill="auto"/>
            <w:hideMark/>
          </w:tcPr>
          <w:p w14:paraId="24DA62A6" w14:textId="77777777" w:rsidR="009B7C9C" w:rsidRPr="000B6367" w:rsidRDefault="009B7C9C" w:rsidP="000B6367">
            <w:pPr>
              <w:pStyle w:val="GOSTTablenorm"/>
              <w:rPr>
                <w:color w:val="000000" w:themeColor="text1"/>
                <w:sz w:val="24"/>
              </w:rPr>
            </w:pPr>
            <w:r w:rsidRPr="000B6367">
              <w:rPr>
                <w:color w:val="000000" w:themeColor="text1"/>
                <w:sz w:val="24"/>
              </w:rPr>
              <w:t>Уплата патентной пошлины</w:t>
            </w:r>
          </w:p>
        </w:tc>
        <w:tc>
          <w:tcPr>
            <w:tcW w:w="585" w:type="pct"/>
            <w:shd w:val="clear" w:color="auto" w:fill="auto"/>
            <w:noWrap/>
            <w:hideMark/>
          </w:tcPr>
          <w:p w14:paraId="69073EB6" w14:textId="77777777" w:rsidR="009B7C9C" w:rsidRPr="000B6367" w:rsidRDefault="009B7C9C" w:rsidP="000B6367">
            <w:pPr>
              <w:pStyle w:val="GOSTTablenorm"/>
              <w:rPr>
                <w:color w:val="000000" w:themeColor="text1"/>
                <w:sz w:val="24"/>
              </w:rPr>
            </w:pPr>
            <w:r w:rsidRPr="000B6367">
              <w:rPr>
                <w:color w:val="000000" w:themeColor="text1"/>
                <w:sz w:val="24"/>
              </w:rPr>
              <w:t>24</w:t>
            </w:r>
          </w:p>
        </w:tc>
      </w:tr>
      <w:tr w:rsidR="009B7C9C" w:rsidRPr="00234F29" w14:paraId="5E7E4F6F" w14:textId="77777777" w:rsidTr="00DD7030">
        <w:trPr>
          <w:trHeight w:val="340"/>
          <w:jc w:val="center"/>
        </w:trPr>
        <w:tc>
          <w:tcPr>
            <w:tcW w:w="611" w:type="pct"/>
            <w:shd w:val="clear" w:color="auto" w:fill="auto"/>
            <w:noWrap/>
            <w:hideMark/>
          </w:tcPr>
          <w:p w14:paraId="03A5A233" w14:textId="77777777" w:rsidR="009B7C9C" w:rsidRPr="000B6367" w:rsidRDefault="009B7C9C" w:rsidP="000B6367">
            <w:pPr>
              <w:pStyle w:val="GOSTTablenorm"/>
              <w:rPr>
                <w:color w:val="000000" w:themeColor="text1"/>
                <w:sz w:val="24"/>
              </w:rPr>
            </w:pPr>
            <w:r w:rsidRPr="000B6367">
              <w:rPr>
                <w:color w:val="000000" w:themeColor="text1"/>
                <w:sz w:val="24"/>
              </w:rPr>
              <w:t>26.10</w:t>
            </w:r>
          </w:p>
        </w:tc>
        <w:tc>
          <w:tcPr>
            <w:tcW w:w="436" w:type="pct"/>
            <w:vMerge/>
            <w:hideMark/>
          </w:tcPr>
          <w:p w14:paraId="044C2E5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99A485E" w14:textId="77777777" w:rsidR="009B7C9C" w:rsidRPr="000B6367" w:rsidRDefault="009B7C9C" w:rsidP="000B6367">
            <w:pPr>
              <w:pStyle w:val="GOSTTablenorm"/>
              <w:rPr>
                <w:color w:val="000000" w:themeColor="text1"/>
                <w:sz w:val="24"/>
              </w:rPr>
            </w:pPr>
            <w:r w:rsidRPr="000B6367">
              <w:rPr>
                <w:color w:val="000000" w:themeColor="text1"/>
                <w:sz w:val="24"/>
              </w:rPr>
              <w:t>Уплата административных платежей и сборов</w:t>
            </w:r>
          </w:p>
        </w:tc>
        <w:tc>
          <w:tcPr>
            <w:tcW w:w="1767" w:type="pct"/>
            <w:shd w:val="clear" w:color="auto" w:fill="auto"/>
            <w:hideMark/>
          </w:tcPr>
          <w:p w14:paraId="2ED74805" w14:textId="77777777" w:rsidR="009B7C9C" w:rsidRPr="000B6367" w:rsidRDefault="009B7C9C" w:rsidP="000B6367">
            <w:pPr>
              <w:pStyle w:val="GOSTTablenorm"/>
              <w:rPr>
                <w:color w:val="000000" w:themeColor="text1"/>
                <w:sz w:val="24"/>
              </w:rPr>
            </w:pPr>
            <w:r w:rsidRPr="000B6367">
              <w:rPr>
                <w:color w:val="000000" w:themeColor="text1"/>
                <w:sz w:val="24"/>
              </w:rPr>
              <w:t>Уплата административных платежей и сборов</w:t>
            </w:r>
          </w:p>
        </w:tc>
        <w:tc>
          <w:tcPr>
            <w:tcW w:w="585" w:type="pct"/>
            <w:shd w:val="clear" w:color="auto" w:fill="auto"/>
            <w:noWrap/>
            <w:hideMark/>
          </w:tcPr>
          <w:p w14:paraId="13F2A3B0"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5A1ECDF3" w14:textId="77777777" w:rsidTr="00DD7030">
        <w:trPr>
          <w:trHeight w:val="464"/>
          <w:jc w:val="center"/>
        </w:trPr>
        <w:tc>
          <w:tcPr>
            <w:tcW w:w="611" w:type="pct"/>
            <w:shd w:val="clear" w:color="auto" w:fill="auto"/>
            <w:noWrap/>
            <w:hideMark/>
          </w:tcPr>
          <w:p w14:paraId="2EBA2D84" w14:textId="77777777" w:rsidR="009B7C9C" w:rsidRPr="000B6367" w:rsidRDefault="009B7C9C" w:rsidP="000B6367">
            <w:pPr>
              <w:pStyle w:val="GOSTTablenorm"/>
              <w:rPr>
                <w:color w:val="000000" w:themeColor="text1"/>
                <w:sz w:val="24"/>
              </w:rPr>
            </w:pPr>
            <w:r w:rsidRPr="000B6367">
              <w:rPr>
                <w:color w:val="000000" w:themeColor="text1"/>
                <w:sz w:val="24"/>
              </w:rPr>
              <w:t>26.11</w:t>
            </w:r>
          </w:p>
        </w:tc>
        <w:tc>
          <w:tcPr>
            <w:tcW w:w="436" w:type="pct"/>
            <w:vMerge/>
            <w:hideMark/>
          </w:tcPr>
          <w:p w14:paraId="3770F2C7"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31E7D43" w14:textId="77777777" w:rsidR="009B7C9C" w:rsidRPr="000B6367" w:rsidRDefault="009B7C9C" w:rsidP="000B6367">
            <w:pPr>
              <w:pStyle w:val="GOSTTablenorm"/>
              <w:rPr>
                <w:color w:val="000000" w:themeColor="text1"/>
                <w:sz w:val="24"/>
              </w:rPr>
            </w:pPr>
            <w:r w:rsidRPr="000B6367">
              <w:rPr>
                <w:color w:val="000000" w:themeColor="text1"/>
                <w:sz w:val="24"/>
              </w:rPr>
              <w:t>Денежн.компенсация за задержку выпл.зар.платы и др.выплат работн.</w:t>
            </w:r>
          </w:p>
        </w:tc>
        <w:tc>
          <w:tcPr>
            <w:tcW w:w="1767" w:type="pct"/>
            <w:shd w:val="clear" w:color="auto" w:fill="auto"/>
            <w:hideMark/>
          </w:tcPr>
          <w:p w14:paraId="43B812F6" w14:textId="77777777" w:rsidR="009B7C9C" w:rsidRPr="000B6367" w:rsidRDefault="009B7C9C" w:rsidP="000B6367">
            <w:pPr>
              <w:pStyle w:val="GOSTTablenorm"/>
              <w:rPr>
                <w:color w:val="000000" w:themeColor="text1"/>
                <w:sz w:val="24"/>
              </w:rPr>
            </w:pPr>
            <w:r w:rsidRPr="000B6367">
              <w:rPr>
                <w:color w:val="000000" w:themeColor="text1"/>
                <w:sz w:val="24"/>
              </w:rPr>
              <w:t xml:space="preserve">Уплата денежной компенсации, предусмотренной статьей 236 ТК РФ (задержка выплаты заработной платы и других выплат), выплачиваемой </w:t>
            </w:r>
            <w:r w:rsidRPr="000B6367">
              <w:rPr>
                <w:color w:val="000000" w:themeColor="text1"/>
                <w:sz w:val="24"/>
              </w:rPr>
              <w:lastRenderedPageBreak/>
              <w:t>учреждениями-работодателями, в том числе на основании вступивших в силу решений суда</w:t>
            </w:r>
          </w:p>
        </w:tc>
        <w:tc>
          <w:tcPr>
            <w:tcW w:w="585" w:type="pct"/>
            <w:shd w:val="clear" w:color="auto" w:fill="auto"/>
            <w:noWrap/>
            <w:hideMark/>
          </w:tcPr>
          <w:p w14:paraId="07BC33E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65</w:t>
            </w:r>
          </w:p>
        </w:tc>
      </w:tr>
      <w:tr w:rsidR="009B7C9C" w:rsidRPr="00234F29" w14:paraId="18496511" w14:textId="77777777" w:rsidTr="00DD7030">
        <w:trPr>
          <w:trHeight w:val="680"/>
          <w:jc w:val="center"/>
        </w:trPr>
        <w:tc>
          <w:tcPr>
            <w:tcW w:w="611" w:type="pct"/>
            <w:shd w:val="clear" w:color="auto" w:fill="auto"/>
            <w:noWrap/>
            <w:hideMark/>
          </w:tcPr>
          <w:p w14:paraId="6ACFB83E" w14:textId="77777777" w:rsidR="009B7C9C" w:rsidRPr="000B6367" w:rsidRDefault="009B7C9C" w:rsidP="000B6367">
            <w:pPr>
              <w:pStyle w:val="GOSTTablenorm"/>
              <w:rPr>
                <w:color w:val="000000" w:themeColor="text1"/>
                <w:sz w:val="24"/>
              </w:rPr>
            </w:pPr>
            <w:r w:rsidRPr="000B6367">
              <w:rPr>
                <w:color w:val="000000" w:themeColor="text1"/>
                <w:sz w:val="24"/>
              </w:rPr>
              <w:t>26.12</w:t>
            </w:r>
          </w:p>
        </w:tc>
        <w:tc>
          <w:tcPr>
            <w:tcW w:w="436" w:type="pct"/>
            <w:vMerge/>
            <w:hideMark/>
          </w:tcPr>
          <w:p w14:paraId="3DDC21F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1104C9C"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НДФЛ,удерж.из денежн.компенс.за задержку выплаты зар.платы и др.выплат работн.)</w:t>
            </w:r>
          </w:p>
        </w:tc>
        <w:tc>
          <w:tcPr>
            <w:tcW w:w="1767" w:type="pct"/>
            <w:shd w:val="clear" w:color="auto" w:fill="auto"/>
            <w:hideMark/>
          </w:tcPr>
          <w:p w14:paraId="2957DFE1"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(Налог на доходы физических лиц, удержанный из денежной компенсации за задержку выплаты заработной платы и других выплат, причитающихся сотруднику)</w:t>
            </w:r>
          </w:p>
        </w:tc>
        <w:tc>
          <w:tcPr>
            <w:tcW w:w="585" w:type="pct"/>
            <w:shd w:val="clear" w:color="auto" w:fill="auto"/>
            <w:noWrap/>
            <w:hideMark/>
          </w:tcPr>
          <w:p w14:paraId="2B348119" w14:textId="77777777" w:rsidR="009B7C9C" w:rsidRPr="000B6367" w:rsidRDefault="009B7C9C" w:rsidP="000B6367">
            <w:pPr>
              <w:pStyle w:val="GOSTTablenorm"/>
              <w:rPr>
                <w:color w:val="000000" w:themeColor="text1"/>
                <w:sz w:val="24"/>
              </w:rPr>
            </w:pPr>
            <w:r w:rsidRPr="000B6367">
              <w:rPr>
                <w:color w:val="000000" w:themeColor="text1"/>
                <w:sz w:val="24"/>
              </w:rPr>
              <w:t>83</w:t>
            </w:r>
          </w:p>
        </w:tc>
      </w:tr>
      <w:tr w:rsidR="009B7C9C" w:rsidRPr="00234F29" w14:paraId="612E698A" w14:textId="77777777" w:rsidTr="00DD7030">
        <w:trPr>
          <w:trHeight w:val="680"/>
          <w:jc w:val="center"/>
        </w:trPr>
        <w:tc>
          <w:tcPr>
            <w:tcW w:w="611" w:type="pct"/>
            <w:shd w:val="clear" w:color="auto" w:fill="auto"/>
            <w:noWrap/>
            <w:hideMark/>
          </w:tcPr>
          <w:p w14:paraId="52B6ED81" w14:textId="77777777" w:rsidR="009B7C9C" w:rsidRPr="000B6367" w:rsidRDefault="009B7C9C" w:rsidP="000B6367">
            <w:pPr>
              <w:pStyle w:val="GOSTTablenorm"/>
              <w:rPr>
                <w:color w:val="000000" w:themeColor="text1"/>
                <w:sz w:val="24"/>
              </w:rPr>
            </w:pPr>
            <w:r w:rsidRPr="000B6367">
              <w:rPr>
                <w:color w:val="000000" w:themeColor="text1"/>
                <w:sz w:val="24"/>
              </w:rPr>
              <w:t>26.13</w:t>
            </w:r>
          </w:p>
        </w:tc>
        <w:tc>
          <w:tcPr>
            <w:tcW w:w="436" w:type="pct"/>
            <w:vMerge/>
            <w:hideMark/>
          </w:tcPr>
          <w:p w14:paraId="4EC24DC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F2E6B97"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Страх.взносы начисл.на денежн.компенс.за задержку выплаты зар.платы и др.выплат работн.)</w:t>
            </w:r>
          </w:p>
        </w:tc>
        <w:tc>
          <w:tcPr>
            <w:tcW w:w="1767" w:type="pct"/>
            <w:shd w:val="clear" w:color="auto" w:fill="auto"/>
            <w:hideMark/>
          </w:tcPr>
          <w:p w14:paraId="02E23E5A"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(Страховые взносы, начисленные на денежную компенсацию за задержку выплаты заработной платы и других выплат, причитающихся сотруднику)</w:t>
            </w:r>
          </w:p>
        </w:tc>
        <w:tc>
          <w:tcPr>
            <w:tcW w:w="585" w:type="pct"/>
            <w:shd w:val="clear" w:color="auto" w:fill="auto"/>
            <w:noWrap/>
            <w:hideMark/>
          </w:tcPr>
          <w:p w14:paraId="3C7EA28A" w14:textId="77777777" w:rsidR="009B7C9C" w:rsidRPr="000B6367" w:rsidRDefault="009B7C9C" w:rsidP="000B6367">
            <w:pPr>
              <w:pStyle w:val="GOSTTablenorm"/>
              <w:rPr>
                <w:color w:val="000000" w:themeColor="text1"/>
                <w:sz w:val="24"/>
              </w:rPr>
            </w:pPr>
            <w:r w:rsidRPr="000B6367">
              <w:rPr>
                <w:color w:val="000000" w:themeColor="text1"/>
                <w:sz w:val="24"/>
              </w:rPr>
              <w:t>92</w:t>
            </w:r>
          </w:p>
        </w:tc>
      </w:tr>
      <w:tr w:rsidR="009B7C9C" w:rsidRPr="00234F29" w14:paraId="0D26D550" w14:textId="77777777" w:rsidTr="00DD7030">
        <w:trPr>
          <w:trHeight w:val="340"/>
          <w:jc w:val="center"/>
        </w:trPr>
        <w:tc>
          <w:tcPr>
            <w:tcW w:w="611" w:type="pct"/>
            <w:shd w:val="clear" w:color="auto" w:fill="auto"/>
            <w:noWrap/>
            <w:hideMark/>
          </w:tcPr>
          <w:p w14:paraId="4C93C912" w14:textId="77777777" w:rsidR="009B7C9C" w:rsidRPr="000B6367" w:rsidRDefault="009B7C9C" w:rsidP="000B6367">
            <w:pPr>
              <w:pStyle w:val="GOSTTablenorm"/>
              <w:rPr>
                <w:color w:val="000000" w:themeColor="text1"/>
                <w:sz w:val="24"/>
              </w:rPr>
            </w:pPr>
            <w:r w:rsidRPr="000B6367">
              <w:rPr>
                <w:color w:val="000000" w:themeColor="text1"/>
                <w:sz w:val="24"/>
              </w:rPr>
              <w:t>26.14</w:t>
            </w:r>
          </w:p>
        </w:tc>
        <w:tc>
          <w:tcPr>
            <w:tcW w:w="436" w:type="pct"/>
            <w:vMerge/>
            <w:hideMark/>
          </w:tcPr>
          <w:p w14:paraId="5C958DA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0674E60" w14:textId="77777777" w:rsidR="009B7C9C" w:rsidRPr="000B6367" w:rsidRDefault="009B7C9C" w:rsidP="000B6367">
            <w:pPr>
              <w:pStyle w:val="GOSTTablenorm"/>
              <w:rPr>
                <w:color w:val="000000" w:themeColor="text1"/>
                <w:sz w:val="24"/>
              </w:rPr>
            </w:pPr>
            <w:r w:rsidRPr="000B6367">
              <w:rPr>
                <w:color w:val="000000" w:themeColor="text1"/>
                <w:sz w:val="24"/>
              </w:rPr>
              <w:t>Плата за НВОС</w:t>
            </w:r>
          </w:p>
        </w:tc>
        <w:tc>
          <w:tcPr>
            <w:tcW w:w="1767" w:type="pct"/>
            <w:shd w:val="clear" w:color="auto" w:fill="auto"/>
            <w:hideMark/>
          </w:tcPr>
          <w:p w14:paraId="4636A080" w14:textId="77777777" w:rsidR="009B7C9C" w:rsidRPr="000B6367" w:rsidRDefault="009B7C9C" w:rsidP="000B6367">
            <w:pPr>
              <w:pStyle w:val="GOSTTablenorm"/>
              <w:rPr>
                <w:color w:val="000000" w:themeColor="text1"/>
                <w:sz w:val="24"/>
              </w:rPr>
            </w:pPr>
            <w:r w:rsidRPr="000B6367">
              <w:rPr>
                <w:color w:val="000000" w:themeColor="text1"/>
                <w:sz w:val="24"/>
              </w:rPr>
              <w:t>Плата за негативное воздействие на окружающую среду</w:t>
            </w:r>
          </w:p>
        </w:tc>
        <w:tc>
          <w:tcPr>
            <w:tcW w:w="585" w:type="pct"/>
            <w:shd w:val="clear" w:color="auto" w:fill="auto"/>
            <w:noWrap/>
            <w:hideMark/>
          </w:tcPr>
          <w:p w14:paraId="38B8306F" w14:textId="77777777" w:rsidR="009B7C9C" w:rsidRPr="000B6367" w:rsidRDefault="009B7C9C" w:rsidP="000B6367">
            <w:pPr>
              <w:pStyle w:val="GOSTTablenorm"/>
              <w:rPr>
                <w:color w:val="000000" w:themeColor="text1"/>
                <w:sz w:val="24"/>
              </w:rPr>
            </w:pPr>
            <w:r w:rsidRPr="000B6367">
              <w:rPr>
                <w:color w:val="000000" w:themeColor="text1"/>
                <w:sz w:val="24"/>
              </w:rPr>
              <w:t>13</w:t>
            </w:r>
          </w:p>
        </w:tc>
      </w:tr>
      <w:tr w:rsidR="009B7C9C" w:rsidRPr="00234F29" w14:paraId="1A9B493E" w14:textId="77777777" w:rsidTr="000B6367">
        <w:trPr>
          <w:trHeight w:val="592"/>
          <w:jc w:val="center"/>
        </w:trPr>
        <w:tc>
          <w:tcPr>
            <w:tcW w:w="611" w:type="pct"/>
            <w:shd w:val="clear" w:color="auto" w:fill="auto"/>
            <w:noWrap/>
            <w:hideMark/>
          </w:tcPr>
          <w:p w14:paraId="25D22060" w14:textId="77777777" w:rsidR="009B7C9C" w:rsidRPr="000B6367" w:rsidRDefault="009B7C9C" w:rsidP="000B6367">
            <w:pPr>
              <w:pStyle w:val="GOSTTablenorm"/>
              <w:rPr>
                <w:color w:val="000000" w:themeColor="text1"/>
                <w:sz w:val="24"/>
              </w:rPr>
            </w:pPr>
            <w:r w:rsidRPr="000B6367">
              <w:rPr>
                <w:color w:val="000000" w:themeColor="text1"/>
                <w:sz w:val="24"/>
              </w:rPr>
              <w:t>26.15</w:t>
            </w:r>
          </w:p>
        </w:tc>
        <w:tc>
          <w:tcPr>
            <w:tcW w:w="436" w:type="pct"/>
            <w:vMerge/>
            <w:hideMark/>
          </w:tcPr>
          <w:p w14:paraId="0930D334"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1231A94" w14:textId="77777777" w:rsidR="009B7C9C" w:rsidRPr="000B6367" w:rsidRDefault="009B7C9C" w:rsidP="000B6367">
            <w:pPr>
              <w:pStyle w:val="GOSTTablenorm"/>
              <w:rPr>
                <w:color w:val="000000" w:themeColor="text1"/>
                <w:sz w:val="24"/>
              </w:rPr>
            </w:pPr>
            <w:r w:rsidRPr="000B6367">
              <w:rPr>
                <w:color w:val="000000" w:themeColor="text1"/>
                <w:sz w:val="24"/>
              </w:rPr>
              <w:t xml:space="preserve">Плата оператору в счет </w:t>
            </w:r>
            <w:proofErr w:type="gramStart"/>
            <w:r w:rsidRPr="000B6367">
              <w:rPr>
                <w:color w:val="000000" w:themeColor="text1"/>
                <w:sz w:val="24"/>
              </w:rPr>
              <w:t>возмещ.вреда,причиненного</w:t>
            </w:r>
            <w:proofErr w:type="gramEnd"/>
            <w:r w:rsidRPr="000B6367">
              <w:rPr>
                <w:color w:val="000000" w:themeColor="text1"/>
                <w:sz w:val="24"/>
              </w:rPr>
              <w:t xml:space="preserve"> автодорогам общ.польз.фед.знач.транспортн.ср-ми,имеющими.разреш.макс.массу свыше 12т.</w:t>
            </w:r>
          </w:p>
        </w:tc>
        <w:tc>
          <w:tcPr>
            <w:tcW w:w="1767" w:type="pct"/>
            <w:shd w:val="clear" w:color="auto" w:fill="auto"/>
            <w:hideMark/>
          </w:tcPr>
          <w:p w14:paraId="2ABF6B72" w14:textId="77777777" w:rsidR="009B7C9C" w:rsidRPr="000B6367" w:rsidRDefault="009B7C9C" w:rsidP="000B6367">
            <w:pPr>
              <w:pStyle w:val="GOSTTablenorm"/>
              <w:rPr>
                <w:color w:val="000000" w:themeColor="text1"/>
                <w:sz w:val="24"/>
              </w:rPr>
            </w:pPr>
            <w:r w:rsidRPr="000B6367">
              <w:rPr>
                <w:color w:val="000000" w:themeColor="text1"/>
                <w:sz w:val="24"/>
              </w:rPr>
              <w:t xml:space="preserve">Плата оператору в счет возмещения вреда, причиняемого автомобильным дорогам общего пользования федерального значения транспортными средствами, имеющими разрешенную </w:t>
            </w:r>
            <w:r w:rsidRPr="000B6367">
              <w:rPr>
                <w:color w:val="000000" w:themeColor="text1"/>
                <w:sz w:val="24"/>
              </w:rPr>
              <w:lastRenderedPageBreak/>
              <w:t>максимальную массу свыше 12 (двенадцати) тонн</w:t>
            </w:r>
          </w:p>
        </w:tc>
        <w:tc>
          <w:tcPr>
            <w:tcW w:w="585" w:type="pct"/>
            <w:shd w:val="clear" w:color="auto" w:fill="auto"/>
            <w:noWrap/>
            <w:hideMark/>
          </w:tcPr>
          <w:p w14:paraId="0C89B96D"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134</w:t>
            </w:r>
          </w:p>
        </w:tc>
      </w:tr>
      <w:tr w:rsidR="009B7C9C" w:rsidRPr="00234F29" w14:paraId="6E5E5F1D" w14:textId="77777777" w:rsidTr="00DD7030">
        <w:trPr>
          <w:trHeight w:val="340"/>
          <w:jc w:val="center"/>
        </w:trPr>
        <w:tc>
          <w:tcPr>
            <w:tcW w:w="611" w:type="pct"/>
            <w:shd w:val="clear" w:color="auto" w:fill="auto"/>
            <w:noWrap/>
            <w:hideMark/>
          </w:tcPr>
          <w:p w14:paraId="52557D4E" w14:textId="77777777" w:rsidR="009B7C9C" w:rsidRPr="000B6367" w:rsidRDefault="009B7C9C" w:rsidP="000B6367">
            <w:pPr>
              <w:pStyle w:val="GOSTTablenorm"/>
              <w:rPr>
                <w:color w:val="000000" w:themeColor="text1"/>
                <w:sz w:val="24"/>
              </w:rPr>
            </w:pPr>
            <w:r w:rsidRPr="000B6367">
              <w:rPr>
                <w:color w:val="000000" w:themeColor="text1"/>
                <w:sz w:val="24"/>
              </w:rPr>
              <w:t>26.17</w:t>
            </w:r>
          </w:p>
        </w:tc>
        <w:tc>
          <w:tcPr>
            <w:tcW w:w="436" w:type="pct"/>
            <w:vMerge/>
            <w:hideMark/>
          </w:tcPr>
          <w:p w14:paraId="34B4F28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CC7F830" w14:textId="77777777" w:rsidR="009B7C9C" w:rsidRPr="000B6367" w:rsidRDefault="009B7C9C" w:rsidP="000B6367">
            <w:pPr>
              <w:pStyle w:val="GOSTTablenorm"/>
              <w:rPr>
                <w:color w:val="000000" w:themeColor="text1"/>
                <w:sz w:val="24"/>
              </w:rPr>
            </w:pPr>
            <w:r w:rsidRPr="000B6367">
              <w:rPr>
                <w:color w:val="000000" w:themeColor="text1"/>
                <w:sz w:val="24"/>
              </w:rPr>
              <w:t>Уплата паевых взносов</w:t>
            </w:r>
          </w:p>
        </w:tc>
        <w:tc>
          <w:tcPr>
            <w:tcW w:w="1767" w:type="pct"/>
            <w:shd w:val="clear" w:color="auto" w:fill="auto"/>
            <w:hideMark/>
          </w:tcPr>
          <w:p w14:paraId="3E88FB31" w14:textId="77777777" w:rsidR="009B7C9C" w:rsidRPr="000B6367" w:rsidRDefault="009B7C9C" w:rsidP="000B6367">
            <w:pPr>
              <w:pStyle w:val="GOSTTablenorm"/>
              <w:rPr>
                <w:color w:val="000000" w:themeColor="text1"/>
                <w:sz w:val="24"/>
              </w:rPr>
            </w:pPr>
            <w:r w:rsidRPr="000B6367">
              <w:rPr>
                <w:color w:val="000000" w:themeColor="text1"/>
                <w:sz w:val="24"/>
              </w:rPr>
              <w:t>Уплата паевых взносов</w:t>
            </w:r>
          </w:p>
        </w:tc>
        <w:tc>
          <w:tcPr>
            <w:tcW w:w="585" w:type="pct"/>
            <w:shd w:val="clear" w:color="auto" w:fill="auto"/>
            <w:noWrap/>
            <w:hideMark/>
          </w:tcPr>
          <w:p w14:paraId="281951A8" w14:textId="77777777" w:rsidR="009B7C9C" w:rsidRPr="000B6367" w:rsidRDefault="009B7C9C" w:rsidP="000B6367">
            <w:pPr>
              <w:pStyle w:val="GOSTTablenorm"/>
              <w:rPr>
                <w:color w:val="000000" w:themeColor="text1"/>
                <w:sz w:val="24"/>
              </w:rPr>
            </w:pPr>
            <w:r w:rsidRPr="000B6367">
              <w:rPr>
                <w:color w:val="000000" w:themeColor="text1"/>
                <w:sz w:val="24"/>
              </w:rPr>
              <w:t>21</w:t>
            </w:r>
          </w:p>
        </w:tc>
      </w:tr>
      <w:tr w:rsidR="009B7C9C" w:rsidRPr="00234F29" w14:paraId="7139759B" w14:textId="77777777" w:rsidTr="00DD7030">
        <w:trPr>
          <w:trHeight w:val="340"/>
          <w:jc w:val="center"/>
        </w:trPr>
        <w:tc>
          <w:tcPr>
            <w:tcW w:w="611" w:type="pct"/>
            <w:shd w:val="clear" w:color="auto" w:fill="auto"/>
            <w:noWrap/>
            <w:hideMark/>
          </w:tcPr>
          <w:p w14:paraId="3573C782" w14:textId="77777777" w:rsidR="009B7C9C" w:rsidRPr="000B6367" w:rsidRDefault="009B7C9C" w:rsidP="000B6367">
            <w:pPr>
              <w:pStyle w:val="GOSTTablenorm"/>
              <w:rPr>
                <w:color w:val="000000" w:themeColor="text1"/>
                <w:sz w:val="24"/>
              </w:rPr>
            </w:pPr>
            <w:r w:rsidRPr="000B6367">
              <w:rPr>
                <w:color w:val="000000" w:themeColor="text1"/>
                <w:sz w:val="24"/>
              </w:rPr>
              <w:t>26.18</w:t>
            </w:r>
          </w:p>
        </w:tc>
        <w:tc>
          <w:tcPr>
            <w:tcW w:w="436" w:type="pct"/>
            <w:vMerge/>
            <w:hideMark/>
          </w:tcPr>
          <w:p w14:paraId="35B99653"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BC8CEA9" w14:textId="77777777" w:rsidR="009B7C9C" w:rsidRPr="000B6367" w:rsidRDefault="009B7C9C" w:rsidP="000B6367">
            <w:pPr>
              <w:pStyle w:val="GOSTTablenorm"/>
              <w:rPr>
                <w:color w:val="000000" w:themeColor="text1"/>
                <w:sz w:val="24"/>
              </w:rPr>
            </w:pPr>
            <w:r w:rsidRPr="000B6367">
              <w:rPr>
                <w:color w:val="000000" w:themeColor="text1"/>
                <w:sz w:val="24"/>
              </w:rPr>
              <w:t>Уплата членских взносов</w:t>
            </w:r>
          </w:p>
        </w:tc>
        <w:tc>
          <w:tcPr>
            <w:tcW w:w="1767" w:type="pct"/>
            <w:shd w:val="clear" w:color="auto" w:fill="auto"/>
            <w:hideMark/>
          </w:tcPr>
          <w:p w14:paraId="51AD016F" w14:textId="77777777" w:rsidR="009B7C9C" w:rsidRPr="000B6367" w:rsidRDefault="009B7C9C" w:rsidP="000B6367">
            <w:pPr>
              <w:pStyle w:val="GOSTTablenorm"/>
              <w:rPr>
                <w:color w:val="000000" w:themeColor="text1"/>
                <w:sz w:val="24"/>
              </w:rPr>
            </w:pPr>
            <w:r w:rsidRPr="000B6367">
              <w:rPr>
                <w:color w:val="000000" w:themeColor="text1"/>
                <w:sz w:val="24"/>
              </w:rPr>
              <w:t>Уплата членских взносов</w:t>
            </w:r>
          </w:p>
        </w:tc>
        <w:tc>
          <w:tcPr>
            <w:tcW w:w="585" w:type="pct"/>
            <w:shd w:val="clear" w:color="auto" w:fill="auto"/>
            <w:noWrap/>
            <w:hideMark/>
          </w:tcPr>
          <w:p w14:paraId="751CE992" w14:textId="77777777" w:rsidR="009B7C9C" w:rsidRPr="000B6367" w:rsidRDefault="009B7C9C" w:rsidP="000B6367">
            <w:pPr>
              <w:pStyle w:val="GOSTTablenorm"/>
              <w:rPr>
                <w:color w:val="000000" w:themeColor="text1"/>
                <w:sz w:val="24"/>
              </w:rPr>
            </w:pPr>
            <w:r w:rsidRPr="000B6367">
              <w:rPr>
                <w:color w:val="000000" w:themeColor="text1"/>
                <w:sz w:val="24"/>
              </w:rPr>
              <w:t>23</w:t>
            </w:r>
          </w:p>
        </w:tc>
      </w:tr>
      <w:tr w:rsidR="009B7C9C" w:rsidRPr="00234F29" w14:paraId="30C1FC4A" w14:textId="77777777" w:rsidTr="00DD7030">
        <w:trPr>
          <w:trHeight w:val="340"/>
          <w:jc w:val="center"/>
        </w:trPr>
        <w:tc>
          <w:tcPr>
            <w:tcW w:w="611" w:type="pct"/>
            <w:shd w:val="clear" w:color="auto" w:fill="auto"/>
            <w:noWrap/>
            <w:hideMark/>
          </w:tcPr>
          <w:p w14:paraId="4461A6FB" w14:textId="77777777" w:rsidR="009B7C9C" w:rsidRPr="000B6367" w:rsidRDefault="009B7C9C" w:rsidP="000B6367">
            <w:pPr>
              <w:pStyle w:val="GOSTTablenorm"/>
              <w:rPr>
                <w:color w:val="000000" w:themeColor="text1"/>
                <w:sz w:val="24"/>
              </w:rPr>
            </w:pPr>
            <w:r w:rsidRPr="000B6367">
              <w:rPr>
                <w:color w:val="000000" w:themeColor="text1"/>
                <w:sz w:val="24"/>
              </w:rPr>
              <w:t>26.19</w:t>
            </w:r>
          </w:p>
        </w:tc>
        <w:tc>
          <w:tcPr>
            <w:tcW w:w="436" w:type="pct"/>
            <w:vMerge/>
            <w:hideMark/>
          </w:tcPr>
          <w:p w14:paraId="714FC5C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1C630790"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некоммерческие организации</w:t>
            </w:r>
          </w:p>
        </w:tc>
        <w:tc>
          <w:tcPr>
            <w:tcW w:w="1767" w:type="pct"/>
            <w:shd w:val="clear" w:color="auto" w:fill="auto"/>
            <w:hideMark/>
          </w:tcPr>
          <w:p w14:paraId="1E25CF7E"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некоммерческие организации</w:t>
            </w:r>
          </w:p>
        </w:tc>
        <w:tc>
          <w:tcPr>
            <w:tcW w:w="585" w:type="pct"/>
            <w:shd w:val="clear" w:color="auto" w:fill="auto"/>
            <w:noWrap/>
            <w:hideMark/>
          </w:tcPr>
          <w:p w14:paraId="2B95E6BF" w14:textId="77777777" w:rsidR="009B7C9C" w:rsidRPr="000B6367" w:rsidRDefault="009B7C9C" w:rsidP="000B6367">
            <w:pPr>
              <w:pStyle w:val="GOSTTablenorm"/>
              <w:rPr>
                <w:color w:val="000000" w:themeColor="text1"/>
                <w:sz w:val="24"/>
              </w:rPr>
            </w:pPr>
            <w:r w:rsidRPr="000B6367">
              <w:rPr>
                <w:color w:val="000000" w:themeColor="text1"/>
                <w:sz w:val="24"/>
              </w:rPr>
              <w:t>43</w:t>
            </w:r>
          </w:p>
        </w:tc>
      </w:tr>
      <w:tr w:rsidR="009B7C9C" w:rsidRPr="00234F29" w14:paraId="5BF1465C" w14:textId="77777777" w:rsidTr="00DD7030">
        <w:trPr>
          <w:trHeight w:val="340"/>
          <w:jc w:val="center"/>
        </w:trPr>
        <w:tc>
          <w:tcPr>
            <w:tcW w:w="611" w:type="pct"/>
            <w:shd w:val="clear" w:color="auto" w:fill="auto"/>
            <w:noWrap/>
            <w:hideMark/>
          </w:tcPr>
          <w:p w14:paraId="1CF860A0" w14:textId="77777777" w:rsidR="009B7C9C" w:rsidRPr="000B6367" w:rsidRDefault="009B7C9C" w:rsidP="000B6367">
            <w:pPr>
              <w:pStyle w:val="GOSTTablenorm"/>
              <w:rPr>
                <w:color w:val="000000" w:themeColor="text1"/>
                <w:sz w:val="24"/>
              </w:rPr>
            </w:pPr>
            <w:r w:rsidRPr="000B6367">
              <w:rPr>
                <w:color w:val="000000" w:themeColor="text1"/>
                <w:sz w:val="24"/>
              </w:rPr>
              <w:t>26.20</w:t>
            </w:r>
          </w:p>
        </w:tc>
        <w:tc>
          <w:tcPr>
            <w:tcW w:w="436" w:type="pct"/>
            <w:vMerge/>
            <w:hideMark/>
          </w:tcPr>
          <w:p w14:paraId="7F9FA75F"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AE4F221"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уставный капитал хоз.обществ</w:t>
            </w:r>
          </w:p>
        </w:tc>
        <w:tc>
          <w:tcPr>
            <w:tcW w:w="1767" w:type="pct"/>
            <w:shd w:val="clear" w:color="auto" w:fill="auto"/>
            <w:hideMark/>
          </w:tcPr>
          <w:p w14:paraId="2C29B72D"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уставный капитал хозяйственных обществ</w:t>
            </w:r>
          </w:p>
        </w:tc>
        <w:tc>
          <w:tcPr>
            <w:tcW w:w="585" w:type="pct"/>
            <w:shd w:val="clear" w:color="auto" w:fill="auto"/>
            <w:noWrap/>
            <w:hideMark/>
          </w:tcPr>
          <w:p w14:paraId="5765155C" w14:textId="77777777" w:rsidR="009B7C9C" w:rsidRPr="000B6367" w:rsidRDefault="009B7C9C" w:rsidP="000B6367">
            <w:pPr>
              <w:pStyle w:val="GOSTTablenorm"/>
              <w:rPr>
                <w:color w:val="000000" w:themeColor="text1"/>
                <w:sz w:val="24"/>
              </w:rPr>
            </w:pPr>
            <w:r w:rsidRPr="000B6367">
              <w:rPr>
                <w:color w:val="000000" w:themeColor="text1"/>
                <w:sz w:val="24"/>
              </w:rPr>
              <w:t>45</w:t>
            </w:r>
          </w:p>
        </w:tc>
      </w:tr>
      <w:tr w:rsidR="009B7C9C" w:rsidRPr="00234F29" w14:paraId="7EED271C" w14:textId="77777777" w:rsidTr="00DD7030">
        <w:trPr>
          <w:trHeight w:val="340"/>
          <w:jc w:val="center"/>
        </w:trPr>
        <w:tc>
          <w:tcPr>
            <w:tcW w:w="611" w:type="pct"/>
            <w:shd w:val="clear" w:color="auto" w:fill="auto"/>
            <w:noWrap/>
            <w:hideMark/>
          </w:tcPr>
          <w:p w14:paraId="52250C64" w14:textId="77777777" w:rsidR="009B7C9C" w:rsidRPr="000B6367" w:rsidRDefault="009B7C9C" w:rsidP="000B6367">
            <w:pPr>
              <w:pStyle w:val="GOSTTablenorm"/>
              <w:rPr>
                <w:color w:val="000000" w:themeColor="text1"/>
                <w:sz w:val="24"/>
              </w:rPr>
            </w:pPr>
            <w:r w:rsidRPr="000B6367">
              <w:rPr>
                <w:color w:val="000000" w:themeColor="text1"/>
                <w:sz w:val="24"/>
              </w:rPr>
              <w:t>26.21</w:t>
            </w:r>
          </w:p>
        </w:tc>
        <w:tc>
          <w:tcPr>
            <w:tcW w:w="436" w:type="pct"/>
            <w:vMerge/>
            <w:hideMark/>
          </w:tcPr>
          <w:p w14:paraId="7259316A"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2C9AE96"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складочный капитал хозяйственных партнерств</w:t>
            </w:r>
          </w:p>
        </w:tc>
        <w:tc>
          <w:tcPr>
            <w:tcW w:w="1767" w:type="pct"/>
            <w:shd w:val="clear" w:color="auto" w:fill="auto"/>
            <w:hideMark/>
          </w:tcPr>
          <w:p w14:paraId="6E3B8CBA" w14:textId="77777777" w:rsidR="009B7C9C" w:rsidRPr="000B6367" w:rsidRDefault="009B7C9C" w:rsidP="000B6367">
            <w:pPr>
              <w:pStyle w:val="GOSTTablenorm"/>
              <w:rPr>
                <w:color w:val="000000" w:themeColor="text1"/>
                <w:sz w:val="24"/>
              </w:rPr>
            </w:pPr>
            <w:r w:rsidRPr="000B6367">
              <w:rPr>
                <w:color w:val="000000" w:themeColor="text1"/>
                <w:sz w:val="24"/>
              </w:rPr>
              <w:t>Уплата взносов в складочный капитал хозяйственных партнерств</w:t>
            </w:r>
          </w:p>
        </w:tc>
        <w:tc>
          <w:tcPr>
            <w:tcW w:w="585" w:type="pct"/>
            <w:shd w:val="clear" w:color="auto" w:fill="auto"/>
            <w:noWrap/>
            <w:hideMark/>
          </w:tcPr>
          <w:p w14:paraId="7D92AC69"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3EB19FE4" w14:textId="77777777" w:rsidTr="00DD7030">
        <w:trPr>
          <w:trHeight w:val="340"/>
          <w:jc w:val="center"/>
        </w:trPr>
        <w:tc>
          <w:tcPr>
            <w:tcW w:w="611" w:type="pct"/>
            <w:shd w:val="clear" w:color="auto" w:fill="auto"/>
            <w:noWrap/>
            <w:hideMark/>
          </w:tcPr>
          <w:p w14:paraId="6B025DD2" w14:textId="77777777" w:rsidR="009B7C9C" w:rsidRPr="000B6367" w:rsidRDefault="009B7C9C" w:rsidP="000B6367">
            <w:pPr>
              <w:pStyle w:val="GOSTTablenorm"/>
              <w:rPr>
                <w:color w:val="000000" w:themeColor="text1"/>
                <w:sz w:val="24"/>
              </w:rPr>
            </w:pPr>
            <w:r w:rsidRPr="000B6367">
              <w:rPr>
                <w:color w:val="000000" w:themeColor="text1"/>
                <w:sz w:val="24"/>
              </w:rPr>
              <w:t>26.22</w:t>
            </w:r>
          </w:p>
        </w:tc>
        <w:tc>
          <w:tcPr>
            <w:tcW w:w="436" w:type="pct"/>
            <w:vMerge/>
            <w:hideMark/>
          </w:tcPr>
          <w:p w14:paraId="54D63CD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9E9188A" w14:textId="77777777" w:rsidR="009B7C9C" w:rsidRPr="000B6367" w:rsidRDefault="009B7C9C" w:rsidP="000B6367">
            <w:pPr>
              <w:pStyle w:val="GOSTTablenorm"/>
              <w:rPr>
                <w:color w:val="000000" w:themeColor="text1"/>
                <w:sz w:val="24"/>
              </w:rPr>
            </w:pPr>
            <w:r w:rsidRPr="000B6367">
              <w:rPr>
                <w:color w:val="000000" w:themeColor="text1"/>
                <w:sz w:val="24"/>
              </w:rPr>
              <w:t>Оплата обслуживания долговых обязательств</w:t>
            </w:r>
          </w:p>
        </w:tc>
        <w:tc>
          <w:tcPr>
            <w:tcW w:w="1767" w:type="pct"/>
            <w:shd w:val="clear" w:color="auto" w:fill="auto"/>
            <w:hideMark/>
          </w:tcPr>
          <w:p w14:paraId="3E5F3974" w14:textId="77777777" w:rsidR="009B7C9C" w:rsidRPr="000B6367" w:rsidRDefault="009B7C9C" w:rsidP="000B6367">
            <w:pPr>
              <w:pStyle w:val="GOSTTablenorm"/>
              <w:rPr>
                <w:color w:val="000000" w:themeColor="text1"/>
                <w:sz w:val="24"/>
              </w:rPr>
            </w:pPr>
            <w:r w:rsidRPr="000B6367">
              <w:rPr>
                <w:color w:val="000000" w:themeColor="text1"/>
                <w:sz w:val="24"/>
              </w:rPr>
              <w:t>Оплата обслуживания долговых обязательств</w:t>
            </w:r>
          </w:p>
        </w:tc>
        <w:tc>
          <w:tcPr>
            <w:tcW w:w="585" w:type="pct"/>
            <w:shd w:val="clear" w:color="auto" w:fill="auto"/>
            <w:noWrap/>
            <w:hideMark/>
          </w:tcPr>
          <w:p w14:paraId="662BF061" w14:textId="77777777" w:rsidR="009B7C9C" w:rsidRPr="000B6367" w:rsidRDefault="009B7C9C" w:rsidP="000B6367">
            <w:pPr>
              <w:pStyle w:val="GOSTTablenorm"/>
              <w:rPr>
                <w:color w:val="000000" w:themeColor="text1"/>
                <w:sz w:val="24"/>
              </w:rPr>
            </w:pPr>
            <w:r w:rsidRPr="000B6367">
              <w:rPr>
                <w:color w:val="000000" w:themeColor="text1"/>
                <w:sz w:val="24"/>
              </w:rPr>
              <w:t>41</w:t>
            </w:r>
          </w:p>
        </w:tc>
      </w:tr>
      <w:tr w:rsidR="009B7C9C" w:rsidRPr="00234F29" w14:paraId="11316981" w14:textId="77777777" w:rsidTr="00DD7030">
        <w:trPr>
          <w:trHeight w:val="680"/>
          <w:jc w:val="center"/>
        </w:trPr>
        <w:tc>
          <w:tcPr>
            <w:tcW w:w="611" w:type="pct"/>
            <w:shd w:val="clear" w:color="auto" w:fill="auto"/>
            <w:noWrap/>
            <w:hideMark/>
          </w:tcPr>
          <w:p w14:paraId="3F4FC1D3" w14:textId="77777777" w:rsidR="009B7C9C" w:rsidRPr="000B6367" w:rsidRDefault="009B7C9C" w:rsidP="000B6367">
            <w:pPr>
              <w:pStyle w:val="GOSTTablenorm"/>
              <w:rPr>
                <w:color w:val="000000" w:themeColor="text1"/>
                <w:sz w:val="24"/>
              </w:rPr>
            </w:pPr>
            <w:r w:rsidRPr="000B6367">
              <w:rPr>
                <w:color w:val="000000" w:themeColor="text1"/>
                <w:sz w:val="24"/>
              </w:rPr>
              <w:t>26.23</w:t>
            </w:r>
          </w:p>
        </w:tc>
        <w:tc>
          <w:tcPr>
            <w:tcW w:w="436" w:type="pct"/>
            <w:vMerge/>
            <w:hideMark/>
          </w:tcPr>
          <w:p w14:paraId="71CB86E1"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28024DAA" w14:textId="77777777" w:rsidR="009B7C9C" w:rsidRPr="000B6367" w:rsidRDefault="009B7C9C" w:rsidP="000B6367">
            <w:pPr>
              <w:pStyle w:val="GOSTTablenorm"/>
              <w:rPr>
                <w:color w:val="000000" w:themeColor="text1"/>
                <w:sz w:val="24"/>
              </w:rPr>
            </w:pPr>
            <w:r w:rsidRPr="000B6367">
              <w:rPr>
                <w:color w:val="000000" w:themeColor="text1"/>
                <w:sz w:val="24"/>
              </w:rPr>
              <w:t xml:space="preserve">Перечисл.средств профсоюзн.орг.на </w:t>
            </w:r>
            <w:proofErr w:type="gramStart"/>
            <w:r w:rsidRPr="000B6367">
              <w:rPr>
                <w:color w:val="000000" w:themeColor="text1"/>
                <w:sz w:val="24"/>
              </w:rPr>
              <w:t>культ.-</w:t>
            </w:r>
            <w:proofErr w:type="gramEnd"/>
            <w:r w:rsidRPr="000B6367">
              <w:rPr>
                <w:color w:val="000000" w:themeColor="text1"/>
                <w:sz w:val="24"/>
              </w:rPr>
              <w:t>массовую и физкульт.работу</w:t>
            </w:r>
          </w:p>
        </w:tc>
        <w:tc>
          <w:tcPr>
            <w:tcW w:w="1767" w:type="pct"/>
            <w:shd w:val="clear" w:color="auto" w:fill="auto"/>
            <w:hideMark/>
          </w:tcPr>
          <w:p w14:paraId="7B6A4A32"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средств профсоюзным организациям на культурно-массовую и физкультурную работу</w:t>
            </w:r>
          </w:p>
        </w:tc>
        <w:tc>
          <w:tcPr>
            <w:tcW w:w="585" w:type="pct"/>
            <w:shd w:val="clear" w:color="auto" w:fill="auto"/>
            <w:noWrap/>
            <w:hideMark/>
          </w:tcPr>
          <w:p w14:paraId="37AD5F65" w14:textId="77777777" w:rsidR="009B7C9C" w:rsidRPr="000B6367" w:rsidRDefault="009B7C9C" w:rsidP="000B6367">
            <w:pPr>
              <w:pStyle w:val="GOSTTablenorm"/>
              <w:rPr>
                <w:color w:val="000000" w:themeColor="text1"/>
                <w:sz w:val="24"/>
              </w:rPr>
            </w:pPr>
            <w:r w:rsidRPr="000B6367">
              <w:rPr>
                <w:color w:val="000000" w:themeColor="text1"/>
                <w:sz w:val="24"/>
              </w:rPr>
              <w:t>67</w:t>
            </w:r>
          </w:p>
        </w:tc>
      </w:tr>
      <w:tr w:rsidR="009B7C9C" w:rsidRPr="00234F29" w14:paraId="591A4F1D" w14:textId="77777777" w:rsidTr="00DD7030">
        <w:trPr>
          <w:trHeight w:val="680"/>
          <w:jc w:val="center"/>
        </w:trPr>
        <w:tc>
          <w:tcPr>
            <w:tcW w:w="611" w:type="pct"/>
            <w:shd w:val="clear" w:color="auto" w:fill="auto"/>
            <w:noWrap/>
            <w:hideMark/>
          </w:tcPr>
          <w:p w14:paraId="2FA93C1A" w14:textId="77777777" w:rsidR="009B7C9C" w:rsidRPr="000B6367" w:rsidRDefault="009B7C9C" w:rsidP="000B6367">
            <w:pPr>
              <w:pStyle w:val="GOSTTablenorm"/>
              <w:rPr>
                <w:color w:val="000000" w:themeColor="text1"/>
                <w:sz w:val="24"/>
              </w:rPr>
            </w:pPr>
            <w:r w:rsidRPr="000B6367">
              <w:rPr>
                <w:color w:val="000000" w:themeColor="text1"/>
                <w:sz w:val="24"/>
              </w:rPr>
              <w:t>26.24</w:t>
            </w:r>
          </w:p>
        </w:tc>
        <w:tc>
          <w:tcPr>
            <w:tcW w:w="436" w:type="pct"/>
            <w:vMerge/>
            <w:hideMark/>
          </w:tcPr>
          <w:p w14:paraId="0A737AC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0B3ADDA6" w14:textId="77777777" w:rsidR="009B7C9C" w:rsidRPr="000B6367" w:rsidRDefault="009B7C9C" w:rsidP="000B6367">
            <w:pPr>
              <w:pStyle w:val="GOSTTablenorm"/>
              <w:rPr>
                <w:color w:val="000000" w:themeColor="text1"/>
                <w:sz w:val="24"/>
              </w:rPr>
            </w:pPr>
            <w:r w:rsidRPr="000B6367">
              <w:rPr>
                <w:color w:val="000000" w:themeColor="text1"/>
                <w:sz w:val="24"/>
              </w:rPr>
              <w:t xml:space="preserve">Штрафные санкции за </w:t>
            </w:r>
            <w:proofErr w:type="gramStart"/>
            <w:r w:rsidRPr="000B6367">
              <w:rPr>
                <w:color w:val="000000" w:themeColor="text1"/>
                <w:sz w:val="24"/>
              </w:rPr>
              <w:t>неоказание,несвоеврем.оказание</w:t>
            </w:r>
            <w:proofErr w:type="gramEnd"/>
            <w:r w:rsidRPr="000B6367">
              <w:rPr>
                <w:color w:val="000000" w:themeColor="text1"/>
                <w:sz w:val="24"/>
              </w:rPr>
              <w:t>,либо оказание мед.помощи ненадлежащего качества</w:t>
            </w:r>
          </w:p>
        </w:tc>
        <w:tc>
          <w:tcPr>
            <w:tcW w:w="1767" w:type="pct"/>
            <w:shd w:val="clear" w:color="auto" w:fill="auto"/>
            <w:hideMark/>
          </w:tcPr>
          <w:p w14:paraId="6C55CE3E" w14:textId="77777777" w:rsidR="009B7C9C" w:rsidRPr="000B6367" w:rsidRDefault="009B7C9C" w:rsidP="000B6367">
            <w:pPr>
              <w:pStyle w:val="GOSTTablenorm"/>
              <w:rPr>
                <w:color w:val="000000" w:themeColor="text1"/>
                <w:sz w:val="24"/>
              </w:rPr>
            </w:pPr>
            <w:r w:rsidRPr="000B6367">
              <w:rPr>
                <w:color w:val="000000" w:themeColor="text1"/>
                <w:sz w:val="24"/>
              </w:rPr>
              <w:t>Штрафные санкции за неоказание, несвоевременное оказание, либо оказание медицинской помощи ненадлежащего качества</w:t>
            </w:r>
          </w:p>
        </w:tc>
        <w:tc>
          <w:tcPr>
            <w:tcW w:w="585" w:type="pct"/>
            <w:shd w:val="clear" w:color="auto" w:fill="auto"/>
            <w:noWrap/>
            <w:hideMark/>
          </w:tcPr>
          <w:p w14:paraId="32D60F6B" w14:textId="77777777" w:rsidR="009B7C9C" w:rsidRPr="000B6367" w:rsidRDefault="009B7C9C" w:rsidP="000B6367">
            <w:pPr>
              <w:pStyle w:val="GOSTTablenorm"/>
              <w:rPr>
                <w:color w:val="000000" w:themeColor="text1"/>
                <w:sz w:val="24"/>
              </w:rPr>
            </w:pPr>
            <w:r w:rsidRPr="000B6367">
              <w:rPr>
                <w:color w:val="000000" w:themeColor="text1"/>
                <w:sz w:val="24"/>
              </w:rPr>
              <w:t>98</w:t>
            </w:r>
          </w:p>
        </w:tc>
      </w:tr>
      <w:tr w:rsidR="009B7C9C" w:rsidRPr="00234F29" w14:paraId="0575396E" w14:textId="77777777" w:rsidTr="00DD7030">
        <w:trPr>
          <w:trHeight w:val="1020"/>
          <w:jc w:val="center"/>
        </w:trPr>
        <w:tc>
          <w:tcPr>
            <w:tcW w:w="611" w:type="pct"/>
            <w:shd w:val="clear" w:color="auto" w:fill="auto"/>
            <w:noWrap/>
            <w:hideMark/>
          </w:tcPr>
          <w:p w14:paraId="615A042B" w14:textId="77777777" w:rsidR="009B7C9C" w:rsidRPr="000B6367" w:rsidRDefault="009B7C9C" w:rsidP="000B6367">
            <w:pPr>
              <w:pStyle w:val="GOSTTablenorm"/>
              <w:rPr>
                <w:color w:val="000000" w:themeColor="text1"/>
                <w:sz w:val="24"/>
              </w:rPr>
            </w:pPr>
            <w:r w:rsidRPr="000B6367">
              <w:rPr>
                <w:color w:val="000000" w:themeColor="text1"/>
                <w:sz w:val="24"/>
              </w:rPr>
              <w:t>26.25</w:t>
            </w:r>
          </w:p>
        </w:tc>
        <w:tc>
          <w:tcPr>
            <w:tcW w:w="436" w:type="pct"/>
            <w:vMerge/>
            <w:hideMark/>
          </w:tcPr>
          <w:p w14:paraId="555ED06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16D8650" w14:textId="77777777" w:rsidR="009B7C9C" w:rsidRPr="000B6367" w:rsidRDefault="009B7C9C" w:rsidP="000B6367">
            <w:pPr>
              <w:pStyle w:val="GOSTTablenorm"/>
              <w:rPr>
                <w:color w:val="000000" w:themeColor="text1"/>
                <w:sz w:val="24"/>
              </w:rPr>
            </w:pPr>
            <w:r w:rsidRPr="000B6367">
              <w:rPr>
                <w:color w:val="000000" w:themeColor="text1"/>
                <w:sz w:val="24"/>
              </w:rPr>
              <w:t xml:space="preserve">Фин.санкция за </w:t>
            </w:r>
            <w:proofErr w:type="gramStart"/>
            <w:r w:rsidRPr="000B6367">
              <w:rPr>
                <w:color w:val="000000" w:themeColor="text1"/>
                <w:sz w:val="24"/>
              </w:rPr>
              <w:t>непредставление(</w:t>
            </w:r>
            <w:proofErr w:type="gramEnd"/>
            <w:r w:rsidRPr="000B6367">
              <w:rPr>
                <w:color w:val="000000" w:themeColor="text1"/>
                <w:sz w:val="24"/>
              </w:rPr>
              <w:t xml:space="preserve">представление </w:t>
            </w:r>
            <w:r w:rsidRPr="000B6367">
              <w:rPr>
                <w:color w:val="000000" w:themeColor="text1"/>
                <w:sz w:val="24"/>
              </w:rPr>
              <w:lastRenderedPageBreak/>
              <w:t>неполных/недостоверных)сведений</w:t>
            </w:r>
          </w:p>
        </w:tc>
        <w:tc>
          <w:tcPr>
            <w:tcW w:w="1767" w:type="pct"/>
            <w:shd w:val="clear" w:color="auto" w:fill="auto"/>
            <w:hideMark/>
          </w:tcPr>
          <w:p w14:paraId="51C679D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 xml:space="preserve">Финансовая санкция за непредставление страхователем в </w:t>
            </w:r>
            <w:r w:rsidRPr="000B6367">
              <w:rPr>
                <w:color w:val="000000" w:themeColor="text1"/>
                <w:sz w:val="24"/>
              </w:rPr>
              <w:lastRenderedPageBreak/>
              <w:t>установленный срок либо представление им неполных и (или) недостоверных сведений, предусмотренных п. 2 и 2.1 ст. 11 ФЗ от 01.04.1996 № 27-ФЗ</w:t>
            </w:r>
          </w:p>
        </w:tc>
        <w:tc>
          <w:tcPr>
            <w:tcW w:w="585" w:type="pct"/>
            <w:shd w:val="clear" w:color="auto" w:fill="auto"/>
            <w:noWrap/>
            <w:hideMark/>
          </w:tcPr>
          <w:p w14:paraId="463BF6BB"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76</w:t>
            </w:r>
          </w:p>
        </w:tc>
      </w:tr>
      <w:tr w:rsidR="009B7C9C" w:rsidRPr="00234F29" w14:paraId="76EDB7E6" w14:textId="77777777" w:rsidTr="00DD7030">
        <w:trPr>
          <w:trHeight w:val="680"/>
          <w:jc w:val="center"/>
        </w:trPr>
        <w:tc>
          <w:tcPr>
            <w:tcW w:w="611" w:type="pct"/>
            <w:shd w:val="clear" w:color="auto" w:fill="auto"/>
            <w:noWrap/>
            <w:hideMark/>
          </w:tcPr>
          <w:p w14:paraId="7D28EE19" w14:textId="77777777" w:rsidR="009B7C9C" w:rsidRPr="000B6367" w:rsidRDefault="009B7C9C" w:rsidP="000B6367">
            <w:pPr>
              <w:pStyle w:val="GOSTTablenorm"/>
              <w:rPr>
                <w:color w:val="000000" w:themeColor="text1"/>
                <w:sz w:val="24"/>
              </w:rPr>
            </w:pPr>
            <w:r w:rsidRPr="000B6367">
              <w:rPr>
                <w:color w:val="000000" w:themeColor="text1"/>
                <w:sz w:val="24"/>
              </w:rPr>
              <w:t>26.26</w:t>
            </w:r>
          </w:p>
        </w:tc>
        <w:tc>
          <w:tcPr>
            <w:tcW w:w="436" w:type="pct"/>
            <w:vMerge/>
            <w:hideMark/>
          </w:tcPr>
          <w:p w14:paraId="26433DAE"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7CA1F4C7" w14:textId="77777777" w:rsidR="009B7C9C" w:rsidRPr="000B6367" w:rsidRDefault="009B7C9C" w:rsidP="000B6367">
            <w:pPr>
              <w:pStyle w:val="GOSTTablenorm"/>
              <w:rPr>
                <w:color w:val="000000" w:themeColor="text1"/>
                <w:sz w:val="24"/>
              </w:rPr>
            </w:pPr>
            <w:r w:rsidRPr="000B6367">
              <w:rPr>
                <w:color w:val="000000" w:themeColor="text1"/>
                <w:sz w:val="24"/>
              </w:rPr>
              <w:t>Финансовая санкция за несоблюд.порядка представления сведений</w:t>
            </w:r>
          </w:p>
        </w:tc>
        <w:tc>
          <w:tcPr>
            <w:tcW w:w="1767" w:type="pct"/>
            <w:shd w:val="clear" w:color="auto" w:fill="auto"/>
            <w:hideMark/>
          </w:tcPr>
          <w:p w14:paraId="6C387BD0" w14:textId="77777777" w:rsidR="009B7C9C" w:rsidRPr="000B6367" w:rsidRDefault="009B7C9C" w:rsidP="000B6367">
            <w:pPr>
              <w:pStyle w:val="GOSTTablenorm"/>
              <w:rPr>
                <w:color w:val="000000" w:themeColor="text1"/>
                <w:sz w:val="24"/>
              </w:rPr>
            </w:pPr>
            <w:r w:rsidRPr="000B6367">
              <w:rPr>
                <w:color w:val="000000" w:themeColor="text1"/>
                <w:sz w:val="24"/>
              </w:rPr>
              <w:t>Финансовая санкция за несоблюдение страхователем порядка представления сведений в форме электронных документов</w:t>
            </w:r>
          </w:p>
        </w:tc>
        <w:tc>
          <w:tcPr>
            <w:tcW w:w="585" w:type="pct"/>
            <w:shd w:val="clear" w:color="auto" w:fill="auto"/>
            <w:noWrap/>
            <w:hideMark/>
          </w:tcPr>
          <w:p w14:paraId="4DF2CEA0" w14:textId="77777777" w:rsidR="009B7C9C" w:rsidRPr="000B6367" w:rsidRDefault="009B7C9C" w:rsidP="000B6367">
            <w:pPr>
              <w:pStyle w:val="GOSTTablenorm"/>
              <w:rPr>
                <w:color w:val="000000" w:themeColor="text1"/>
                <w:sz w:val="24"/>
              </w:rPr>
            </w:pPr>
            <w:r w:rsidRPr="000B6367">
              <w:rPr>
                <w:color w:val="000000" w:themeColor="text1"/>
                <w:sz w:val="24"/>
              </w:rPr>
              <w:t>61</w:t>
            </w:r>
          </w:p>
        </w:tc>
      </w:tr>
      <w:tr w:rsidR="009B7C9C" w:rsidRPr="00234F29" w14:paraId="7187EE18" w14:textId="77777777" w:rsidTr="00DD7030">
        <w:trPr>
          <w:trHeight w:val="340"/>
          <w:jc w:val="center"/>
        </w:trPr>
        <w:tc>
          <w:tcPr>
            <w:tcW w:w="611" w:type="pct"/>
            <w:shd w:val="clear" w:color="auto" w:fill="auto"/>
            <w:noWrap/>
            <w:hideMark/>
          </w:tcPr>
          <w:p w14:paraId="18B4E25A" w14:textId="77777777" w:rsidR="009B7C9C" w:rsidRPr="000B6367" w:rsidRDefault="009B7C9C" w:rsidP="000B6367">
            <w:pPr>
              <w:pStyle w:val="GOSTTablenorm"/>
              <w:rPr>
                <w:color w:val="000000" w:themeColor="text1"/>
                <w:sz w:val="24"/>
              </w:rPr>
            </w:pPr>
            <w:r w:rsidRPr="000B6367">
              <w:rPr>
                <w:color w:val="000000" w:themeColor="text1"/>
                <w:sz w:val="24"/>
              </w:rPr>
              <w:t>26.27</w:t>
            </w:r>
          </w:p>
        </w:tc>
        <w:tc>
          <w:tcPr>
            <w:tcW w:w="436" w:type="pct"/>
            <w:vMerge/>
            <w:hideMark/>
          </w:tcPr>
          <w:p w14:paraId="6E5C4A7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65A1CB23"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договору(контракту)в рамках закупки ТРУ</w:t>
            </w:r>
          </w:p>
        </w:tc>
        <w:tc>
          <w:tcPr>
            <w:tcW w:w="1767" w:type="pct"/>
            <w:shd w:val="clear" w:color="auto" w:fill="auto"/>
            <w:hideMark/>
          </w:tcPr>
          <w:p w14:paraId="0AFAECFD" w14:textId="77777777" w:rsidR="009B7C9C" w:rsidRPr="000B6367" w:rsidRDefault="009B7C9C" w:rsidP="000B6367">
            <w:pPr>
              <w:pStyle w:val="GOSTTablenorm"/>
              <w:rPr>
                <w:color w:val="000000" w:themeColor="text1"/>
                <w:sz w:val="24"/>
              </w:rPr>
            </w:pPr>
            <w:r w:rsidRPr="000B6367">
              <w:rPr>
                <w:color w:val="000000" w:themeColor="text1"/>
                <w:sz w:val="24"/>
              </w:rPr>
              <w:t>Уплата неустойки по договору (контракту) в рамках закупки товаров, работ, услуг</w:t>
            </w:r>
          </w:p>
        </w:tc>
        <w:tc>
          <w:tcPr>
            <w:tcW w:w="585" w:type="pct"/>
            <w:shd w:val="clear" w:color="auto" w:fill="auto"/>
            <w:noWrap/>
            <w:hideMark/>
          </w:tcPr>
          <w:p w14:paraId="57624F45" w14:textId="77777777" w:rsidR="009B7C9C" w:rsidRPr="000B6367" w:rsidRDefault="009B7C9C" w:rsidP="000B6367">
            <w:pPr>
              <w:pStyle w:val="GOSTTablenorm"/>
              <w:rPr>
                <w:color w:val="000000" w:themeColor="text1"/>
                <w:sz w:val="24"/>
              </w:rPr>
            </w:pPr>
            <w:r w:rsidRPr="000B6367">
              <w:rPr>
                <w:color w:val="000000" w:themeColor="text1"/>
                <w:sz w:val="24"/>
              </w:rPr>
              <w:t>59</w:t>
            </w:r>
          </w:p>
        </w:tc>
      </w:tr>
      <w:tr w:rsidR="009B7C9C" w:rsidRPr="00234F29" w14:paraId="55D2DEE8" w14:textId="77777777" w:rsidTr="00DD7030">
        <w:trPr>
          <w:trHeight w:val="340"/>
          <w:jc w:val="center"/>
        </w:trPr>
        <w:tc>
          <w:tcPr>
            <w:tcW w:w="611" w:type="pct"/>
            <w:shd w:val="clear" w:color="auto" w:fill="auto"/>
            <w:noWrap/>
            <w:hideMark/>
          </w:tcPr>
          <w:p w14:paraId="06C5FB5E" w14:textId="77777777" w:rsidR="009B7C9C" w:rsidRPr="000B6367" w:rsidRDefault="009B7C9C" w:rsidP="000B6367">
            <w:pPr>
              <w:pStyle w:val="GOSTTablenorm"/>
              <w:rPr>
                <w:color w:val="000000" w:themeColor="text1"/>
                <w:sz w:val="24"/>
              </w:rPr>
            </w:pPr>
            <w:r w:rsidRPr="000B6367">
              <w:rPr>
                <w:color w:val="000000" w:themeColor="text1"/>
                <w:sz w:val="24"/>
              </w:rPr>
              <w:t>26.28</w:t>
            </w:r>
          </w:p>
        </w:tc>
        <w:tc>
          <w:tcPr>
            <w:tcW w:w="436" w:type="pct"/>
            <w:vMerge/>
            <w:hideMark/>
          </w:tcPr>
          <w:p w14:paraId="74490728"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0A48AB5" w14:textId="77777777" w:rsidR="009B7C9C" w:rsidRPr="000B6367" w:rsidRDefault="009B7C9C" w:rsidP="000B6367">
            <w:pPr>
              <w:pStyle w:val="GOSTTablenorm"/>
              <w:rPr>
                <w:color w:val="000000" w:themeColor="text1"/>
                <w:sz w:val="24"/>
              </w:rPr>
            </w:pPr>
            <w:r w:rsidRPr="000B6367">
              <w:rPr>
                <w:color w:val="000000" w:themeColor="text1"/>
                <w:sz w:val="24"/>
              </w:rPr>
              <w:t>Уплата пеней по договору(контракту)в рамках закупки ТРУ</w:t>
            </w:r>
          </w:p>
        </w:tc>
        <w:tc>
          <w:tcPr>
            <w:tcW w:w="1767" w:type="pct"/>
            <w:shd w:val="clear" w:color="auto" w:fill="auto"/>
            <w:hideMark/>
          </w:tcPr>
          <w:p w14:paraId="336A214A" w14:textId="77777777" w:rsidR="009B7C9C" w:rsidRPr="000B6367" w:rsidRDefault="009B7C9C" w:rsidP="000B6367">
            <w:pPr>
              <w:pStyle w:val="GOSTTablenorm"/>
              <w:rPr>
                <w:color w:val="000000" w:themeColor="text1"/>
                <w:sz w:val="24"/>
              </w:rPr>
            </w:pPr>
            <w:r w:rsidRPr="000B6367">
              <w:rPr>
                <w:color w:val="000000" w:themeColor="text1"/>
                <w:sz w:val="24"/>
              </w:rPr>
              <w:t>Уплата пеней по договору (контракту) в рамках закупки товаров, работ, услуг</w:t>
            </w:r>
          </w:p>
        </w:tc>
        <w:tc>
          <w:tcPr>
            <w:tcW w:w="585" w:type="pct"/>
            <w:shd w:val="clear" w:color="auto" w:fill="auto"/>
            <w:noWrap/>
            <w:hideMark/>
          </w:tcPr>
          <w:p w14:paraId="098BDE11"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067A97A8" w14:textId="77777777" w:rsidTr="00DD7030">
        <w:trPr>
          <w:trHeight w:val="340"/>
          <w:jc w:val="center"/>
        </w:trPr>
        <w:tc>
          <w:tcPr>
            <w:tcW w:w="611" w:type="pct"/>
            <w:shd w:val="clear" w:color="auto" w:fill="auto"/>
            <w:noWrap/>
            <w:hideMark/>
          </w:tcPr>
          <w:p w14:paraId="15BE54FB" w14:textId="77777777" w:rsidR="009B7C9C" w:rsidRPr="000B6367" w:rsidRDefault="009B7C9C" w:rsidP="000B6367">
            <w:pPr>
              <w:pStyle w:val="GOSTTablenorm"/>
              <w:rPr>
                <w:color w:val="000000" w:themeColor="text1"/>
                <w:sz w:val="24"/>
              </w:rPr>
            </w:pPr>
            <w:r w:rsidRPr="000B6367">
              <w:rPr>
                <w:color w:val="000000" w:themeColor="text1"/>
                <w:sz w:val="24"/>
              </w:rPr>
              <w:t>26.29</w:t>
            </w:r>
          </w:p>
        </w:tc>
        <w:tc>
          <w:tcPr>
            <w:tcW w:w="436" w:type="pct"/>
            <w:vMerge/>
            <w:hideMark/>
          </w:tcPr>
          <w:p w14:paraId="41CEEDD6"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A86FD9D"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договору(контракту)в рамках закупки ТРУ</w:t>
            </w:r>
          </w:p>
        </w:tc>
        <w:tc>
          <w:tcPr>
            <w:tcW w:w="1767" w:type="pct"/>
            <w:shd w:val="clear" w:color="auto" w:fill="auto"/>
            <w:hideMark/>
          </w:tcPr>
          <w:p w14:paraId="67BC45D3" w14:textId="77777777" w:rsidR="009B7C9C" w:rsidRPr="000B6367" w:rsidRDefault="009B7C9C" w:rsidP="000B6367">
            <w:pPr>
              <w:pStyle w:val="GOSTTablenorm"/>
              <w:rPr>
                <w:color w:val="000000" w:themeColor="text1"/>
                <w:sz w:val="24"/>
              </w:rPr>
            </w:pPr>
            <w:r w:rsidRPr="000B6367">
              <w:rPr>
                <w:color w:val="000000" w:themeColor="text1"/>
                <w:sz w:val="24"/>
              </w:rPr>
              <w:t>Уплата штрафа по договору (контракту) в рамках закупки товаров, работ, услуг</w:t>
            </w:r>
          </w:p>
        </w:tc>
        <w:tc>
          <w:tcPr>
            <w:tcW w:w="585" w:type="pct"/>
            <w:shd w:val="clear" w:color="auto" w:fill="auto"/>
            <w:noWrap/>
            <w:hideMark/>
          </w:tcPr>
          <w:p w14:paraId="3CCFAF08" w14:textId="77777777" w:rsidR="009B7C9C" w:rsidRPr="000B6367" w:rsidRDefault="009B7C9C" w:rsidP="000B6367">
            <w:pPr>
              <w:pStyle w:val="GOSTTablenorm"/>
              <w:rPr>
                <w:color w:val="000000" w:themeColor="text1"/>
                <w:sz w:val="24"/>
              </w:rPr>
            </w:pPr>
            <w:r w:rsidRPr="000B6367">
              <w:rPr>
                <w:color w:val="000000" w:themeColor="text1"/>
                <w:sz w:val="24"/>
              </w:rPr>
              <w:t>56</w:t>
            </w:r>
          </w:p>
        </w:tc>
      </w:tr>
      <w:tr w:rsidR="009B7C9C" w:rsidRPr="00234F29" w14:paraId="3514A117" w14:textId="77777777" w:rsidTr="00DD7030">
        <w:trPr>
          <w:trHeight w:val="680"/>
          <w:jc w:val="center"/>
        </w:trPr>
        <w:tc>
          <w:tcPr>
            <w:tcW w:w="611" w:type="pct"/>
            <w:shd w:val="clear" w:color="auto" w:fill="FFFFFF" w:themeFill="background1"/>
            <w:noWrap/>
            <w:hideMark/>
          </w:tcPr>
          <w:p w14:paraId="2818C207" w14:textId="77777777" w:rsidR="009B7C9C" w:rsidRPr="000B6367" w:rsidRDefault="009B7C9C" w:rsidP="000B6367">
            <w:pPr>
              <w:pStyle w:val="GOSTTablenorm"/>
              <w:rPr>
                <w:color w:val="000000" w:themeColor="text1"/>
                <w:sz w:val="24"/>
              </w:rPr>
            </w:pPr>
            <w:r w:rsidRPr="000B6367">
              <w:rPr>
                <w:color w:val="000000" w:themeColor="text1"/>
                <w:sz w:val="24"/>
              </w:rPr>
              <w:t>26.30</w:t>
            </w:r>
          </w:p>
        </w:tc>
        <w:tc>
          <w:tcPr>
            <w:tcW w:w="436" w:type="pct"/>
            <w:vMerge/>
            <w:shd w:val="clear" w:color="auto" w:fill="FFFFFF" w:themeFill="background1"/>
            <w:hideMark/>
          </w:tcPr>
          <w:p w14:paraId="58D850A5"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7D9ABC6E" w14:textId="77777777" w:rsidR="009B7C9C" w:rsidRPr="000B6367" w:rsidRDefault="009B7C9C" w:rsidP="000B6367">
            <w:pPr>
              <w:pStyle w:val="GOSTTablenorm"/>
              <w:rPr>
                <w:color w:val="000000" w:themeColor="text1"/>
                <w:sz w:val="24"/>
              </w:rPr>
            </w:pPr>
            <w:r w:rsidRPr="000B6367">
              <w:rPr>
                <w:color w:val="000000" w:themeColor="text1"/>
                <w:sz w:val="24"/>
              </w:rPr>
              <w:t>Уплата иных платежей</w:t>
            </w:r>
          </w:p>
        </w:tc>
        <w:tc>
          <w:tcPr>
            <w:tcW w:w="1767" w:type="pct"/>
            <w:shd w:val="clear" w:color="auto" w:fill="FFFFFF" w:themeFill="background1"/>
            <w:hideMark/>
          </w:tcPr>
          <w:p w14:paraId="343BB6C8"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по уплате иных платежей, не отнесенных к другим подгруппам и элементам группы видов расходов «800 Иные бюджетные ассигнования»</w:t>
            </w:r>
          </w:p>
        </w:tc>
        <w:tc>
          <w:tcPr>
            <w:tcW w:w="585" w:type="pct"/>
            <w:shd w:val="clear" w:color="auto" w:fill="FFFFFF" w:themeFill="background1"/>
            <w:noWrap/>
            <w:hideMark/>
          </w:tcPr>
          <w:p w14:paraId="71DFE301" w14:textId="77777777" w:rsidR="009B7C9C" w:rsidRPr="000B6367" w:rsidRDefault="009B7C9C" w:rsidP="000B6367">
            <w:pPr>
              <w:pStyle w:val="GOSTTablenorm"/>
              <w:rPr>
                <w:color w:val="000000" w:themeColor="text1"/>
                <w:sz w:val="24"/>
              </w:rPr>
            </w:pPr>
            <w:r w:rsidRPr="000B6367">
              <w:rPr>
                <w:color w:val="000000" w:themeColor="text1"/>
                <w:sz w:val="24"/>
              </w:rPr>
              <w:t>20</w:t>
            </w:r>
          </w:p>
        </w:tc>
      </w:tr>
      <w:tr w:rsidR="009B7C9C" w:rsidRPr="00234F29" w14:paraId="1C0082AB" w14:textId="77777777" w:rsidTr="00DD7030">
        <w:trPr>
          <w:trHeight w:val="464"/>
          <w:jc w:val="center"/>
        </w:trPr>
        <w:tc>
          <w:tcPr>
            <w:tcW w:w="611" w:type="pct"/>
            <w:shd w:val="clear" w:color="auto" w:fill="FFFFFF" w:themeFill="background1"/>
            <w:noWrap/>
            <w:hideMark/>
          </w:tcPr>
          <w:p w14:paraId="7374AF44"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27</w:t>
            </w:r>
          </w:p>
        </w:tc>
        <w:tc>
          <w:tcPr>
            <w:tcW w:w="436" w:type="pct"/>
            <w:shd w:val="clear" w:color="auto" w:fill="FFFFFF" w:themeFill="background1"/>
            <w:noWrap/>
            <w:hideMark/>
          </w:tcPr>
          <w:p w14:paraId="5E74C195" w14:textId="77777777" w:rsidR="009B7C9C" w:rsidRPr="000B6367" w:rsidRDefault="009B7C9C" w:rsidP="000B6367">
            <w:pPr>
              <w:pStyle w:val="GOSTTablenorm"/>
              <w:rPr>
                <w:color w:val="000000" w:themeColor="text1"/>
                <w:sz w:val="24"/>
              </w:rPr>
            </w:pPr>
            <w:r w:rsidRPr="000B6367">
              <w:rPr>
                <w:color w:val="000000" w:themeColor="text1"/>
                <w:sz w:val="24"/>
              </w:rPr>
              <w:t>861</w:t>
            </w:r>
          </w:p>
        </w:tc>
        <w:tc>
          <w:tcPr>
            <w:tcW w:w="1601" w:type="pct"/>
            <w:shd w:val="clear" w:color="auto" w:fill="FFFFFF" w:themeFill="background1"/>
            <w:hideMark/>
          </w:tcPr>
          <w:p w14:paraId="403350F6" w14:textId="77777777" w:rsidR="009B7C9C" w:rsidRPr="000B6367" w:rsidRDefault="009B7C9C" w:rsidP="000B6367">
            <w:pPr>
              <w:pStyle w:val="GOSTTablenorm"/>
              <w:rPr>
                <w:color w:val="000000" w:themeColor="text1"/>
                <w:sz w:val="24"/>
              </w:rPr>
            </w:pPr>
            <w:r w:rsidRPr="000B6367">
              <w:rPr>
                <w:color w:val="000000" w:themeColor="text1"/>
                <w:sz w:val="24"/>
              </w:rPr>
              <w:t>Безвозмездные перечисления субъектам международного права</w:t>
            </w:r>
          </w:p>
        </w:tc>
        <w:tc>
          <w:tcPr>
            <w:tcW w:w="1767" w:type="pct"/>
            <w:shd w:val="clear" w:color="auto" w:fill="FFFFFF" w:themeFill="background1"/>
            <w:hideMark/>
          </w:tcPr>
          <w:p w14:paraId="0BB5D36C"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осуществления безвозмездных перечислений субъектам международного права (в том числе обеспечение финансовой, технической и гуманитарной помощи иностранным государствам)</w:t>
            </w:r>
          </w:p>
        </w:tc>
        <w:tc>
          <w:tcPr>
            <w:tcW w:w="585" w:type="pct"/>
            <w:shd w:val="clear" w:color="auto" w:fill="FFFFFF" w:themeFill="background1"/>
            <w:noWrap/>
            <w:hideMark/>
          </w:tcPr>
          <w:p w14:paraId="597C98D8" w14:textId="77777777" w:rsidR="009B7C9C" w:rsidRPr="000B6367" w:rsidRDefault="009B7C9C" w:rsidP="000B6367">
            <w:pPr>
              <w:pStyle w:val="GOSTTablenorm"/>
              <w:rPr>
                <w:color w:val="000000" w:themeColor="text1"/>
                <w:sz w:val="24"/>
              </w:rPr>
            </w:pPr>
            <w:r w:rsidRPr="000B6367">
              <w:rPr>
                <w:color w:val="000000" w:themeColor="text1"/>
                <w:sz w:val="24"/>
              </w:rPr>
              <w:t>57</w:t>
            </w:r>
          </w:p>
        </w:tc>
      </w:tr>
      <w:tr w:rsidR="009B7C9C" w:rsidRPr="00234F29" w14:paraId="5B0515CD" w14:textId="77777777" w:rsidTr="00DD7030">
        <w:trPr>
          <w:trHeight w:val="360"/>
          <w:jc w:val="center"/>
        </w:trPr>
        <w:tc>
          <w:tcPr>
            <w:tcW w:w="611" w:type="pct"/>
            <w:shd w:val="clear" w:color="auto" w:fill="FFFFFF" w:themeFill="background1"/>
            <w:noWrap/>
            <w:hideMark/>
          </w:tcPr>
          <w:p w14:paraId="5AA198AF" w14:textId="77777777" w:rsidR="009B7C9C" w:rsidRPr="000B6367" w:rsidRDefault="009B7C9C" w:rsidP="000B6367">
            <w:pPr>
              <w:pStyle w:val="GOSTTablenorm"/>
              <w:rPr>
                <w:color w:val="000000" w:themeColor="text1"/>
                <w:sz w:val="24"/>
              </w:rPr>
            </w:pPr>
            <w:r w:rsidRPr="000B6367">
              <w:rPr>
                <w:color w:val="000000" w:themeColor="text1"/>
                <w:sz w:val="24"/>
              </w:rPr>
              <w:t>28</w:t>
            </w:r>
          </w:p>
        </w:tc>
        <w:tc>
          <w:tcPr>
            <w:tcW w:w="436" w:type="pct"/>
            <w:shd w:val="clear" w:color="auto" w:fill="FFFFFF" w:themeFill="background1"/>
            <w:noWrap/>
            <w:hideMark/>
          </w:tcPr>
          <w:p w14:paraId="046B651E" w14:textId="77777777" w:rsidR="009B7C9C" w:rsidRPr="000B6367" w:rsidRDefault="009B7C9C" w:rsidP="000B6367">
            <w:pPr>
              <w:pStyle w:val="GOSTTablenorm"/>
              <w:rPr>
                <w:color w:val="000000" w:themeColor="text1"/>
                <w:sz w:val="24"/>
              </w:rPr>
            </w:pPr>
            <w:r w:rsidRPr="000B6367">
              <w:rPr>
                <w:color w:val="000000" w:themeColor="text1"/>
                <w:sz w:val="24"/>
              </w:rPr>
              <w:t>862</w:t>
            </w:r>
          </w:p>
        </w:tc>
        <w:tc>
          <w:tcPr>
            <w:tcW w:w="1601" w:type="pct"/>
            <w:shd w:val="clear" w:color="auto" w:fill="FFFFFF" w:themeFill="background1"/>
            <w:hideMark/>
          </w:tcPr>
          <w:p w14:paraId="2712E6D3" w14:textId="77777777" w:rsidR="009B7C9C" w:rsidRPr="000B6367" w:rsidRDefault="009B7C9C" w:rsidP="000B6367">
            <w:pPr>
              <w:pStyle w:val="GOSTTablenorm"/>
              <w:rPr>
                <w:color w:val="000000" w:themeColor="text1"/>
                <w:sz w:val="24"/>
              </w:rPr>
            </w:pPr>
            <w:r w:rsidRPr="000B6367">
              <w:rPr>
                <w:color w:val="000000" w:themeColor="text1"/>
                <w:sz w:val="24"/>
              </w:rPr>
              <w:t>Взносы в международные организации</w:t>
            </w:r>
          </w:p>
        </w:tc>
        <w:tc>
          <w:tcPr>
            <w:tcW w:w="1767" w:type="pct"/>
            <w:shd w:val="clear" w:color="auto" w:fill="FFFFFF" w:themeFill="background1"/>
            <w:hideMark/>
          </w:tcPr>
          <w:p w14:paraId="1B2DE59A"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осуществление взносов в международные организации</w:t>
            </w:r>
          </w:p>
        </w:tc>
        <w:tc>
          <w:tcPr>
            <w:tcW w:w="585" w:type="pct"/>
            <w:shd w:val="clear" w:color="auto" w:fill="FFFFFF" w:themeFill="background1"/>
            <w:noWrap/>
            <w:hideMark/>
          </w:tcPr>
          <w:p w14:paraId="4ACDFA38" w14:textId="77777777" w:rsidR="009B7C9C" w:rsidRPr="000B6367" w:rsidRDefault="009B7C9C" w:rsidP="000B6367">
            <w:pPr>
              <w:pStyle w:val="GOSTTablenorm"/>
              <w:rPr>
                <w:color w:val="000000" w:themeColor="text1"/>
                <w:sz w:val="24"/>
              </w:rPr>
            </w:pPr>
            <w:r w:rsidRPr="000B6367">
              <w:rPr>
                <w:color w:val="000000" w:themeColor="text1"/>
                <w:sz w:val="24"/>
              </w:rPr>
              <w:t>34</w:t>
            </w:r>
          </w:p>
        </w:tc>
      </w:tr>
      <w:tr w:rsidR="009B7C9C" w:rsidRPr="00234F29" w14:paraId="17F7187F" w14:textId="77777777" w:rsidTr="00DD7030">
        <w:trPr>
          <w:trHeight w:val="1700"/>
          <w:jc w:val="center"/>
        </w:trPr>
        <w:tc>
          <w:tcPr>
            <w:tcW w:w="611" w:type="pct"/>
            <w:shd w:val="clear" w:color="auto" w:fill="FFFFFF" w:themeFill="background1"/>
            <w:noWrap/>
            <w:hideMark/>
          </w:tcPr>
          <w:p w14:paraId="6D22430B" w14:textId="77777777" w:rsidR="009B7C9C" w:rsidRPr="000B6367" w:rsidRDefault="009B7C9C" w:rsidP="000B6367">
            <w:pPr>
              <w:pStyle w:val="GOSTTablenorm"/>
              <w:rPr>
                <w:color w:val="000000" w:themeColor="text1"/>
                <w:sz w:val="24"/>
              </w:rPr>
            </w:pPr>
            <w:r w:rsidRPr="000B6367">
              <w:rPr>
                <w:color w:val="000000" w:themeColor="text1"/>
                <w:sz w:val="24"/>
              </w:rPr>
              <w:t>29</w:t>
            </w:r>
          </w:p>
        </w:tc>
        <w:tc>
          <w:tcPr>
            <w:tcW w:w="436" w:type="pct"/>
            <w:shd w:val="clear" w:color="auto" w:fill="FFFFFF" w:themeFill="background1"/>
            <w:noWrap/>
            <w:hideMark/>
          </w:tcPr>
          <w:p w14:paraId="5672FA93" w14:textId="77777777" w:rsidR="009B7C9C" w:rsidRPr="000B6367" w:rsidRDefault="009B7C9C" w:rsidP="000B6367">
            <w:pPr>
              <w:pStyle w:val="GOSTTablenorm"/>
              <w:rPr>
                <w:color w:val="000000" w:themeColor="text1"/>
                <w:sz w:val="24"/>
              </w:rPr>
            </w:pPr>
            <w:r w:rsidRPr="000B6367">
              <w:rPr>
                <w:color w:val="000000" w:themeColor="text1"/>
                <w:sz w:val="24"/>
              </w:rPr>
              <w:t>863</w:t>
            </w:r>
          </w:p>
        </w:tc>
        <w:tc>
          <w:tcPr>
            <w:tcW w:w="1601" w:type="pct"/>
            <w:shd w:val="clear" w:color="auto" w:fill="FFFFFF" w:themeFill="background1"/>
            <w:hideMark/>
          </w:tcPr>
          <w:p w14:paraId="1403C3BB" w14:textId="77777777" w:rsidR="009B7C9C" w:rsidRPr="000B6367" w:rsidRDefault="009B7C9C" w:rsidP="000B6367">
            <w:pPr>
              <w:pStyle w:val="GOSTTablenorm"/>
              <w:rPr>
                <w:color w:val="000000" w:themeColor="text1"/>
                <w:sz w:val="24"/>
              </w:rPr>
            </w:pPr>
            <w:r w:rsidRPr="000B6367">
              <w:rPr>
                <w:color w:val="000000" w:themeColor="text1"/>
                <w:sz w:val="24"/>
              </w:rPr>
              <w:t>Платежи в целях обеспечения реализации согл.по обязат-ам РФ перед ин.госуд-ми и международ.орган-ми</w:t>
            </w:r>
          </w:p>
        </w:tc>
        <w:tc>
          <w:tcPr>
            <w:tcW w:w="1767" w:type="pct"/>
            <w:shd w:val="clear" w:color="auto" w:fill="FFFFFF" w:themeFill="background1"/>
            <w:hideMark/>
          </w:tcPr>
          <w:p w14:paraId="6F7886BE" w14:textId="77777777" w:rsidR="009B7C9C" w:rsidRPr="000B6367" w:rsidRDefault="009B7C9C" w:rsidP="000B6367">
            <w:pPr>
              <w:pStyle w:val="GOSTTablenorm"/>
              <w:rPr>
                <w:color w:val="000000" w:themeColor="text1"/>
                <w:sz w:val="24"/>
              </w:rPr>
            </w:pPr>
            <w:r w:rsidRPr="000B6367">
              <w:rPr>
                <w:color w:val="000000" w:themeColor="text1"/>
                <w:sz w:val="24"/>
              </w:rPr>
              <w:t xml:space="preserve">Расходы учреждения на осуществление платежей в целях обеспечения реализации соглашений с правительствами, министерствами и </w:t>
            </w:r>
            <w:proofErr w:type="gramStart"/>
            <w:r w:rsidRPr="000B6367">
              <w:rPr>
                <w:color w:val="000000" w:themeColor="text1"/>
                <w:sz w:val="24"/>
              </w:rPr>
              <w:t>ведомствами иностранных государств</w:t>
            </w:r>
            <w:proofErr w:type="gramEnd"/>
            <w:r w:rsidRPr="000B6367">
              <w:rPr>
                <w:color w:val="000000" w:themeColor="text1"/>
                <w:sz w:val="24"/>
              </w:rPr>
              <w:t xml:space="preserve"> и международными организациями, которые в силу их специфики не представляется возможными отнести к закупкам товаров, работ, услуг, безвозмездным перечислениям субъектам международного права, взносам в международные организации</w:t>
            </w:r>
          </w:p>
        </w:tc>
        <w:tc>
          <w:tcPr>
            <w:tcW w:w="585" w:type="pct"/>
            <w:shd w:val="clear" w:color="auto" w:fill="FFFFFF" w:themeFill="background1"/>
            <w:noWrap/>
            <w:hideMark/>
          </w:tcPr>
          <w:p w14:paraId="7DD60E7F" w14:textId="77777777" w:rsidR="009B7C9C" w:rsidRPr="000B6367" w:rsidRDefault="009B7C9C" w:rsidP="000B6367">
            <w:pPr>
              <w:pStyle w:val="GOSTTablenorm"/>
              <w:rPr>
                <w:color w:val="000000" w:themeColor="text1"/>
                <w:sz w:val="24"/>
              </w:rPr>
            </w:pPr>
            <w:r w:rsidRPr="000B6367">
              <w:rPr>
                <w:color w:val="000000" w:themeColor="text1"/>
                <w:sz w:val="24"/>
              </w:rPr>
              <w:t>99</w:t>
            </w:r>
          </w:p>
        </w:tc>
      </w:tr>
      <w:tr w:rsidR="009B7C9C" w:rsidRPr="00234F29" w14:paraId="2AE2659A" w14:textId="77777777" w:rsidTr="00DD7030">
        <w:trPr>
          <w:trHeight w:val="464"/>
          <w:jc w:val="center"/>
        </w:trPr>
        <w:tc>
          <w:tcPr>
            <w:tcW w:w="611" w:type="pct"/>
            <w:shd w:val="clear" w:color="auto" w:fill="FFFFFF" w:themeFill="background1"/>
            <w:noWrap/>
            <w:hideMark/>
          </w:tcPr>
          <w:p w14:paraId="7D738B70"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30</w:t>
            </w:r>
          </w:p>
        </w:tc>
        <w:tc>
          <w:tcPr>
            <w:tcW w:w="436" w:type="pct"/>
            <w:shd w:val="clear" w:color="auto" w:fill="FFFFFF" w:themeFill="background1"/>
            <w:noWrap/>
            <w:hideMark/>
          </w:tcPr>
          <w:p w14:paraId="54B93695" w14:textId="77777777" w:rsidR="009B7C9C" w:rsidRPr="000B6367" w:rsidRDefault="009B7C9C" w:rsidP="000B6367">
            <w:pPr>
              <w:pStyle w:val="GOSTTablenorm"/>
              <w:rPr>
                <w:color w:val="000000" w:themeColor="text1"/>
                <w:sz w:val="24"/>
              </w:rPr>
            </w:pPr>
            <w:r w:rsidRPr="000B6367">
              <w:rPr>
                <w:color w:val="000000" w:themeColor="text1"/>
                <w:sz w:val="24"/>
              </w:rPr>
              <w:t>880</w:t>
            </w:r>
          </w:p>
        </w:tc>
        <w:tc>
          <w:tcPr>
            <w:tcW w:w="1601" w:type="pct"/>
            <w:shd w:val="clear" w:color="auto" w:fill="FFFFFF" w:themeFill="background1"/>
            <w:hideMark/>
          </w:tcPr>
          <w:p w14:paraId="606FC55F"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на реализацию отдельных мероприятий</w:t>
            </w:r>
          </w:p>
        </w:tc>
        <w:tc>
          <w:tcPr>
            <w:tcW w:w="1767" w:type="pct"/>
            <w:shd w:val="clear" w:color="auto" w:fill="FFFFFF" w:themeFill="background1"/>
            <w:hideMark/>
          </w:tcPr>
          <w:p w14:paraId="3AF3C626" w14:textId="77777777" w:rsidR="009B7C9C" w:rsidRPr="000B6367" w:rsidRDefault="009B7C9C" w:rsidP="000B6367">
            <w:pPr>
              <w:pStyle w:val="GOSTTablenorm"/>
              <w:rPr>
                <w:color w:val="000000" w:themeColor="text1"/>
                <w:sz w:val="24"/>
              </w:rPr>
            </w:pPr>
            <w:r w:rsidRPr="000B6367">
              <w:rPr>
                <w:color w:val="000000" w:themeColor="text1"/>
                <w:sz w:val="24"/>
              </w:rPr>
              <w:t>Расходы учреждения, предусмотренные на реализацию отдельных мероприятий, распределение которых по соответствующим группам, подгруппам и элементам не представляется возможным в силу специфики соответствующих расходных обязательств</w:t>
            </w:r>
          </w:p>
        </w:tc>
        <w:tc>
          <w:tcPr>
            <w:tcW w:w="585" w:type="pct"/>
            <w:shd w:val="clear" w:color="auto" w:fill="FFFFFF" w:themeFill="background1"/>
            <w:noWrap/>
            <w:hideMark/>
          </w:tcPr>
          <w:p w14:paraId="35056437" w14:textId="77777777" w:rsidR="009B7C9C" w:rsidRPr="000B6367" w:rsidRDefault="009B7C9C" w:rsidP="000B6367">
            <w:pPr>
              <w:pStyle w:val="GOSTTablenorm"/>
              <w:rPr>
                <w:color w:val="000000" w:themeColor="text1"/>
                <w:sz w:val="24"/>
              </w:rPr>
            </w:pPr>
            <w:r w:rsidRPr="000B6367">
              <w:rPr>
                <w:color w:val="000000" w:themeColor="text1"/>
                <w:sz w:val="24"/>
              </w:rPr>
              <w:t>55</w:t>
            </w:r>
          </w:p>
        </w:tc>
      </w:tr>
      <w:tr w:rsidR="009B7C9C" w:rsidRPr="00234F29" w14:paraId="36304CD3" w14:textId="77777777" w:rsidTr="00DD7030">
        <w:trPr>
          <w:trHeight w:val="39"/>
          <w:jc w:val="center"/>
        </w:trPr>
        <w:tc>
          <w:tcPr>
            <w:tcW w:w="611" w:type="pct"/>
            <w:shd w:val="clear" w:color="auto" w:fill="FFFFFF" w:themeFill="background1"/>
            <w:noWrap/>
            <w:hideMark/>
          </w:tcPr>
          <w:p w14:paraId="4A6093B2" w14:textId="77777777" w:rsidR="009B7C9C" w:rsidRPr="000B6367" w:rsidRDefault="009B7C9C" w:rsidP="000B6367">
            <w:pPr>
              <w:pStyle w:val="GOSTTablenorm"/>
              <w:rPr>
                <w:color w:val="000000" w:themeColor="text1"/>
                <w:sz w:val="24"/>
              </w:rPr>
            </w:pPr>
            <w:r w:rsidRPr="000B6367">
              <w:rPr>
                <w:color w:val="000000" w:themeColor="text1"/>
                <w:sz w:val="24"/>
              </w:rPr>
              <w:t>31</w:t>
            </w:r>
          </w:p>
        </w:tc>
        <w:tc>
          <w:tcPr>
            <w:tcW w:w="436" w:type="pct"/>
            <w:vMerge w:val="restart"/>
            <w:shd w:val="clear" w:color="auto" w:fill="FFFFFF" w:themeFill="background1"/>
            <w:noWrap/>
            <w:hideMark/>
          </w:tcPr>
          <w:p w14:paraId="760EE9D4" w14:textId="77777777" w:rsidR="009B7C9C" w:rsidRPr="000B6367" w:rsidRDefault="009B7C9C" w:rsidP="000B6367">
            <w:pPr>
              <w:pStyle w:val="GOSTTablenorm"/>
              <w:rPr>
                <w:color w:val="000000" w:themeColor="text1"/>
                <w:sz w:val="24"/>
              </w:rPr>
            </w:pPr>
            <w:r w:rsidRPr="000B6367">
              <w:rPr>
                <w:color w:val="000000" w:themeColor="text1"/>
                <w:sz w:val="24"/>
              </w:rPr>
              <w:t>180</w:t>
            </w:r>
          </w:p>
        </w:tc>
        <w:tc>
          <w:tcPr>
            <w:tcW w:w="1601" w:type="pct"/>
            <w:shd w:val="clear" w:color="auto" w:fill="FFFFFF" w:themeFill="background1"/>
            <w:hideMark/>
          </w:tcPr>
          <w:p w14:paraId="352D65E0" w14:textId="77777777" w:rsidR="009B7C9C" w:rsidRPr="000B6367" w:rsidRDefault="009B7C9C" w:rsidP="000B6367">
            <w:pPr>
              <w:pStyle w:val="GOSTTablenorm"/>
              <w:rPr>
                <w:color w:val="000000" w:themeColor="text1"/>
                <w:sz w:val="24"/>
              </w:rPr>
            </w:pPr>
            <w:r w:rsidRPr="000B6367">
              <w:rPr>
                <w:color w:val="000000" w:themeColor="text1"/>
                <w:sz w:val="24"/>
              </w:rPr>
              <w:t>Прочие доходы</w:t>
            </w:r>
          </w:p>
        </w:tc>
        <w:tc>
          <w:tcPr>
            <w:tcW w:w="1767" w:type="pct"/>
            <w:shd w:val="clear" w:color="auto" w:fill="FFFFFF" w:themeFill="background1"/>
            <w:hideMark/>
          </w:tcPr>
          <w:p w14:paraId="29A9FF98"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79BF2D0D"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7E01B10A" w14:textId="77777777" w:rsidTr="00DD7030">
        <w:trPr>
          <w:trHeight w:val="680"/>
          <w:jc w:val="center"/>
        </w:trPr>
        <w:tc>
          <w:tcPr>
            <w:tcW w:w="611" w:type="pct"/>
            <w:shd w:val="clear" w:color="auto" w:fill="auto"/>
            <w:noWrap/>
            <w:hideMark/>
          </w:tcPr>
          <w:p w14:paraId="7600134A" w14:textId="77777777" w:rsidR="009B7C9C" w:rsidRPr="000B6367" w:rsidRDefault="009B7C9C" w:rsidP="000B6367">
            <w:pPr>
              <w:pStyle w:val="GOSTTablenorm"/>
              <w:rPr>
                <w:color w:val="000000" w:themeColor="text1"/>
                <w:sz w:val="24"/>
              </w:rPr>
            </w:pPr>
            <w:r w:rsidRPr="000B6367">
              <w:rPr>
                <w:color w:val="000000" w:themeColor="text1"/>
                <w:sz w:val="24"/>
              </w:rPr>
              <w:t>31.1</w:t>
            </w:r>
          </w:p>
        </w:tc>
        <w:tc>
          <w:tcPr>
            <w:tcW w:w="436" w:type="pct"/>
            <w:vMerge/>
            <w:hideMark/>
          </w:tcPr>
          <w:p w14:paraId="7BF0F98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6A10B8D" w14:textId="77777777" w:rsidR="009B7C9C" w:rsidRPr="000B6367" w:rsidRDefault="009B7C9C" w:rsidP="000B6367">
            <w:pPr>
              <w:pStyle w:val="GOSTTablenorm"/>
              <w:rPr>
                <w:color w:val="000000" w:themeColor="text1"/>
                <w:sz w:val="24"/>
              </w:rPr>
            </w:pPr>
            <w:r w:rsidRPr="000B6367">
              <w:rPr>
                <w:color w:val="000000" w:themeColor="text1"/>
                <w:sz w:val="24"/>
              </w:rPr>
              <w:t>ЕНП (Уплата НДС по доходам от произведенных продаж, выполненных работ, оказанных услуг)</w:t>
            </w:r>
          </w:p>
        </w:tc>
        <w:tc>
          <w:tcPr>
            <w:tcW w:w="1767" w:type="pct"/>
            <w:shd w:val="clear" w:color="FFFFFF" w:fill="FFFFFF"/>
            <w:hideMark/>
          </w:tcPr>
          <w:p w14:paraId="4B450EE4"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налога на добавленную стоимость (НДС) по доходам от произведенных продаж, выполненных работ, оказанных услуг)</w:t>
            </w:r>
          </w:p>
        </w:tc>
        <w:tc>
          <w:tcPr>
            <w:tcW w:w="585" w:type="pct"/>
            <w:shd w:val="clear" w:color="auto" w:fill="auto"/>
            <w:noWrap/>
            <w:hideMark/>
          </w:tcPr>
          <w:p w14:paraId="33592588" w14:textId="77777777" w:rsidR="009B7C9C" w:rsidRPr="000B6367" w:rsidRDefault="009B7C9C" w:rsidP="000B6367">
            <w:pPr>
              <w:pStyle w:val="GOSTTablenorm"/>
              <w:rPr>
                <w:color w:val="000000" w:themeColor="text1"/>
                <w:sz w:val="24"/>
              </w:rPr>
            </w:pPr>
            <w:r w:rsidRPr="000B6367">
              <w:rPr>
                <w:color w:val="000000" w:themeColor="text1"/>
                <w:sz w:val="24"/>
              </w:rPr>
              <w:t>86</w:t>
            </w:r>
          </w:p>
        </w:tc>
      </w:tr>
      <w:tr w:rsidR="009B7C9C" w:rsidRPr="00234F29" w14:paraId="4BDB1448" w14:textId="77777777" w:rsidTr="00DD7030">
        <w:trPr>
          <w:trHeight w:val="680"/>
          <w:jc w:val="center"/>
        </w:trPr>
        <w:tc>
          <w:tcPr>
            <w:tcW w:w="611" w:type="pct"/>
            <w:shd w:val="clear" w:color="auto" w:fill="auto"/>
            <w:noWrap/>
            <w:hideMark/>
          </w:tcPr>
          <w:p w14:paraId="21F1B649" w14:textId="77777777" w:rsidR="009B7C9C" w:rsidRPr="000B6367" w:rsidRDefault="009B7C9C" w:rsidP="000B6367">
            <w:pPr>
              <w:pStyle w:val="GOSTTablenorm"/>
              <w:rPr>
                <w:color w:val="000000" w:themeColor="text1"/>
                <w:sz w:val="24"/>
              </w:rPr>
            </w:pPr>
            <w:r w:rsidRPr="000B6367">
              <w:rPr>
                <w:color w:val="000000" w:themeColor="text1"/>
                <w:sz w:val="24"/>
              </w:rPr>
              <w:t>31.2</w:t>
            </w:r>
          </w:p>
        </w:tc>
        <w:tc>
          <w:tcPr>
            <w:tcW w:w="436" w:type="pct"/>
            <w:vMerge/>
            <w:hideMark/>
          </w:tcPr>
          <w:p w14:paraId="50EAC657"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9C7DDCE" w14:textId="77777777" w:rsidR="009B7C9C" w:rsidRPr="000B6367" w:rsidRDefault="009B7C9C" w:rsidP="000B6367">
            <w:pPr>
              <w:pStyle w:val="GOSTTablenorm"/>
              <w:rPr>
                <w:color w:val="000000" w:themeColor="text1"/>
                <w:sz w:val="24"/>
              </w:rPr>
            </w:pPr>
            <w:proofErr w:type="gramStart"/>
            <w:r w:rsidRPr="000B6367">
              <w:rPr>
                <w:color w:val="000000" w:themeColor="text1"/>
                <w:sz w:val="24"/>
              </w:rPr>
              <w:t>ЕНП(</w:t>
            </w:r>
            <w:proofErr w:type="gramEnd"/>
            <w:r w:rsidRPr="000B6367">
              <w:rPr>
                <w:color w:val="000000" w:themeColor="text1"/>
                <w:sz w:val="24"/>
              </w:rPr>
              <w:t>Уплата налога на прибыль исчисленного по результатам налогового (отчетного) периода)</w:t>
            </w:r>
          </w:p>
        </w:tc>
        <w:tc>
          <w:tcPr>
            <w:tcW w:w="1767" w:type="pct"/>
            <w:shd w:val="clear" w:color="FFFFFF" w:fill="FFFFFF"/>
            <w:hideMark/>
          </w:tcPr>
          <w:p w14:paraId="63951EBF" w14:textId="77777777" w:rsidR="009B7C9C" w:rsidRPr="000B6367" w:rsidRDefault="009B7C9C" w:rsidP="000B6367">
            <w:pPr>
              <w:pStyle w:val="GOSTTablenorm"/>
              <w:rPr>
                <w:color w:val="000000" w:themeColor="text1"/>
                <w:sz w:val="24"/>
              </w:rPr>
            </w:pPr>
            <w:r w:rsidRPr="000B6367">
              <w:rPr>
                <w:color w:val="000000" w:themeColor="text1"/>
                <w:sz w:val="24"/>
              </w:rPr>
              <w:t>Единый налоговый платеж (Уплата налога на прибыль исчисленного по результатам налогового (отчетного) периода)</w:t>
            </w:r>
          </w:p>
        </w:tc>
        <w:tc>
          <w:tcPr>
            <w:tcW w:w="585" w:type="pct"/>
            <w:shd w:val="clear" w:color="auto" w:fill="auto"/>
            <w:noWrap/>
            <w:hideMark/>
          </w:tcPr>
          <w:p w14:paraId="6AC96957" w14:textId="77777777" w:rsidR="009B7C9C" w:rsidRPr="000B6367" w:rsidRDefault="009B7C9C" w:rsidP="000B6367">
            <w:pPr>
              <w:pStyle w:val="GOSTTablenorm"/>
              <w:rPr>
                <w:color w:val="000000" w:themeColor="text1"/>
                <w:sz w:val="24"/>
              </w:rPr>
            </w:pPr>
            <w:r w:rsidRPr="000B6367">
              <w:rPr>
                <w:color w:val="000000" w:themeColor="text1"/>
                <w:sz w:val="24"/>
              </w:rPr>
              <w:t>88</w:t>
            </w:r>
          </w:p>
        </w:tc>
      </w:tr>
      <w:tr w:rsidR="009B7C9C" w:rsidRPr="00234F29" w14:paraId="058256B1" w14:textId="77777777" w:rsidTr="00DD7030">
        <w:trPr>
          <w:trHeight w:val="2040"/>
          <w:jc w:val="center"/>
        </w:trPr>
        <w:tc>
          <w:tcPr>
            <w:tcW w:w="611" w:type="pct"/>
            <w:shd w:val="clear" w:color="auto" w:fill="FFFFFF" w:themeFill="background1"/>
            <w:noWrap/>
            <w:hideMark/>
          </w:tcPr>
          <w:p w14:paraId="2EA5FABB" w14:textId="77777777" w:rsidR="009B7C9C" w:rsidRPr="000B6367" w:rsidRDefault="009B7C9C" w:rsidP="000B6367">
            <w:pPr>
              <w:pStyle w:val="GOSTTablenorm"/>
              <w:rPr>
                <w:color w:val="000000" w:themeColor="text1"/>
                <w:sz w:val="24"/>
              </w:rPr>
            </w:pPr>
            <w:r w:rsidRPr="000B6367">
              <w:rPr>
                <w:color w:val="000000" w:themeColor="text1"/>
                <w:sz w:val="24"/>
              </w:rPr>
              <w:t>31.3</w:t>
            </w:r>
          </w:p>
        </w:tc>
        <w:tc>
          <w:tcPr>
            <w:tcW w:w="436" w:type="pct"/>
            <w:vMerge/>
            <w:shd w:val="clear" w:color="auto" w:fill="FFFFFF" w:themeFill="background1"/>
            <w:hideMark/>
          </w:tcPr>
          <w:p w14:paraId="309092FA"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35635FC1" w14:textId="77777777" w:rsidR="009B7C9C" w:rsidRPr="000B6367" w:rsidRDefault="009B7C9C" w:rsidP="000B6367">
            <w:pPr>
              <w:pStyle w:val="GOSTTablenorm"/>
              <w:rPr>
                <w:color w:val="000000" w:themeColor="text1"/>
                <w:sz w:val="24"/>
              </w:rPr>
            </w:pPr>
            <w:r w:rsidRPr="000B6367">
              <w:rPr>
                <w:color w:val="000000" w:themeColor="text1"/>
                <w:sz w:val="24"/>
              </w:rPr>
              <w:t>Прочие доходы</w:t>
            </w:r>
          </w:p>
        </w:tc>
        <w:tc>
          <w:tcPr>
            <w:tcW w:w="1767" w:type="pct"/>
            <w:shd w:val="clear" w:color="auto" w:fill="FFFFFF" w:themeFill="background1"/>
            <w:hideMark/>
          </w:tcPr>
          <w:p w14:paraId="405D4E46"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Операции учреждения по начислению (уплате) налогов, объектом налогообложения, для которых являются доходы (прибыль) учреждения, по уплате налога на добавленную стоимость по доходам от произведенных </w:t>
            </w:r>
            <w:r w:rsidRPr="000B6367">
              <w:rPr>
                <w:color w:val="000000" w:themeColor="text1"/>
                <w:sz w:val="24"/>
              </w:rPr>
              <w:lastRenderedPageBreak/>
              <w:t>продаж, выполненных работ, оказанных услуг, облагаемых в соответствии с законодательством РФ о налогах и сборах налогом на добавленную стоимость, и по начислению (уплате) налога на прибыль организаций, исчисленного по результатам налогового (отчетного) периода, подлежащего уплате в бюджет</w:t>
            </w:r>
          </w:p>
        </w:tc>
        <w:tc>
          <w:tcPr>
            <w:tcW w:w="585" w:type="pct"/>
            <w:shd w:val="clear" w:color="auto" w:fill="FFFFFF" w:themeFill="background1"/>
            <w:noWrap/>
            <w:hideMark/>
          </w:tcPr>
          <w:p w14:paraId="5690A12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13</w:t>
            </w:r>
          </w:p>
        </w:tc>
      </w:tr>
      <w:tr w:rsidR="009B7C9C" w:rsidRPr="00234F29" w14:paraId="48DB4186" w14:textId="77777777" w:rsidTr="00DD7030">
        <w:trPr>
          <w:trHeight w:val="640"/>
          <w:jc w:val="center"/>
        </w:trPr>
        <w:tc>
          <w:tcPr>
            <w:tcW w:w="611" w:type="pct"/>
            <w:shd w:val="clear" w:color="auto" w:fill="FFFFFF" w:themeFill="background1"/>
            <w:noWrap/>
            <w:hideMark/>
          </w:tcPr>
          <w:p w14:paraId="744486C2" w14:textId="77777777" w:rsidR="009B7C9C" w:rsidRPr="000B6367" w:rsidRDefault="009B7C9C" w:rsidP="000B6367">
            <w:pPr>
              <w:pStyle w:val="GOSTTablenorm"/>
              <w:rPr>
                <w:color w:val="000000" w:themeColor="text1"/>
                <w:sz w:val="24"/>
              </w:rPr>
            </w:pPr>
            <w:r w:rsidRPr="000B6367">
              <w:rPr>
                <w:color w:val="000000" w:themeColor="text1"/>
                <w:sz w:val="24"/>
              </w:rPr>
              <w:t>32</w:t>
            </w:r>
          </w:p>
        </w:tc>
        <w:tc>
          <w:tcPr>
            <w:tcW w:w="436" w:type="pct"/>
            <w:vMerge w:val="restart"/>
            <w:shd w:val="clear" w:color="auto" w:fill="FFFFFF" w:themeFill="background1"/>
            <w:noWrap/>
            <w:hideMark/>
          </w:tcPr>
          <w:p w14:paraId="03F2C51B" w14:textId="77777777" w:rsidR="009B7C9C" w:rsidRPr="000B6367" w:rsidRDefault="009B7C9C" w:rsidP="000B6367">
            <w:pPr>
              <w:pStyle w:val="GOSTTablenorm"/>
              <w:rPr>
                <w:color w:val="000000" w:themeColor="text1"/>
                <w:sz w:val="24"/>
              </w:rPr>
            </w:pPr>
            <w:r w:rsidRPr="000B6367">
              <w:rPr>
                <w:color w:val="000000" w:themeColor="text1"/>
                <w:sz w:val="24"/>
              </w:rPr>
              <w:t>610</w:t>
            </w:r>
          </w:p>
        </w:tc>
        <w:tc>
          <w:tcPr>
            <w:tcW w:w="1601" w:type="pct"/>
            <w:shd w:val="clear" w:color="auto" w:fill="FFFFFF" w:themeFill="background1"/>
            <w:hideMark/>
          </w:tcPr>
          <w:p w14:paraId="13803D41" w14:textId="77777777" w:rsidR="009B7C9C" w:rsidRPr="000B6367" w:rsidRDefault="009B7C9C" w:rsidP="000B6367">
            <w:pPr>
              <w:pStyle w:val="GOSTTablenorm"/>
              <w:rPr>
                <w:color w:val="000000" w:themeColor="text1"/>
                <w:sz w:val="24"/>
              </w:rPr>
            </w:pPr>
            <w:r w:rsidRPr="000B6367">
              <w:rPr>
                <w:color w:val="000000" w:themeColor="text1"/>
                <w:sz w:val="24"/>
              </w:rPr>
              <w:t>Выбытие денежных средств и их эквивалентов</w:t>
            </w:r>
          </w:p>
        </w:tc>
        <w:tc>
          <w:tcPr>
            <w:tcW w:w="1767" w:type="pct"/>
            <w:shd w:val="clear" w:color="auto" w:fill="FFFFFF" w:themeFill="background1"/>
            <w:hideMark/>
          </w:tcPr>
          <w:p w14:paraId="39BAB30A" w14:textId="77777777" w:rsidR="009B7C9C" w:rsidRPr="000B6367" w:rsidRDefault="009B7C9C" w:rsidP="000B6367">
            <w:pPr>
              <w:pStyle w:val="GOSTTablenorm"/>
              <w:rPr>
                <w:color w:val="000000" w:themeColor="text1"/>
                <w:sz w:val="24"/>
              </w:rPr>
            </w:pPr>
            <w:r w:rsidRPr="000B6367">
              <w:rPr>
                <w:color w:val="000000" w:themeColor="text1"/>
                <w:sz w:val="24"/>
              </w:rPr>
              <w:t>–</w:t>
            </w:r>
          </w:p>
        </w:tc>
        <w:tc>
          <w:tcPr>
            <w:tcW w:w="585" w:type="pct"/>
            <w:shd w:val="clear" w:color="auto" w:fill="FFFFFF" w:themeFill="background1"/>
            <w:noWrap/>
            <w:hideMark/>
          </w:tcPr>
          <w:p w14:paraId="4A736AF6" w14:textId="77777777" w:rsidR="009B7C9C" w:rsidRPr="000B6367" w:rsidRDefault="009B7C9C" w:rsidP="000B6367">
            <w:pPr>
              <w:pStyle w:val="GOSTTablenorm"/>
              <w:rPr>
                <w:color w:val="000000" w:themeColor="text1"/>
                <w:sz w:val="24"/>
              </w:rPr>
            </w:pPr>
            <w:r w:rsidRPr="000B6367">
              <w:rPr>
                <w:color w:val="000000" w:themeColor="text1"/>
                <w:sz w:val="24"/>
              </w:rPr>
              <w:t>–</w:t>
            </w:r>
          </w:p>
        </w:tc>
      </w:tr>
      <w:tr w:rsidR="009B7C9C" w:rsidRPr="00234F29" w14:paraId="28856975" w14:textId="77777777" w:rsidTr="00DD7030">
        <w:trPr>
          <w:trHeight w:val="680"/>
          <w:jc w:val="center"/>
        </w:trPr>
        <w:tc>
          <w:tcPr>
            <w:tcW w:w="611" w:type="pct"/>
            <w:shd w:val="clear" w:color="auto" w:fill="auto"/>
            <w:noWrap/>
            <w:hideMark/>
          </w:tcPr>
          <w:p w14:paraId="1E6D8993" w14:textId="77777777" w:rsidR="009B7C9C" w:rsidRPr="000B6367" w:rsidRDefault="009B7C9C" w:rsidP="000B6367">
            <w:pPr>
              <w:pStyle w:val="GOSTTablenorm"/>
              <w:rPr>
                <w:color w:val="000000" w:themeColor="text1"/>
                <w:sz w:val="24"/>
              </w:rPr>
            </w:pPr>
            <w:r w:rsidRPr="000B6367">
              <w:rPr>
                <w:color w:val="000000" w:themeColor="text1"/>
                <w:sz w:val="24"/>
              </w:rPr>
              <w:t>32.1</w:t>
            </w:r>
          </w:p>
        </w:tc>
        <w:tc>
          <w:tcPr>
            <w:tcW w:w="436" w:type="pct"/>
            <w:vMerge/>
            <w:hideMark/>
          </w:tcPr>
          <w:p w14:paraId="6B438259"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17EC8825" w14:textId="77777777" w:rsidR="009B7C9C" w:rsidRPr="000B6367" w:rsidRDefault="009B7C9C" w:rsidP="000B6367">
            <w:pPr>
              <w:pStyle w:val="GOSTTablenorm"/>
              <w:rPr>
                <w:color w:val="000000" w:themeColor="text1"/>
                <w:sz w:val="24"/>
              </w:rPr>
            </w:pPr>
            <w:r w:rsidRPr="000B6367">
              <w:rPr>
                <w:color w:val="000000" w:themeColor="text1"/>
                <w:sz w:val="24"/>
              </w:rPr>
              <w:t xml:space="preserve">Обеспечение заявки на участие в определении </w:t>
            </w:r>
            <w:proofErr w:type="gramStart"/>
            <w:r w:rsidRPr="000B6367">
              <w:rPr>
                <w:color w:val="000000" w:themeColor="text1"/>
                <w:sz w:val="24"/>
              </w:rPr>
              <w:t>поставщика(</w:t>
            </w:r>
            <w:proofErr w:type="gramEnd"/>
            <w:r w:rsidRPr="000B6367">
              <w:rPr>
                <w:color w:val="000000" w:themeColor="text1"/>
                <w:sz w:val="24"/>
              </w:rPr>
              <w:t>подрядчика, исполнителя)</w:t>
            </w:r>
          </w:p>
        </w:tc>
        <w:tc>
          <w:tcPr>
            <w:tcW w:w="1767" w:type="pct"/>
            <w:shd w:val="clear" w:color="FFFFFF" w:fill="FFFFFF"/>
            <w:hideMark/>
          </w:tcPr>
          <w:p w14:paraId="682FB800"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денежных средств в обеспечение заявки на участие в определении поставщика (подрядчика, исполнителя), при проведении конкурса или закрытого аукциона</w:t>
            </w:r>
          </w:p>
        </w:tc>
        <w:tc>
          <w:tcPr>
            <w:tcW w:w="585" w:type="pct"/>
            <w:shd w:val="clear" w:color="auto" w:fill="auto"/>
            <w:noWrap/>
            <w:hideMark/>
          </w:tcPr>
          <w:p w14:paraId="09B2B98F" w14:textId="77777777" w:rsidR="009B7C9C" w:rsidRPr="000B6367" w:rsidRDefault="009B7C9C" w:rsidP="000B6367">
            <w:pPr>
              <w:pStyle w:val="GOSTTablenorm"/>
              <w:rPr>
                <w:color w:val="000000" w:themeColor="text1"/>
                <w:sz w:val="24"/>
              </w:rPr>
            </w:pPr>
            <w:r w:rsidRPr="000B6367">
              <w:rPr>
                <w:color w:val="000000" w:themeColor="text1"/>
                <w:sz w:val="24"/>
              </w:rPr>
              <w:t>78</w:t>
            </w:r>
          </w:p>
        </w:tc>
      </w:tr>
      <w:tr w:rsidR="009B7C9C" w:rsidRPr="00234F29" w14:paraId="5848B01F" w14:textId="77777777" w:rsidTr="00DD7030">
        <w:trPr>
          <w:trHeight w:val="340"/>
          <w:jc w:val="center"/>
        </w:trPr>
        <w:tc>
          <w:tcPr>
            <w:tcW w:w="611" w:type="pct"/>
            <w:shd w:val="clear" w:color="auto" w:fill="auto"/>
            <w:noWrap/>
            <w:hideMark/>
          </w:tcPr>
          <w:p w14:paraId="212B846C" w14:textId="77777777" w:rsidR="009B7C9C" w:rsidRPr="000B6367" w:rsidRDefault="009B7C9C" w:rsidP="000B6367">
            <w:pPr>
              <w:pStyle w:val="GOSTTablenorm"/>
              <w:rPr>
                <w:color w:val="000000" w:themeColor="text1"/>
                <w:sz w:val="24"/>
              </w:rPr>
            </w:pPr>
            <w:r w:rsidRPr="000B6367">
              <w:rPr>
                <w:color w:val="000000" w:themeColor="text1"/>
                <w:sz w:val="24"/>
              </w:rPr>
              <w:t>32.2</w:t>
            </w:r>
          </w:p>
        </w:tc>
        <w:tc>
          <w:tcPr>
            <w:tcW w:w="436" w:type="pct"/>
            <w:vMerge/>
            <w:hideMark/>
          </w:tcPr>
          <w:p w14:paraId="1D83F1B0"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9DBA73B" w14:textId="77777777" w:rsidR="009B7C9C" w:rsidRPr="000B6367" w:rsidRDefault="009B7C9C" w:rsidP="000B6367">
            <w:pPr>
              <w:pStyle w:val="GOSTTablenorm"/>
              <w:rPr>
                <w:color w:val="000000" w:themeColor="text1"/>
                <w:sz w:val="24"/>
              </w:rPr>
            </w:pPr>
            <w:r w:rsidRPr="000B6367">
              <w:rPr>
                <w:color w:val="000000" w:themeColor="text1"/>
                <w:sz w:val="24"/>
              </w:rPr>
              <w:t>Обеспечение исполнения контракта(договора)</w:t>
            </w:r>
          </w:p>
        </w:tc>
        <w:tc>
          <w:tcPr>
            <w:tcW w:w="1767" w:type="pct"/>
            <w:shd w:val="clear" w:color="FFFFFF" w:fill="FFFFFF"/>
            <w:hideMark/>
          </w:tcPr>
          <w:p w14:paraId="2AAB686A"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денежных средств в обеспечение исполнения контракта (договора)</w:t>
            </w:r>
          </w:p>
        </w:tc>
        <w:tc>
          <w:tcPr>
            <w:tcW w:w="585" w:type="pct"/>
            <w:shd w:val="clear" w:color="auto" w:fill="auto"/>
            <w:noWrap/>
            <w:hideMark/>
          </w:tcPr>
          <w:p w14:paraId="0CD16627" w14:textId="77777777" w:rsidR="009B7C9C" w:rsidRPr="000B6367" w:rsidRDefault="009B7C9C" w:rsidP="000B6367">
            <w:pPr>
              <w:pStyle w:val="GOSTTablenorm"/>
              <w:rPr>
                <w:color w:val="000000" w:themeColor="text1"/>
                <w:sz w:val="24"/>
              </w:rPr>
            </w:pPr>
            <w:r w:rsidRPr="000B6367">
              <w:rPr>
                <w:color w:val="000000" w:themeColor="text1"/>
                <w:sz w:val="24"/>
              </w:rPr>
              <w:t>42</w:t>
            </w:r>
          </w:p>
        </w:tc>
      </w:tr>
      <w:tr w:rsidR="009B7C9C" w:rsidRPr="00234F29" w14:paraId="561697E6" w14:textId="77777777" w:rsidTr="00DD7030">
        <w:trPr>
          <w:trHeight w:val="1020"/>
          <w:jc w:val="center"/>
        </w:trPr>
        <w:tc>
          <w:tcPr>
            <w:tcW w:w="611" w:type="pct"/>
            <w:shd w:val="clear" w:color="auto" w:fill="auto"/>
            <w:noWrap/>
            <w:hideMark/>
          </w:tcPr>
          <w:p w14:paraId="779979D0" w14:textId="77777777" w:rsidR="009B7C9C" w:rsidRPr="000B6367" w:rsidRDefault="009B7C9C" w:rsidP="000B6367">
            <w:pPr>
              <w:pStyle w:val="GOSTTablenorm"/>
              <w:rPr>
                <w:color w:val="000000" w:themeColor="text1"/>
                <w:sz w:val="24"/>
              </w:rPr>
            </w:pPr>
            <w:r w:rsidRPr="000B6367">
              <w:rPr>
                <w:color w:val="000000" w:themeColor="text1"/>
                <w:sz w:val="24"/>
              </w:rPr>
              <w:t>32.3</w:t>
            </w:r>
          </w:p>
        </w:tc>
        <w:tc>
          <w:tcPr>
            <w:tcW w:w="436" w:type="pct"/>
            <w:vMerge/>
            <w:hideMark/>
          </w:tcPr>
          <w:p w14:paraId="55E3179F"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040E20BB" w14:textId="77777777" w:rsidR="009B7C9C" w:rsidRPr="000B6367" w:rsidRDefault="009B7C9C" w:rsidP="000B6367">
            <w:pPr>
              <w:pStyle w:val="GOSTTablenorm"/>
              <w:rPr>
                <w:color w:val="000000" w:themeColor="text1"/>
                <w:sz w:val="24"/>
              </w:rPr>
            </w:pPr>
            <w:r w:rsidRPr="000B6367">
              <w:rPr>
                <w:color w:val="000000" w:themeColor="text1"/>
                <w:sz w:val="24"/>
              </w:rPr>
              <w:t>Оплата услуг за счет средств пациента согласно заявлению</w:t>
            </w:r>
          </w:p>
        </w:tc>
        <w:tc>
          <w:tcPr>
            <w:tcW w:w="1767" w:type="pct"/>
            <w:shd w:val="clear" w:color="FFFFFF" w:fill="FFFFFF"/>
            <w:hideMark/>
          </w:tcPr>
          <w:p w14:paraId="2D0A63FA" w14:textId="77777777" w:rsidR="009B7C9C" w:rsidRPr="000B6367" w:rsidRDefault="009B7C9C" w:rsidP="000B6367">
            <w:pPr>
              <w:pStyle w:val="GOSTTablenorm"/>
              <w:rPr>
                <w:color w:val="000000" w:themeColor="text1"/>
                <w:sz w:val="24"/>
              </w:rPr>
            </w:pPr>
            <w:r w:rsidRPr="000B6367">
              <w:rPr>
                <w:color w:val="000000" w:themeColor="text1"/>
                <w:sz w:val="24"/>
              </w:rPr>
              <w:t xml:space="preserve">Оплата услуг за счет средств пациентов, находящихся на излечении, согласно личным заявлениям (Постановление Министерства труда и </w:t>
            </w:r>
            <w:r w:rsidRPr="000B6367">
              <w:rPr>
                <w:color w:val="000000" w:themeColor="text1"/>
                <w:sz w:val="24"/>
              </w:rPr>
              <w:lastRenderedPageBreak/>
              <w:t>социальной защиты РФ от 18.09.1997 № 45)</w:t>
            </w:r>
          </w:p>
        </w:tc>
        <w:tc>
          <w:tcPr>
            <w:tcW w:w="585" w:type="pct"/>
            <w:shd w:val="clear" w:color="auto" w:fill="auto"/>
            <w:noWrap/>
            <w:hideMark/>
          </w:tcPr>
          <w:p w14:paraId="02AA3096"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56</w:t>
            </w:r>
          </w:p>
        </w:tc>
      </w:tr>
      <w:tr w:rsidR="009B7C9C" w:rsidRPr="00234F29" w14:paraId="278E4F1C" w14:textId="77777777" w:rsidTr="00DD7030">
        <w:trPr>
          <w:trHeight w:val="1020"/>
          <w:jc w:val="center"/>
        </w:trPr>
        <w:tc>
          <w:tcPr>
            <w:tcW w:w="611" w:type="pct"/>
            <w:shd w:val="clear" w:color="auto" w:fill="auto"/>
            <w:noWrap/>
            <w:hideMark/>
          </w:tcPr>
          <w:p w14:paraId="3BCE2F3E" w14:textId="77777777" w:rsidR="009B7C9C" w:rsidRPr="000B6367" w:rsidRDefault="009B7C9C" w:rsidP="000B6367">
            <w:pPr>
              <w:pStyle w:val="GOSTTablenorm"/>
              <w:rPr>
                <w:color w:val="000000" w:themeColor="text1"/>
                <w:sz w:val="24"/>
              </w:rPr>
            </w:pPr>
            <w:r w:rsidRPr="000B6367">
              <w:rPr>
                <w:color w:val="000000" w:themeColor="text1"/>
                <w:sz w:val="24"/>
              </w:rPr>
              <w:t>32.4</w:t>
            </w:r>
          </w:p>
        </w:tc>
        <w:tc>
          <w:tcPr>
            <w:tcW w:w="436" w:type="pct"/>
            <w:vMerge/>
            <w:hideMark/>
          </w:tcPr>
          <w:p w14:paraId="6FF74273"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7BBD2950"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ден.средств пациенту в связи с выпиской согласно заявлению</w:t>
            </w:r>
          </w:p>
        </w:tc>
        <w:tc>
          <w:tcPr>
            <w:tcW w:w="1767" w:type="pct"/>
            <w:shd w:val="clear" w:color="FFFFFF" w:fill="FFFFFF"/>
            <w:hideMark/>
          </w:tcPr>
          <w:p w14:paraId="22E6E5B7"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средств, поступивших во временное распоряжение, пациенту в связи с выбытием (выпиской) из лечебного учреждения согласно личным заявлениям (постановление Министерства труда и социальной защиты РФ от 18.09.1997 № 45)</w:t>
            </w:r>
          </w:p>
        </w:tc>
        <w:tc>
          <w:tcPr>
            <w:tcW w:w="585" w:type="pct"/>
            <w:shd w:val="clear" w:color="auto" w:fill="auto"/>
            <w:noWrap/>
            <w:hideMark/>
          </w:tcPr>
          <w:p w14:paraId="0F075681" w14:textId="77777777" w:rsidR="009B7C9C" w:rsidRPr="000B6367" w:rsidRDefault="009B7C9C" w:rsidP="000B6367">
            <w:pPr>
              <w:pStyle w:val="GOSTTablenorm"/>
              <w:rPr>
                <w:color w:val="000000" w:themeColor="text1"/>
                <w:sz w:val="24"/>
              </w:rPr>
            </w:pPr>
            <w:r w:rsidRPr="000B6367">
              <w:rPr>
                <w:color w:val="000000" w:themeColor="text1"/>
                <w:sz w:val="24"/>
              </w:rPr>
              <w:t>71</w:t>
            </w:r>
          </w:p>
        </w:tc>
      </w:tr>
      <w:tr w:rsidR="009B7C9C" w:rsidRPr="00234F29" w14:paraId="44FFE11C" w14:textId="77777777" w:rsidTr="00DD7030">
        <w:trPr>
          <w:trHeight w:val="1020"/>
          <w:jc w:val="center"/>
        </w:trPr>
        <w:tc>
          <w:tcPr>
            <w:tcW w:w="611" w:type="pct"/>
            <w:shd w:val="clear" w:color="auto" w:fill="auto"/>
            <w:noWrap/>
            <w:hideMark/>
          </w:tcPr>
          <w:p w14:paraId="197D9A26" w14:textId="77777777" w:rsidR="009B7C9C" w:rsidRPr="000B6367" w:rsidRDefault="009B7C9C" w:rsidP="000B6367">
            <w:pPr>
              <w:pStyle w:val="GOSTTablenorm"/>
              <w:rPr>
                <w:color w:val="000000" w:themeColor="text1"/>
                <w:sz w:val="24"/>
              </w:rPr>
            </w:pPr>
            <w:r w:rsidRPr="000B6367">
              <w:rPr>
                <w:color w:val="000000" w:themeColor="text1"/>
                <w:sz w:val="24"/>
              </w:rPr>
              <w:t>32.5</w:t>
            </w:r>
          </w:p>
        </w:tc>
        <w:tc>
          <w:tcPr>
            <w:tcW w:w="436" w:type="pct"/>
            <w:vMerge/>
            <w:hideMark/>
          </w:tcPr>
          <w:p w14:paraId="028F6765"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527E3B06"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ден.средств умершего пациента наследникам согл.заявлению</w:t>
            </w:r>
          </w:p>
        </w:tc>
        <w:tc>
          <w:tcPr>
            <w:tcW w:w="1767" w:type="pct"/>
            <w:shd w:val="clear" w:color="auto" w:fill="auto"/>
            <w:hideMark/>
          </w:tcPr>
          <w:p w14:paraId="4FAB2AE6"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средств, поступивших во временное распоряжение, наследникам в связи со смертью согласно личным заявлениям (постановление Министерства труда и социальной защиты РФ от 18.09.1997 № 45)</w:t>
            </w:r>
          </w:p>
        </w:tc>
        <w:tc>
          <w:tcPr>
            <w:tcW w:w="585" w:type="pct"/>
            <w:shd w:val="clear" w:color="auto" w:fill="auto"/>
            <w:noWrap/>
            <w:hideMark/>
          </w:tcPr>
          <w:p w14:paraId="7499A29A" w14:textId="77777777" w:rsidR="009B7C9C" w:rsidRPr="000B6367" w:rsidRDefault="009B7C9C" w:rsidP="000B6367">
            <w:pPr>
              <w:pStyle w:val="GOSTTablenorm"/>
              <w:rPr>
                <w:color w:val="000000" w:themeColor="text1"/>
                <w:sz w:val="24"/>
              </w:rPr>
            </w:pPr>
            <w:r w:rsidRPr="000B6367">
              <w:rPr>
                <w:color w:val="000000" w:themeColor="text1"/>
                <w:sz w:val="24"/>
              </w:rPr>
              <w:t>69</w:t>
            </w:r>
          </w:p>
        </w:tc>
      </w:tr>
      <w:tr w:rsidR="009B7C9C" w:rsidRPr="00234F29" w14:paraId="6AA03BE0" w14:textId="77777777" w:rsidTr="00DD7030">
        <w:trPr>
          <w:trHeight w:val="1360"/>
          <w:jc w:val="center"/>
        </w:trPr>
        <w:tc>
          <w:tcPr>
            <w:tcW w:w="611" w:type="pct"/>
            <w:shd w:val="clear" w:color="auto" w:fill="auto"/>
            <w:noWrap/>
            <w:hideMark/>
          </w:tcPr>
          <w:p w14:paraId="276BD00E" w14:textId="77777777" w:rsidR="009B7C9C" w:rsidRPr="000B6367" w:rsidRDefault="009B7C9C" w:rsidP="000B6367">
            <w:pPr>
              <w:pStyle w:val="GOSTTablenorm"/>
              <w:rPr>
                <w:color w:val="000000" w:themeColor="text1"/>
                <w:sz w:val="24"/>
              </w:rPr>
            </w:pPr>
            <w:r w:rsidRPr="000B6367">
              <w:rPr>
                <w:color w:val="000000" w:themeColor="text1"/>
                <w:sz w:val="24"/>
              </w:rPr>
              <w:t>32.6</w:t>
            </w:r>
          </w:p>
        </w:tc>
        <w:tc>
          <w:tcPr>
            <w:tcW w:w="436" w:type="pct"/>
            <w:vMerge/>
            <w:hideMark/>
          </w:tcPr>
          <w:p w14:paraId="6E197D9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62F478F3"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неправомерно использ-ой субсидии на иные цели прошл.лет согл.акту проверки</w:t>
            </w:r>
          </w:p>
        </w:tc>
        <w:tc>
          <w:tcPr>
            <w:tcW w:w="1767" w:type="pct"/>
            <w:shd w:val="clear" w:color="auto" w:fill="auto"/>
            <w:hideMark/>
          </w:tcPr>
          <w:p w14:paraId="57D0F3CB" w14:textId="77777777" w:rsidR="009B7C9C" w:rsidRPr="000B6367" w:rsidRDefault="009B7C9C" w:rsidP="000B6367">
            <w:pPr>
              <w:pStyle w:val="GOSTTablenorm"/>
              <w:rPr>
                <w:color w:val="000000" w:themeColor="text1"/>
                <w:sz w:val="24"/>
              </w:rPr>
            </w:pPr>
            <w:r w:rsidRPr="000B6367">
              <w:rPr>
                <w:color w:val="000000" w:themeColor="text1"/>
                <w:sz w:val="24"/>
              </w:rPr>
              <w:t xml:space="preserve">Перечисление в доход бюджета сумм неправомерно использованной субсидии, предоставленной в прошлые годы в соответствии с абз. 2 п. 1 ст. 78.1 Бюджетного кодекса РФ, за счет средств от приносящей доход деятельности по результатам </w:t>
            </w:r>
            <w:r w:rsidRPr="000B6367">
              <w:rPr>
                <w:color w:val="000000" w:themeColor="text1"/>
                <w:sz w:val="24"/>
              </w:rPr>
              <w:lastRenderedPageBreak/>
              <w:t>проверок контрольно-надзорных органов</w:t>
            </w:r>
          </w:p>
        </w:tc>
        <w:tc>
          <w:tcPr>
            <w:tcW w:w="585" w:type="pct"/>
            <w:shd w:val="clear" w:color="auto" w:fill="auto"/>
            <w:noWrap/>
            <w:hideMark/>
          </w:tcPr>
          <w:p w14:paraId="062593B5"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87</w:t>
            </w:r>
          </w:p>
        </w:tc>
      </w:tr>
      <w:tr w:rsidR="009B7C9C" w:rsidRPr="00234F29" w14:paraId="1D382B68" w14:textId="77777777" w:rsidTr="00DD7030">
        <w:trPr>
          <w:trHeight w:val="1020"/>
          <w:jc w:val="center"/>
        </w:trPr>
        <w:tc>
          <w:tcPr>
            <w:tcW w:w="611" w:type="pct"/>
            <w:shd w:val="clear" w:color="auto" w:fill="auto"/>
            <w:noWrap/>
            <w:hideMark/>
          </w:tcPr>
          <w:p w14:paraId="2025F843" w14:textId="77777777" w:rsidR="009B7C9C" w:rsidRPr="000B6367" w:rsidRDefault="009B7C9C" w:rsidP="000B6367">
            <w:pPr>
              <w:pStyle w:val="GOSTTablenorm"/>
              <w:rPr>
                <w:color w:val="000000" w:themeColor="text1"/>
                <w:sz w:val="24"/>
              </w:rPr>
            </w:pPr>
            <w:r w:rsidRPr="000B6367">
              <w:rPr>
                <w:color w:val="000000" w:themeColor="text1"/>
                <w:sz w:val="24"/>
              </w:rPr>
              <w:t>32.7</w:t>
            </w:r>
          </w:p>
        </w:tc>
        <w:tc>
          <w:tcPr>
            <w:tcW w:w="436" w:type="pct"/>
            <w:vMerge/>
            <w:hideMark/>
          </w:tcPr>
          <w:p w14:paraId="6BB1EDCA" w14:textId="77777777" w:rsidR="009B7C9C" w:rsidRPr="000B6367" w:rsidRDefault="009B7C9C" w:rsidP="000B6367">
            <w:pPr>
              <w:pStyle w:val="GOSTTablenorm"/>
              <w:rPr>
                <w:color w:val="000000" w:themeColor="text1"/>
                <w:sz w:val="24"/>
              </w:rPr>
            </w:pPr>
          </w:p>
        </w:tc>
        <w:tc>
          <w:tcPr>
            <w:tcW w:w="1601" w:type="pct"/>
            <w:shd w:val="clear" w:color="FFFFFF" w:fill="FFFFFF"/>
            <w:hideMark/>
          </w:tcPr>
          <w:p w14:paraId="23FC5B37"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в доход бюджета поступивших сумм штрафных санкций за нарушение законодательства РФ о закупках товаров, работ и услуг</w:t>
            </w:r>
          </w:p>
        </w:tc>
        <w:tc>
          <w:tcPr>
            <w:tcW w:w="1767" w:type="pct"/>
            <w:shd w:val="clear" w:color="auto" w:fill="auto"/>
            <w:hideMark/>
          </w:tcPr>
          <w:p w14:paraId="234417FC"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в доход бюджета поступивших сумм штрафных санкций за нарушение законодательства РФ о закупках товаров, работ и услуг, поступающие на ЛС бюджетных учреждений как санкции, налагаемые на участников электронных торгов</w:t>
            </w:r>
          </w:p>
        </w:tc>
        <w:tc>
          <w:tcPr>
            <w:tcW w:w="585" w:type="pct"/>
            <w:shd w:val="clear" w:color="auto" w:fill="auto"/>
            <w:noWrap/>
            <w:hideMark/>
          </w:tcPr>
          <w:p w14:paraId="0658F192" w14:textId="77777777" w:rsidR="009B7C9C" w:rsidRPr="000B6367" w:rsidRDefault="009B7C9C" w:rsidP="000B6367">
            <w:pPr>
              <w:pStyle w:val="GOSTTablenorm"/>
              <w:rPr>
                <w:color w:val="000000" w:themeColor="text1"/>
                <w:sz w:val="24"/>
              </w:rPr>
            </w:pPr>
            <w:r w:rsidRPr="000B6367">
              <w:rPr>
                <w:color w:val="000000" w:themeColor="text1"/>
                <w:sz w:val="24"/>
              </w:rPr>
              <w:t>129</w:t>
            </w:r>
          </w:p>
        </w:tc>
      </w:tr>
      <w:tr w:rsidR="009B7C9C" w:rsidRPr="00234F29" w14:paraId="31D0A287" w14:textId="77777777" w:rsidTr="00DD7030">
        <w:trPr>
          <w:trHeight w:val="680"/>
          <w:jc w:val="center"/>
        </w:trPr>
        <w:tc>
          <w:tcPr>
            <w:tcW w:w="611" w:type="pct"/>
            <w:shd w:val="clear" w:color="auto" w:fill="auto"/>
            <w:noWrap/>
            <w:hideMark/>
          </w:tcPr>
          <w:p w14:paraId="0EE6058F" w14:textId="77777777" w:rsidR="009B7C9C" w:rsidRPr="000B6367" w:rsidRDefault="009B7C9C" w:rsidP="000B6367">
            <w:pPr>
              <w:pStyle w:val="GOSTTablenorm"/>
              <w:rPr>
                <w:color w:val="000000" w:themeColor="text1"/>
                <w:sz w:val="24"/>
              </w:rPr>
            </w:pPr>
            <w:r w:rsidRPr="000B6367">
              <w:rPr>
                <w:color w:val="000000" w:themeColor="text1"/>
                <w:sz w:val="24"/>
              </w:rPr>
              <w:t>32.8</w:t>
            </w:r>
          </w:p>
        </w:tc>
        <w:tc>
          <w:tcPr>
            <w:tcW w:w="436" w:type="pct"/>
            <w:vMerge/>
            <w:hideMark/>
          </w:tcPr>
          <w:p w14:paraId="296FEB15"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459A5DF2"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выручки комитенту за реализованный товар по договору комиссии</w:t>
            </w:r>
          </w:p>
        </w:tc>
        <w:tc>
          <w:tcPr>
            <w:tcW w:w="1767" w:type="pct"/>
            <w:shd w:val="clear" w:color="auto" w:fill="auto"/>
            <w:hideMark/>
          </w:tcPr>
          <w:p w14:paraId="4E12D42C"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выручки комитенту за реализованный товар по договору комиссии</w:t>
            </w:r>
          </w:p>
        </w:tc>
        <w:tc>
          <w:tcPr>
            <w:tcW w:w="585" w:type="pct"/>
            <w:shd w:val="clear" w:color="auto" w:fill="auto"/>
            <w:noWrap/>
            <w:hideMark/>
          </w:tcPr>
          <w:p w14:paraId="43626BDC" w14:textId="77777777" w:rsidR="009B7C9C" w:rsidRPr="000B6367" w:rsidRDefault="009B7C9C" w:rsidP="000B6367">
            <w:pPr>
              <w:pStyle w:val="GOSTTablenorm"/>
              <w:rPr>
                <w:color w:val="000000" w:themeColor="text1"/>
                <w:sz w:val="24"/>
              </w:rPr>
            </w:pPr>
            <w:r w:rsidRPr="000B6367">
              <w:rPr>
                <w:color w:val="000000" w:themeColor="text1"/>
                <w:sz w:val="24"/>
              </w:rPr>
              <w:t>74</w:t>
            </w:r>
          </w:p>
        </w:tc>
      </w:tr>
      <w:tr w:rsidR="009B7C9C" w:rsidRPr="00234F29" w14:paraId="78BB1DF0" w14:textId="77777777" w:rsidTr="00DD7030">
        <w:trPr>
          <w:trHeight w:val="2023"/>
          <w:jc w:val="center"/>
        </w:trPr>
        <w:tc>
          <w:tcPr>
            <w:tcW w:w="611" w:type="pct"/>
            <w:shd w:val="clear" w:color="auto" w:fill="auto"/>
            <w:noWrap/>
            <w:hideMark/>
          </w:tcPr>
          <w:p w14:paraId="2BF7D316" w14:textId="77777777" w:rsidR="009B7C9C" w:rsidRPr="000B6367" w:rsidRDefault="009B7C9C" w:rsidP="000B6367">
            <w:pPr>
              <w:pStyle w:val="GOSTTablenorm"/>
              <w:rPr>
                <w:color w:val="000000" w:themeColor="text1"/>
                <w:sz w:val="24"/>
              </w:rPr>
            </w:pPr>
            <w:r w:rsidRPr="000B6367">
              <w:rPr>
                <w:color w:val="000000" w:themeColor="text1"/>
                <w:sz w:val="24"/>
              </w:rPr>
              <w:t>32.9</w:t>
            </w:r>
          </w:p>
        </w:tc>
        <w:tc>
          <w:tcPr>
            <w:tcW w:w="436" w:type="pct"/>
            <w:vMerge/>
            <w:hideMark/>
          </w:tcPr>
          <w:p w14:paraId="5D69B5C0" w14:textId="77777777" w:rsidR="009B7C9C" w:rsidRPr="000B6367" w:rsidRDefault="009B7C9C" w:rsidP="000B6367">
            <w:pPr>
              <w:pStyle w:val="GOSTTablenorm"/>
              <w:rPr>
                <w:color w:val="000000" w:themeColor="text1"/>
                <w:sz w:val="24"/>
              </w:rPr>
            </w:pPr>
          </w:p>
        </w:tc>
        <w:tc>
          <w:tcPr>
            <w:tcW w:w="1601" w:type="pct"/>
            <w:shd w:val="clear" w:color="auto" w:fill="auto"/>
            <w:hideMark/>
          </w:tcPr>
          <w:p w14:paraId="3B6E80E2"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остатка средств в связи с закрытием ЛС</w:t>
            </w:r>
          </w:p>
        </w:tc>
        <w:tc>
          <w:tcPr>
            <w:tcW w:w="1767" w:type="pct"/>
            <w:shd w:val="clear" w:color="auto" w:fill="auto"/>
            <w:hideMark/>
          </w:tcPr>
          <w:p w14:paraId="19533ACA" w14:textId="77777777" w:rsidR="009B7C9C" w:rsidRPr="000B6367" w:rsidRDefault="009B7C9C" w:rsidP="000B6367">
            <w:pPr>
              <w:pStyle w:val="GOSTTablenorm"/>
              <w:rPr>
                <w:color w:val="000000" w:themeColor="text1"/>
                <w:sz w:val="24"/>
              </w:rPr>
            </w:pPr>
            <w:r w:rsidRPr="000B6367">
              <w:rPr>
                <w:color w:val="000000" w:themeColor="text1"/>
                <w:sz w:val="24"/>
              </w:rPr>
              <w:t>Перечисление остатка средств в связи с закрытием ЛС по назначению в соответствии с п. 114 Порядка открытия и ведения ЛС ТОФК, утвержденного Приказом Казначейства России от 17.10.2016 № 21н</w:t>
            </w:r>
          </w:p>
        </w:tc>
        <w:tc>
          <w:tcPr>
            <w:tcW w:w="585" w:type="pct"/>
            <w:shd w:val="clear" w:color="auto" w:fill="auto"/>
            <w:noWrap/>
            <w:hideMark/>
          </w:tcPr>
          <w:p w14:paraId="2903254F" w14:textId="77777777" w:rsidR="009B7C9C" w:rsidRPr="000B6367" w:rsidRDefault="009B7C9C" w:rsidP="000B6367">
            <w:pPr>
              <w:pStyle w:val="GOSTTablenorm"/>
              <w:rPr>
                <w:color w:val="000000" w:themeColor="text1"/>
                <w:sz w:val="24"/>
              </w:rPr>
            </w:pPr>
            <w:r w:rsidRPr="000B6367">
              <w:rPr>
                <w:color w:val="000000" w:themeColor="text1"/>
                <w:sz w:val="24"/>
              </w:rPr>
              <w:t>63</w:t>
            </w:r>
          </w:p>
        </w:tc>
      </w:tr>
      <w:tr w:rsidR="009B7C9C" w:rsidRPr="00234F29" w14:paraId="5227674F" w14:textId="77777777" w:rsidTr="00DD7030">
        <w:trPr>
          <w:trHeight w:val="39"/>
          <w:jc w:val="center"/>
        </w:trPr>
        <w:tc>
          <w:tcPr>
            <w:tcW w:w="611" w:type="pct"/>
            <w:shd w:val="clear" w:color="auto" w:fill="FFFFFF" w:themeFill="background1"/>
            <w:noWrap/>
            <w:hideMark/>
          </w:tcPr>
          <w:p w14:paraId="3D788303" w14:textId="77777777" w:rsidR="009B7C9C" w:rsidRPr="000B6367" w:rsidRDefault="009B7C9C" w:rsidP="000B6367">
            <w:pPr>
              <w:pStyle w:val="GOSTTablenorm"/>
              <w:rPr>
                <w:color w:val="000000" w:themeColor="text1"/>
                <w:sz w:val="24"/>
              </w:rPr>
            </w:pPr>
            <w:r w:rsidRPr="000B6367">
              <w:rPr>
                <w:color w:val="000000" w:themeColor="text1"/>
                <w:sz w:val="24"/>
              </w:rPr>
              <w:t>32.10</w:t>
            </w:r>
          </w:p>
        </w:tc>
        <w:tc>
          <w:tcPr>
            <w:tcW w:w="436" w:type="pct"/>
            <w:vMerge/>
            <w:shd w:val="clear" w:color="auto" w:fill="FFFFFF" w:themeFill="background1"/>
            <w:hideMark/>
          </w:tcPr>
          <w:p w14:paraId="5346E979" w14:textId="77777777" w:rsidR="009B7C9C" w:rsidRPr="000B6367" w:rsidRDefault="009B7C9C" w:rsidP="000B6367">
            <w:pPr>
              <w:pStyle w:val="GOSTTablenorm"/>
              <w:rPr>
                <w:color w:val="000000" w:themeColor="text1"/>
                <w:sz w:val="24"/>
              </w:rPr>
            </w:pPr>
          </w:p>
        </w:tc>
        <w:tc>
          <w:tcPr>
            <w:tcW w:w="1601" w:type="pct"/>
            <w:shd w:val="clear" w:color="auto" w:fill="FFFFFF" w:themeFill="background1"/>
            <w:hideMark/>
          </w:tcPr>
          <w:p w14:paraId="6277A990" w14:textId="77777777" w:rsidR="009B7C9C" w:rsidRPr="000B6367" w:rsidRDefault="009B7C9C" w:rsidP="000B6367">
            <w:pPr>
              <w:pStyle w:val="GOSTTablenorm"/>
              <w:rPr>
                <w:color w:val="000000" w:themeColor="text1"/>
                <w:sz w:val="24"/>
              </w:rPr>
            </w:pPr>
            <w:r w:rsidRPr="000B6367">
              <w:rPr>
                <w:color w:val="000000" w:themeColor="text1"/>
                <w:sz w:val="24"/>
              </w:rPr>
              <w:t>Выбытие денежных средств и их эквивалентов</w:t>
            </w:r>
          </w:p>
        </w:tc>
        <w:tc>
          <w:tcPr>
            <w:tcW w:w="1767" w:type="pct"/>
            <w:shd w:val="clear" w:color="auto" w:fill="FFFFFF" w:themeFill="background1"/>
            <w:hideMark/>
          </w:tcPr>
          <w:p w14:paraId="23B0D4A7" w14:textId="77777777" w:rsidR="009B7C9C" w:rsidRPr="000B6367" w:rsidRDefault="009B7C9C" w:rsidP="000B6367">
            <w:pPr>
              <w:pStyle w:val="GOSTTablenorm"/>
              <w:rPr>
                <w:color w:val="000000" w:themeColor="text1"/>
                <w:sz w:val="24"/>
              </w:rPr>
            </w:pPr>
            <w:r w:rsidRPr="000B6367">
              <w:rPr>
                <w:color w:val="000000" w:themeColor="text1"/>
                <w:sz w:val="24"/>
              </w:rPr>
              <w:t xml:space="preserve">Выбытия в рамках внутренних расчетов (от головного учреждения, обособленного подразделения, филиала), </w:t>
            </w:r>
            <w:r w:rsidRPr="000B6367">
              <w:rPr>
                <w:color w:val="000000" w:themeColor="text1"/>
                <w:sz w:val="24"/>
              </w:rPr>
              <w:lastRenderedPageBreak/>
              <w:t>перечисление денежного обеспечения</w:t>
            </w:r>
          </w:p>
        </w:tc>
        <w:tc>
          <w:tcPr>
            <w:tcW w:w="585" w:type="pct"/>
            <w:shd w:val="clear" w:color="auto" w:fill="FFFFFF" w:themeFill="background1"/>
            <w:noWrap/>
            <w:hideMark/>
          </w:tcPr>
          <w:p w14:paraId="51DACE41" w14:textId="77777777" w:rsidR="009B7C9C" w:rsidRPr="000B6367" w:rsidRDefault="009B7C9C" w:rsidP="000B6367">
            <w:pPr>
              <w:pStyle w:val="GOSTTablenorm"/>
              <w:rPr>
                <w:color w:val="000000" w:themeColor="text1"/>
                <w:sz w:val="24"/>
              </w:rPr>
            </w:pPr>
            <w:r w:rsidRPr="000B6367">
              <w:rPr>
                <w:color w:val="000000" w:themeColor="text1"/>
                <w:sz w:val="24"/>
              </w:rPr>
              <w:lastRenderedPageBreak/>
              <w:t>42</w:t>
            </w:r>
          </w:p>
        </w:tc>
      </w:tr>
    </w:tbl>
    <w:p w14:paraId="7C8BF001" w14:textId="77777777" w:rsidR="009B7C9C" w:rsidRPr="009B7C9C" w:rsidRDefault="009B7C9C" w:rsidP="000B6367">
      <w:pPr>
        <w:ind w:firstLine="0"/>
      </w:pPr>
    </w:p>
    <w:p w14:paraId="24335CF3" w14:textId="77777777" w:rsidR="0090777B" w:rsidRPr="00205CE7" w:rsidRDefault="0090777B" w:rsidP="00CC67ED">
      <w:pPr>
        <w:pStyle w:val="2"/>
        <w:numPr>
          <w:ilvl w:val="0"/>
          <w:numId w:val="23"/>
        </w:numPr>
        <w:suppressAutoHyphens w:val="0"/>
        <w:ind w:left="0" w:firstLine="0"/>
        <w:rPr>
          <w:rFonts w:eastAsia="Arial Unicode MS"/>
        </w:rPr>
      </w:pPr>
      <w:bookmarkStart w:id="164" w:name="_Toc162432622"/>
      <w:bookmarkStart w:id="165" w:name="_Toc202950478"/>
      <w:r w:rsidRPr="00205CE7">
        <w:rPr>
          <w:rFonts w:eastAsia="Arial Unicode MS"/>
        </w:rPr>
        <w:t>Перечень документов оснований</w:t>
      </w:r>
      <w:bookmarkEnd w:id="164"/>
      <w:bookmarkEnd w:id="165"/>
    </w:p>
    <w:p w14:paraId="6181AA45" w14:textId="180F4A34" w:rsidR="0090777B" w:rsidRDefault="0090777B" w:rsidP="001F34AA">
      <w:pPr>
        <w:pStyle w:val="-e"/>
      </w:pPr>
      <w:bookmarkStart w:id="166" w:name="_Toc202949436"/>
      <w:r w:rsidRPr="00BE5BD0">
        <w:t xml:space="preserve">Таблица </w:t>
      </w:r>
      <w:fldSimple w:instr=" SEQ Таблица \* ARABIC ">
        <w:r>
          <w:t>24</w:t>
        </w:r>
      </w:fldSimple>
      <w:r w:rsidRPr="00BE5BD0">
        <w:t xml:space="preserve"> </w:t>
      </w:r>
      <w:r w:rsidR="001F34AA" w:rsidRPr="00256E31">
        <w:t>–</w:t>
      </w:r>
      <w:r w:rsidR="001F34AA">
        <w:t xml:space="preserve"> </w:t>
      </w:r>
      <w:r w:rsidRPr="00BE5BD0">
        <w:t>Перечень документов оснований</w:t>
      </w:r>
      <w:bookmarkEnd w:id="166"/>
    </w:p>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563"/>
        <w:gridCol w:w="708"/>
        <w:gridCol w:w="1762"/>
        <w:gridCol w:w="1804"/>
        <w:gridCol w:w="3116"/>
        <w:gridCol w:w="1392"/>
      </w:tblGrid>
      <w:tr w:rsidR="009B7C9C" w:rsidRPr="00234F29" w14:paraId="29184F19" w14:textId="77777777" w:rsidTr="00D66B8D">
        <w:trPr>
          <w:trHeight w:val="1090"/>
          <w:tblHeader/>
          <w:jc w:val="center"/>
        </w:trPr>
        <w:tc>
          <w:tcPr>
            <w:tcW w:w="301" w:type="pct"/>
            <w:shd w:val="clear" w:color="auto" w:fill="D9D9D9" w:themeFill="background1" w:themeFillShade="D9"/>
            <w:vAlign w:val="center"/>
            <w:hideMark/>
          </w:tcPr>
          <w:p w14:paraId="741FA538"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 п/п</w:t>
            </w:r>
          </w:p>
        </w:tc>
        <w:tc>
          <w:tcPr>
            <w:tcW w:w="379" w:type="pct"/>
            <w:shd w:val="clear" w:color="auto" w:fill="D9D9D9" w:themeFill="background1" w:themeFillShade="D9"/>
            <w:vAlign w:val="center"/>
            <w:hideMark/>
          </w:tcPr>
          <w:p w14:paraId="7D123E04"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КВР</w:t>
            </w:r>
          </w:p>
        </w:tc>
        <w:tc>
          <w:tcPr>
            <w:tcW w:w="943" w:type="pct"/>
            <w:shd w:val="clear" w:color="auto" w:fill="D9D9D9" w:themeFill="background1" w:themeFillShade="D9"/>
            <w:vAlign w:val="center"/>
            <w:hideMark/>
          </w:tcPr>
          <w:p w14:paraId="3FE21637"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Направление платежа</w:t>
            </w:r>
          </w:p>
        </w:tc>
        <w:tc>
          <w:tcPr>
            <w:tcW w:w="965" w:type="pct"/>
            <w:shd w:val="clear" w:color="auto" w:fill="D9D9D9" w:themeFill="background1" w:themeFillShade="D9"/>
            <w:vAlign w:val="center"/>
            <w:hideMark/>
          </w:tcPr>
          <w:p w14:paraId="5F7B1212"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Документ-основание</w:t>
            </w:r>
          </w:p>
        </w:tc>
        <w:tc>
          <w:tcPr>
            <w:tcW w:w="1667" w:type="pct"/>
            <w:shd w:val="clear" w:color="auto" w:fill="D9D9D9" w:themeFill="background1" w:themeFillShade="D9"/>
            <w:vAlign w:val="center"/>
            <w:hideMark/>
          </w:tcPr>
          <w:p w14:paraId="0F71316E"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Описание</w:t>
            </w:r>
          </w:p>
        </w:tc>
        <w:tc>
          <w:tcPr>
            <w:tcW w:w="744" w:type="pct"/>
            <w:shd w:val="clear" w:color="auto" w:fill="D9D9D9" w:themeFill="background1" w:themeFillShade="D9"/>
            <w:vAlign w:val="center"/>
            <w:hideMark/>
          </w:tcPr>
          <w:p w14:paraId="04820A3A"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Назначение платежа</w:t>
            </w:r>
          </w:p>
          <w:p w14:paraId="0BCF0E91"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 заполняется;</w:t>
            </w:r>
          </w:p>
          <w:p w14:paraId="216E8CB2" w14:textId="77777777" w:rsidR="009B7C9C" w:rsidRPr="001F34AA" w:rsidRDefault="009B7C9C" w:rsidP="001F34AA">
            <w:pPr>
              <w:pStyle w:val="12-d"/>
              <w:ind w:firstLine="34"/>
              <w:rPr>
                <w:rFonts w:ascii="Times New Roman" w:hAnsi="Times New Roman" w:cs="Times New Roman"/>
              </w:rPr>
            </w:pPr>
            <w:r w:rsidRPr="001F34AA">
              <w:rPr>
                <w:rFonts w:ascii="Times New Roman" w:hAnsi="Times New Roman" w:cs="Times New Roman"/>
              </w:rPr>
              <w:t xml:space="preserve"> - не заполняется)</w:t>
            </w:r>
          </w:p>
        </w:tc>
      </w:tr>
      <w:tr w:rsidR="009B7C9C" w:rsidRPr="00234F29" w14:paraId="37FCFDC7" w14:textId="77777777" w:rsidTr="00D66B8D">
        <w:trPr>
          <w:trHeight w:val="228"/>
          <w:jc w:val="center"/>
        </w:trPr>
        <w:tc>
          <w:tcPr>
            <w:tcW w:w="301" w:type="pct"/>
            <w:shd w:val="clear" w:color="auto" w:fill="auto"/>
            <w:noWrap/>
            <w:hideMark/>
          </w:tcPr>
          <w:p w14:paraId="249F4208" w14:textId="77777777" w:rsidR="009B7C9C" w:rsidRPr="001F34AA" w:rsidRDefault="009B7C9C" w:rsidP="001F34AA">
            <w:pPr>
              <w:pStyle w:val="GOSTTablenorm"/>
              <w:rPr>
                <w:color w:val="000000" w:themeColor="text1"/>
                <w:sz w:val="24"/>
              </w:rPr>
            </w:pPr>
            <w:r w:rsidRPr="001F34AA">
              <w:rPr>
                <w:color w:val="000000" w:themeColor="text1"/>
                <w:sz w:val="24"/>
              </w:rPr>
              <w:t>1</w:t>
            </w:r>
          </w:p>
        </w:tc>
        <w:tc>
          <w:tcPr>
            <w:tcW w:w="379" w:type="pct"/>
            <w:shd w:val="clear" w:color="auto" w:fill="auto"/>
            <w:noWrap/>
            <w:hideMark/>
          </w:tcPr>
          <w:p w14:paraId="0CB4FF7B" w14:textId="77777777" w:rsidR="009B7C9C" w:rsidRPr="001F34AA" w:rsidRDefault="009B7C9C" w:rsidP="001F34AA">
            <w:pPr>
              <w:pStyle w:val="GOSTTablenorm"/>
              <w:rPr>
                <w:color w:val="000000" w:themeColor="text1"/>
                <w:sz w:val="24"/>
              </w:rPr>
            </w:pPr>
            <w:r w:rsidRPr="001F34AA">
              <w:rPr>
                <w:color w:val="000000" w:themeColor="text1"/>
                <w:sz w:val="24"/>
              </w:rPr>
              <w:t>2</w:t>
            </w:r>
          </w:p>
        </w:tc>
        <w:tc>
          <w:tcPr>
            <w:tcW w:w="943" w:type="pct"/>
            <w:shd w:val="clear" w:color="auto" w:fill="auto"/>
            <w:noWrap/>
            <w:hideMark/>
          </w:tcPr>
          <w:p w14:paraId="16B9CB9B" w14:textId="77777777" w:rsidR="009B7C9C" w:rsidRPr="001F34AA" w:rsidRDefault="009B7C9C" w:rsidP="001F34AA">
            <w:pPr>
              <w:pStyle w:val="GOSTTablenorm"/>
              <w:rPr>
                <w:color w:val="000000" w:themeColor="text1"/>
                <w:sz w:val="24"/>
              </w:rPr>
            </w:pPr>
            <w:r w:rsidRPr="001F34AA">
              <w:rPr>
                <w:color w:val="000000" w:themeColor="text1"/>
                <w:sz w:val="24"/>
              </w:rPr>
              <w:t>3</w:t>
            </w:r>
          </w:p>
        </w:tc>
        <w:tc>
          <w:tcPr>
            <w:tcW w:w="965" w:type="pct"/>
            <w:shd w:val="clear" w:color="auto" w:fill="auto"/>
            <w:noWrap/>
            <w:hideMark/>
          </w:tcPr>
          <w:p w14:paraId="70C4BC71" w14:textId="77777777" w:rsidR="009B7C9C" w:rsidRPr="001F34AA" w:rsidRDefault="009B7C9C" w:rsidP="001F34AA">
            <w:pPr>
              <w:pStyle w:val="GOSTTablenorm"/>
              <w:rPr>
                <w:color w:val="000000" w:themeColor="text1"/>
                <w:sz w:val="24"/>
              </w:rPr>
            </w:pPr>
            <w:r w:rsidRPr="001F34AA">
              <w:rPr>
                <w:color w:val="000000" w:themeColor="text1"/>
                <w:sz w:val="24"/>
              </w:rPr>
              <w:t>4</w:t>
            </w:r>
          </w:p>
        </w:tc>
        <w:tc>
          <w:tcPr>
            <w:tcW w:w="1667" w:type="pct"/>
            <w:shd w:val="clear" w:color="auto" w:fill="auto"/>
            <w:noWrap/>
            <w:hideMark/>
          </w:tcPr>
          <w:p w14:paraId="467E31AA" w14:textId="77777777" w:rsidR="009B7C9C" w:rsidRPr="001F34AA" w:rsidRDefault="009B7C9C" w:rsidP="001F34AA">
            <w:pPr>
              <w:pStyle w:val="GOSTTablenorm"/>
              <w:rPr>
                <w:color w:val="000000" w:themeColor="text1"/>
                <w:sz w:val="24"/>
              </w:rPr>
            </w:pPr>
            <w:r w:rsidRPr="001F34AA">
              <w:rPr>
                <w:color w:val="000000" w:themeColor="text1"/>
                <w:sz w:val="24"/>
              </w:rPr>
              <w:t>5</w:t>
            </w:r>
          </w:p>
        </w:tc>
        <w:tc>
          <w:tcPr>
            <w:tcW w:w="744" w:type="pct"/>
            <w:shd w:val="clear" w:color="auto" w:fill="auto"/>
            <w:noWrap/>
            <w:hideMark/>
          </w:tcPr>
          <w:p w14:paraId="72440EE9" w14:textId="77777777" w:rsidR="009B7C9C" w:rsidRPr="001F34AA" w:rsidRDefault="009B7C9C" w:rsidP="001F34AA">
            <w:pPr>
              <w:pStyle w:val="GOSTTablenorm"/>
              <w:rPr>
                <w:color w:val="000000" w:themeColor="text1"/>
                <w:sz w:val="24"/>
              </w:rPr>
            </w:pPr>
            <w:r w:rsidRPr="001F34AA">
              <w:rPr>
                <w:color w:val="000000" w:themeColor="text1"/>
                <w:sz w:val="24"/>
              </w:rPr>
              <w:t>6</w:t>
            </w:r>
          </w:p>
        </w:tc>
      </w:tr>
      <w:tr w:rsidR="009B7C9C" w:rsidRPr="00234F29" w14:paraId="4ABA76BC" w14:textId="77777777" w:rsidTr="00D66B8D">
        <w:trPr>
          <w:trHeight w:val="206"/>
          <w:jc w:val="center"/>
        </w:trPr>
        <w:tc>
          <w:tcPr>
            <w:tcW w:w="5000" w:type="pct"/>
            <w:gridSpan w:val="6"/>
            <w:shd w:val="clear" w:color="auto" w:fill="auto"/>
            <w:hideMark/>
          </w:tcPr>
          <w:p w14:paraId="7FA07BCD" w14:textId="77777777" w:rsidR="009B7C9C" w:rsidRPr="001F34AA" w:rsidRDefault="009B7C9C" w:rsidP="001F34AA">
            <w:pPr>
              <w:pStyle w:val="GOSTTablenorm"/>
              <w:rPr>
                <w:color w:val="000000" w:themeColor="text1"/>
                <w:sz w:val="24"/>
              </w:rPr>
            </w:pPr>
            <w:r w:rsidRPr="001F34AA">
              <w:rPr>
                <w:color w:val="000000" w:themeColor="text1"/>
                <w:sz w:val="24"/>
              </w:rPr>
              <w:t>110 Расходы на выплаты персоналу казенных учреждений</w:t>
            </w:r>
          </w:p>
        </w:tc>
      </w:tr>
      <w:tr w:rsidR="009B7C9C" w:rsidRPr="00234F29" w14:paraId="2CF4643B" w14:textId="77777777" w:rsidTr="00D66B8D">
        <w:trPr>
          <w:trHeight w:val="114"/>
          <w:jc w:val="center"/>
        </w:trPr>
        <w:tc>
          <w:tcPr>
            <w:tcW w:w="301" w:type="pct"/>
            <w:vMerge w:val="restart"/>
            <w:shd w:val="clear" w:color="auto" w:fill="auto"/>
            <w:noWrap/>
            <w:hideMark/>
          </w:tcPr>
          <w:p w14:paraId="6E69EF86" w14:textId="77777777" w:rsidR="009B7C9C" w:rsidRPr="001F34AA" w:rsidRDefault="009B7C9C" w:rsidP="001F34AA">
            <w:pPr>
              <w:pStyle w:val="GOSTTablenorm"/>
              <w:rPr>
                <w:color w:val="000000" w:themeColor="text1"/>
                <w:sz w:val="24"/>
              </w:rPr>
            </w:pPr>
            <w:r w:rsidRPr="001F34AA">
              <w:rPr>
                <w:color w:val="000000" w:themeColor="text1"/>
                <w:sz w:val="24"/>
              </w:rPr>
              <w:t>1</w:t>
            </w:r>
          </w:p>
        </w:tc>
        <w:tc>
          <w:tcPr>
            <w:tcW w:w="379" w:type="pct"/>
            <w:vMerge w:val="restart"/>
            <w:shd w:val="clear" w:color="auto" w:fill="auto"/>
            <w:noWrap/>
            <w:hideMark/>
          </w:tcPr>
          <w:p w14:paraId="7116D0BA" w14:textId="77777777" w:rsidR="009B7C9C" w:rsidRPr="001F34AA" w:rsidRDefault="009B7C9C" w:rsidP="001F34AA">
            <w:pPr>
              <w:pStyle w:val="GOSTTablenorm"/>
              <w:rPr>
                <w:color w:val="000000" w:themeColor="text1"/>
                <w:sz w:val="24"/>
              </w:rPr>
            </w:pPr>
            <w:r w:rsidRPr="001F34AA">
              <w:rPr>
                <w:color w:val="000000" w:themeColor="text1"/>
                <w:sz w:val="24"/>
              </w:rPr>
              <w:t>111</w:t>
            </w:r>
          </w:p>
        </w:tc>
        <w:tc>
          <w:tcPr>
            <w:tcW w:w="943" w:type="pct"/>
            <w:vMerge w:val="restart"/>
            <w:shd w:val="clear" w:color="auto" w:fill="auto"/>
            <w:hideMark/>
          </w:tcPr>
          <w:p w14:paraId="135262BD" w14:textId="77777777" w:rsidR="009B7C9C" w:rsidRPr="001F34AA" w:rsidRDefault="009B7C9C" w:rsidP="001F34AA">
            <w:pPr>
              <w:pStyle w:val="GOSTTablenorm"/>
              <w:rPr>
                <w:color w:val="000000" w:themeColor="text1"/>
                <w:sz w:val="24"/>
              </w:rPr>
            </w:pPr>
            <w:r w:rsidRPr="001F34AA">
              <w:rPr>
                <w:color w:val="000000" w:themeColor="text1"/>
                <w:sz w:val="24"/>
              </w:rPr>
              <w:t>Фонд оплаты труда учреждений</w:t>
            </w:r>
          </w:p>
        </w:tc>
        <w:tc>
          <w:tcPr>
            <w:tcW w:w="3377" w:type="pct"/>
            <w:gridSpan w:val="3"/>
            <w:shd w:val="clear" w:color="auto" w:fill="auto"/>
            <w:hideMark/>
          </w:tcPr>
          <w:p w14:paraId="5AA2A72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402B3B7" w14:textId="77777777" w:rsidTr="00D66B8D">
        <w:trPr>
          <w:trHeight w:val="52"/>
          <w:jc w:val="center"/>
        </w:trPr>
        <w:tc>
          <w:tcPr>
            <w:tcW w:w="301" w:type="pct"/>
            <w:vMerge/>
            <w:shd w:val="clear" w:color="auto" w:fill="auto"/>
            <w:hideMark/>
          </w:tcPr>
          <w:p w14:paraId="36B6011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F54275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A7634F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3DA7AB1"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6FA18A0D" w14:textId="77777777" w:rsidR="009B7C9C" w:rsidRPr="001F34AA" w:rsidRDefault="009B7C9C" w:rsidP="001F34AA">
            <w:pPr>
              <w:pStyle w:val="GOSTTablenorm"/>
              <w:rPr>
                <w:color w:val="000000" w:themeColor="text1"/>
                <w:sz w:val="24"/>
              </w:rPr>
            </w:pPr>
            <w:r w:rsidRPr="001F34AA">
              <w:rPr>
                <w:color w:val="000000" w:themeColor="text1"/>
                <w:sz w:val="24"/>
              </w:rPr>
              <w:t>Договор о предоставлении кредитной организацией услуг</w:t>
            </w:r>
          </w:p>
        </w:tc>
        <w:tc>
          <w:tcPr>
            <w:tcW w:w="744" w:type="pct"/>
            <w:shd w:val="clear" w:color="auto" w:fill="auto"/>
            <w:hideMark/>
          </w:tcPr>
          <w:p w14:paraId="233A05F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9BEC212" w14:textId="77777777" w:rsidTr="00D66B8D">
        <w:trPr>
          <w:trHeight w:val="378"/>
          <w:jc w:val="center"/>
        </w:trPr>
        <w:tc>
          <w:tcPr>
            <w:tcW w:w="301" w:type="pct"/>
            <w:vMerge/>
            <w:shd w:val="clear" w:color="auto" w:fill="auto"/>
            <w:hideMark/>
          </w:tcPr>
          <w:p w14:paraId="76B519B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CA78D9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2EECDA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E54D25D" w14:textId="77777777" w:rsidR="009B7C9C" w:rsidRPr="001F34AA" w:rsidRDefault="009B7C9C" w:rsidP="001F34AA">
            <w:pPr>
              <w:pStyle w:val="GOSTTablenorm"/>
              <w:rPr>
                <w:color w:val="000000" w:themeColor="text1"/>
                <w:sz w:val="24"/>
              </w:rPr>
            </w:pPr>
            <w:r w:rsidRPr="001F34AA">
              <w:rPr>
                <w:color w:val="000000" w:themeColor="text1"/>
                <w:sz w:val="24"/>
              </w:rPr>
              <w:t>Реестр</w:t>
            </w:r>
          </w:p>
        </w:tc>
        <w:tc>
          <w:tcPr>
            <w:tcW w:w="1667" w:type="pct"/>
            <w:shd w:val="clear" w:color="auto" w:fill="auto"/>
            <w:hideMark/>
          </w:tcPr>
          <w:p w14:paraId="1717314C" w14:textId="77777777" w:rsidR="009B7C9C" w:rsidRPr="001F34AA" w:rsidRDefault="009B7C9C" w:rsidP="001F34AA">
            <w:pPr>
              <w:pStyle w:val="GOSTTablenorm"/>
              <w:rPr>
                <w:color w:val="000000" w:themeColor="text1"/>
                <w:sz w:val="24"/>
              </w:rPr>
            </w:pPr>
            <w:r w:rsidRPr="001F34AA">
              <w:rPr>
                <w:color w:val="000000" w:themeColor="text1"/>
                <w:sz w:val="24"/>
              </w:rPr>
              <w:t>Реестр получателей выплат</w:t>
            </w:r>
          </w:p>
        </w:tc>
        <w:tc>
          <w:tcPr>
            <w:tcW w:w="744" w:type="pct"/>
            <w:shd w:val="clear" w:color="auto" w:fill="auto"/>
            <w:hideMark/>
          </w:tcPr>
          <w:p w14:paraId="6FCAFFA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8471BDC" w14:textId="77777777" w:rsidTr="00D66B8D">
        <w:trPr>
          <w:trHeight w:val="442"/>
          <w:jc w:val="center"/>
        </w:trPr>
        <w:tc>
          <w:tcPr>
            <w:tcW w:w="301" w:type="pct"/>
            <w:vMerge/>
            <w:shd w:val="clear" w:color="auto" w:fill="auto"/>
            <w:hideMark/>
          </w:tcPr>
          <w:p w14:paraId="062817E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B2A2AA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BB2F67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BA572F2" w14:textId="77777777" w:rsidR="009B7C9C" w:rsidRPr="001F34AA" w:rsidRDefault="009B7C9C" w:rsidP="001F34AA">
            <w:pPr>
              <w:pStyle w:val="GOSTTablenorm"/>
              <w:rPr>
                <w:color w:val="000000" w:themeColor="text1"/>
                <w:sz w:val="24"/>
              </w:rPr>
            </w:pPr>
            <w:r w:rsidRPr="001F34AA">
              <w:rPr>
                <w:color w:val="000000" w:themeColor="text1"/>
                <w:sz w:val="24"/>
              </w:rPr>
              <w:t>Список</w:t>
            </w:r>
          </w:p>
        </w:tc>
        <w:tc>
          <w:tcPr>
            <w:tcW w:w="1667" w:type="pct"/>
            <w:shd w:val="clear" w:color="auto" w:fill="auto"/>
            <w:hideMark/>
          </w:tcPr>
          <w:p w14:paraId="6537673B" w14:textId="77777777" w:rsidR="009B7C9C" w:rsidRPr="001F34AA" w:rsidRDefault="009B7C9C" w:rsidP="001F34AA">
            <w:pPr>
              <w:pStyle w:val="GOSTTablenorm"/>
              <w:rPr>
                <w:color w:val="000000" w:themeColor="text1"/>
                <w:sz w:val="24"/>
              </w:rPr>
            </w:pPr>
            <w:r w:rsidRPr="001F34AA">
              <w:rPr>
                <w:color w:val="000000" w:themeColor="text1"/>
                <w:sz w:val="24"/>
              </w:rPr>
              <w:t>Список получателей выплат</w:t>
            </w:r>
          </w:p>
        </w:tc>
        <w:tc>
          <w:tcPr>
            <w:tcW w:w="744" w:type="pct"/>
            <w:shd w:val="clear" w:color="auto" w:fill="auto"/>
            <w:hideMark/>
          </w:tcPr>
          <w:p w14:paraId="198040E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7408F95" w14:textId="77777777" w:rsidTr="00D66B8D">
        <w:trPr>
          <w:trHeight w:val="733"/>
          <w:jc w:val="center"/>
        </w:trPr>
        <w:tc>
          <w:tcPr>
            <w:tcW w:w="301" w:type="pct"/>
            <w:vMerge/>
            <w:shd w:val="clear" w:color="auto" w:fill="auto"/>
            <w:hideMark/>
          </w:tcPr>
          <w:p w14:paraId="0B04B25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E3BAC1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246F14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6A3570F"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w:t>
            </w:r>
          </w:p>
        </w:tc>
        <w:tc>
          <w:tcPr>
            <w:tcW w:w="1667" w:type="pct"/>
            <w:shd w:val="clear" w:color="auto" w:fill="auto"/>
            <w:hideMark/>
          </w:tcPr>
          <w:p w14:paraId="534FB69C"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 (ф. 0504401)</w:t>
            </w:r>
          </w:p>
        </w:tc>
        <w:tc>
          <w:tcPr>
            <w:tcW w:w="744" w:type="pct"/>
            <w:shd w:val="clear" w:color="auto" w:fill="auto"/>
            <w:hideMark/>
          </w:tcPr>
          <w:p w14:paraId="341D688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7610F8B" w14:textId="77777777" w:rsidTr="00D66B8D">
        <w:trPr>
          <w:trHeight w:val="477"/>
          <w:jc w:val="center"/>
        </w:trPr>
        <w:tc>
          <w:tcPr>
            <w:tcW w:w="301" w:type="pct"/>
            <w:vMerge/>
            <w:shd w:val="clear" w:color="auto" w:fill="auto"/>
            <w:hideMark/>
          </w:tcPr>
          <w:p w14:paraId="32D1475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1AA598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F3A4F9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B0D0843"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w:t>
            </w:r>
          </w:p>
        </w:tc>
        <w:tc>
          <w:tcPr>
            <w:tcW w:w="1667" w:type="pct"/>
            <w:shd w:val="clear" w:color="auto" w:fill="auto"/>
            <w:hideMark/>
          </w:tcPr>
          <w:p w14:paraId="5E02BE17"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 (ф. 0504402)</w:t>
            </w:r>
          </w:p>
        </w:tc>
        <w:tc>
          <w:tcPr>
            <w:tcW w:w="744" w:type="pct"/>
            <w:shd w:val="clear" w:color="auto" w:fill="auto"/>
            <w:hideMark/>
          </w:tcPr>
          <w:p w14:paraId="2A436AB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FC72DC3" w14:textId="77777777" w:rsidTr="00D66B8D">
        <w:trPr>
          <w:trHeight w:val="1560"/>
          <w:jc w:val="center"/>
        </w:trPr>
        <w:tc>
          <w:tcPr>
            <w:tcW w:w="301" w:type="pct"/>
            <w:vMerge/>
            <w:shd w:val="clear" w:color="auto" w:fill="auto"/>
            <w:hideMark/>
          </w:tcPr>
          <w:p w14:paraId="619E426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F6558E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E0FA12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8A73BB2" w14:textId="77777777" w:rsidR="009B7C9C" w:rsidRPr="001F34AA" w:rsidRDefault="009B7C9C" w:rsidP="001F34AA">
            <w:pPr>
              <w:pStyle w:val="GOSTTablenorm"/>
              <w:rPr>
                <w:color w:val="000000" w:themeColor="text1"/>
                <w:sz w:val="24"/>
              </w:rPr>
            </w:pPr>
            <w:r w:rsidRPr="001F34AA">
              <w:rPr>
                <w:color w:val="000000" w:themeColor="text1"/>
                <w:sz w:val="24"/>
              </w:rPr>
              <w:t>Записка-расчет</w:t>
            </w:r>
          </w:p>
        </w:tc>
        <w:tc>
          <w:tcPr>
            <w:tcW w:w="1667" w:type="pct"/>
            <w:shd w:val="clear" w:color="auto" w:fill="auto"/>
            <w:hideMark/>
          </w:tcPr>
          <w:p w14:paraId="42AA21A3" w14:textId="77777777" w:rsidR="009B7C9C" w:rsidRPr="001F34AA" w:rsidRDefault="009B7C9C" w:rsidP="001F34AA">
            <w:pPr>
              <w:pStyle w:val="GOSTTablenorm"/>
              <w:rPr>
                <w:color w:val="000000" w:themeColor="text1"/>
                <w:sz w:val="24"/>
              </w:rPr>
            </w:pPr>
            <w:r w:rsidRPr="001F34AA">
              <w:rPr>
                <w:color w:val="000000" w:themeColor="text1"/>
                <w:sz w:val="24"/>
              </w:rPr>
              <w:t>Записка-расчет об исчислении среднего заработка при предоставлении отпуска, увольнении и других случаях (ф. 0504425)</w:t>
            </w:r>
          </w:p>
        </w:tc>
        <w:tc>
          <w:tcPr>
            <w:tcW w:w="744" w:type="pct"/>
            <w:shd w:val="clear" w:color="auto" w:fill="auto"/>
            <w:hideMark/>
          </w:tcPr>
          <w:p w14:paraId="13D93B5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BE040AF" w14:textId="77777777" w:rsidTr="00D66B8D">
        <w:trPr>
          <w:trHeight w:val="310"/>
          <w:jc w:val="center"/>
        </w:trPr>
        <w:tc>
          <w:tcPr>
            <w:tcW w:w="301" w:type="pct"/>
            <w:vMerge/>
            <w:shd w:val="clear" w:color="auto" w:fill="auto"/>
            <w:hideMark/>
          </w:tcPr>
          <w:p w14:paraId="6733568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78C285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6F4E95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CA7ECD1" w14:textId="77777777" w:rsidR="009B7C9C" w:rsidRPr="001F34AA" w:rsidRDefault="009B7C9C" w:rsidP="001F34AA">
            <w:pPr>
              <w:pStyle w:val="GOSTTablenorm"/>
              <w:rPr>
                <w:color w:val="000000" w:themeColor="text1"/>
                <w:sz w:val="24"/>
              </w:rPr>
            </w:pPr>
            <w:r w:rsidRPr="001F34AA">
              <w:rPr>
                <w:color w:val="000000" w:themeColor="text1"/>
                <w:sz w:val="24"/>
              </w:rPr>
              <w:t>Л/Н</w:t>
            </w:r>
          </w:p>
        </w:tc>
        <w:tc>
          <w:tcPr>
            <w:tcW w:w="1667" w:type="pct"/>
            <w:shd w:val="clear" w:color="auto" w:fill="auto"/>
            <w:hideMark/>
          </w:tcPr>
          <w:p w14:paraId="6134FBB2" w14:textId="77777777" w:rsidR="009B7C9C" w:rsidRPr="001F34AA" w:rsidRDefault="009B7C9C" w:rsidP="001F34AA">
            <w:pPr>
              <w:pStyle w:val="GOSTTablenorm"/>
              <w:rPr>
                <w:color w:val="000000" w:themeColor="text1"/>
                <w:sz w:val="24"/>
              </w:rPr>
            </w:pPr>
            <w:r w:rsidRPr="001F34AA">
              <w:rPr>
                <w:color w:val="000000" w:themeColor="text1"/>
                <w:sz w:val="24"/>
              </w:rPr>
              <w:t>Листок нетрудоспособности</w:t>
            </w:r>
          </w:p>
        </w:tc>
        <w:tc>
          <w:tcPr>
            <w:tcW w:w="744" w:type="pct"/>
            <w:shd w:val="clear" w:color="auto" w:fill="auto"/>
            <w:hideMark/>
          </w:tcPr>
          <w:p w14:paraId="48A8B97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D5E55EA" w14:textId="77777777" w:rsidTr="00D66B8D">
        <w:trPr>
          <w:trHeight w:val="1470"/>
          <w:jc w:val="center"/>
        </w:trPr>
        <w:tc>
          <w:tcPr>
            <w:tcW w:w="301" w:type="pct"/>
            <w:vMerge/>
            <w:shd w:val="clear" w:color="auto" w:fill="auto"/>
            <w:hideMark/>
          </w:tcPr>
          <w:p w14:paraId="351E385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36529D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B03FA9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2B09379"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w:t>
            </w:r>
          </w:p>
        </w:tc>
        <w:tc>
          <w:tcPr>
            <w:tcW w:w="1667" w:type="pct"/>
            <w:shd w:val="clear" w:color="auto" w:fill="auto"/>
            <w:hideMark/>
          </w:tcPr>
          <w:p w14:paraId="6B165A07"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 авансовых платежей по налогам, сборов, страховых взносов</w:t>
            </w:r>
          </w:p>
        </w:tc>
        <w:tc>
          <w:tcPr>
            <w:tcW w:w="744" w:type="pct"/>
            <w:shd w:val="clear" w:color="auto" w:fill="auto"/>
            <w:hideMark/>
          </w:tcPr>
          <w:p w14:paraId="5388ACE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E14EB95" w14:textId="77777777" w:rsidTr="00D66B8D">
        <w:trPr>
          <w:trHeight w:val="1050"/>
          <w:jc w:val="center"/>
        </w:trPr>
        <w:tc>
          <w:tcPr>
            <w:tcW w:w="301" w:type="pct"/>
            <w:vMerge/>
            <w:shd w:val="clear" w:color="auto" w:fill="auto"/>
            <w:hideMark/>
          </w:tcPr>
          <w:p w14:paraId="6712C1B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59F06F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0DAF80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B697376"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177F770C" w14:textId="77777777" w:rsidR="009B7C9C" w:rsidRPr="001F34AA" w:rsidRDefault="009B7C9C" w:rsidP="001F34AA">
            <w:pPr>
              <w:pStyle w:val="GOSTTablenorm"/>
              <w:rPr>
                <w:color w:val="000000" w:themeColor="text1"/>
                <w:sz w:val="24"/>
              </w:rPr>
            </w:pPr>
            <w:r w:rsidRPr="001F34AA">
              <w:rPr>
                <w:color w:val="000000" w:themeColor="text1"/>
                <w:sz w:val="24"/>
              </w:rPr>
              <w:t>Заявление работника/ Заявление работника о добровольной уплате алиментов/ Иные заявления</w:t>
            </w:r>
          </w:p>
        </w:tc>
        <w:tc>
          <w:tcPr>
            <w:tcW w:w="744" w:type="pct"/>
            <w:shd w:val="clear" w:color="auto" w:fill="auto"/>
            <w:hideMark/>
          </w:tcPr>
          <w:p w14:paraId="1006C08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24B508E" w14:textId="77777777" w:rsidTr="00D66B8D">
        <w:trPr>
          <w:trHeight w:val="1095"/>
          <w:jc w:val="center"/>
        </w:trPr>
        <w:tc>
          <w:tcPr>
            <w:tcW w:w="301" w:type="pct"/>
            <w:vMerge/>
            <w:shd w:val="clear" w:color="auto" w:fill="auto"/>
            <w:hideMark/>
          </w:tcPr>
          <w:p w14:paraId="339EAC9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94FE14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881C15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4E25BE6"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5AEC8316"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3E6DB87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4632E1C" w14:textId="77777777" w:rsidTr="00D66B8D">
        <w:trPr>
          <w:trHeight w:val="20"/>
          <w:jc w:val="center"/>
        </w:trPr>
        <w:tc>
          <w:tcPr>
            <w:tcW w:w="301" w:type="pct"/>
            <w:vMerge/>
            <w:shd w:val="clear" w:color="auto" w:fill="auto"/>
            <w:hideMark/>
          </w:tcPr>
          <w:p w14:paraId="6E5E137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A1D280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B94603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63B099F"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61ED0016"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ч.20 ст. 30 ФЗ от 08.05.2010 № 83-ФЗ</w:t>
            </w:r>
          </w:p>
        </w:tc>
        <w:tc>
          <w:tcPr>
            <w:tcW w:w="744" w:type="pct"/>
            <w:shd w:val="clear" w:color="auto" w:fill="auto"/>
            <w:hideMark/>
          </w:tcPr>
          <w:p w14:paraId="5C29385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DCC6955" w14:textId="77777777" w:rsidTr="00D66B8D">
        <w:trPr>
          <w:trHeight w:val="572"/>
          <w:jc w:val="center"/>
        </w:trPr>
        <w:tc>
          <w:tcPr>
            <w:tcW w:w="301" w:type="pct"/>
            <w:vMerge/>
            <w:shd w:val="clear" w:color="auto" w:fill="auto"/>
            <w:hideMark/>
          </w:tcPr>
          <w:p w14:paraId="5BECAD1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1B9C2D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E74B0B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DACF517"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3F433046" w14:textId="77777777" w:rsidR="009B7C9C" w:rsidRPr="001F34AA" w:rsidRDefault="009B7C9C" w:rsidP="001F34AA">
            <w:pPr>
              <w:pStyle w:val="GOSTTablenorm"/>
              <w:rPr>
                <w:color w:val="000000" w:themeColor="text1"/>
                <w:sz w:val="24"/>
              </w:rPr>
            </w:pPr>
            <w:r w:rsidRPr="001F34AA">
              <w:rPr>
                <w:color w:val="000000" w:themeColor="text1"/>
                <w:sz w:val="24"/>
              </w:rPr>
              <w:t>Дело, на основании которого выдан исполнительный лист/судебный приказ</w:t>
            </w:r>
          </w:p>
        </w:tc>
        <w:tc>
          <w:tcPr>
            <w:tcW w:w="744" w:type="pct"/>
            <w:shd w:val="clear" w:color="auto" w:fill="auto"/>
            <w:hideMark/>
          </w:tcPr>
          <w:p w14:paraId="0F9FBAC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F0C6695" w14:textId="77777777" w:rsidTr="00D66B8D">
        <w:trPr>
          <w:trHeight w:val="1080"/>
          <w:jc w:val="center"/>
        </w:trPr>
        <w:tc>
          <w:tcPr>
            <w:tcW w:w="301" w:type="pct"/>
            <w:vMerge/>
            <w:shd w:val="clear" w:color="auto" w:fill="auto"/>
            <w:hideMark/>
          </w:tcPr>
          <w:p w14:paraId="25F1DF5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B10B61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B26426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5CE7682"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3CA53431"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28D002E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1AED55C" w14:textId="77777777" w:rsidTr="00D66B8D">
        <w:trPr>
          <w:trHeight w:val="1170"/>
          <w:jc w:val="center"/>
        </w:trPr>
        <w:tc>
          <w:tcPr>
            <w:tcW w:w="301" w:type="pct"/>
            <w:vMerge/>
            <w:shd w:val="clear" w:color="auto" w:fill="auto"/>
            <w:hideMark/>
          </w:tcPr>
          <w:p w14:paraId="29C835F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0CB751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858A35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B7F173A" w14:textId="77777777" w:rsidR="009B7C9C" w:rsidRPr="001F34AA" w:rsidRDefault="009B7C9C" w:rsidP="001F34AA">
            <w:pPr>
              <w:pStyle w:val="GOSTTablenorm"/>
              <w:rPr>
                <w:color w:val="000000" w:themeColor="text1"/>
                <w:sz w:val="24"/>
              </w:rPr>
            </w:pPr>
            <w:r w:rsidRPr="001F34AA">
              <w:rPr>
                <w:color w:val="000000" w:themeColor="text1"/>
                <w:sz w:val="24"/>
              </w:rPr>
              <w:t>Согл. об уплате алиментов</w:t>
            </w:r>
          </w:p>
        </w:tc>
        <w:tc>
          <w:tcPr>
            <w:tcW w:w="1667" w:type="pct"/>
            <w:shd w:val="clear" w:color="auto" w:fill="auto"/>
            <w:hideMark/>
          </w:tcPr>
          <w:p w14:paraId="75AACA25" w14:textId="77777777" w:rsidR="009B7C9C" w:rsidRPr="001F34AA" w:rsidRDefault="009B7C9C" w:rsidP="001F34AA">
            <w:pPr>
              <w:pStyle w:val="GOSTTablenorm"/>
              <w:rPr>
                <w:color w:val="000000" w:themeColor="text1"/>
                <w:sz w:val="24"/>
              </w:rPr>
            </w:pPr>
            <w:r w:rsidRPr="001F34AA">
              <w:rPr>
                <w:color w:val="000000" w:themeColor="text1"/>
                <w:sz w:val="24"/>
              </w:rPr>
              <w:t>Нотариально удостоверенное соглашение об уплате алиментов или их нотариально засвидетельствованные копии</w:t>
            </w:r>
          </w:p>
        </w:tc>
        <w:tc>
          <w:tcPr>
            <w:tcW w:w="744" w:type="pct"/>
            <w:shd w:val="clear" w:color="auto" w:fill="auto"/>
            <w:hideMark/>
          </w:tcPr>
          <w:p w14:paraId="3419ED3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BC257C5" w14:textId="77777777" w:rsidTr="00D66B8D">
        <w:trPr>
          <w:trHeight w:val="1680"/>
          <w:jc w:val="center"/>
        </w:trPr>
        <w:tc>
          <w:tcPr>
            <w:tcW w:w="301" w:type="pct"/>
            <w:vMerge/>
            <w:shd w:val="clear" w:color="auto" w:fill="auto"/>
            <w:hideMark/>
          </w:tcPr>
          <w:p w14:paraId="0B3C1DF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C5643A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46E3CF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4261E76"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456B4DF6"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409ABFF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DA1CF4D" w14:textId="77777777" w:rsidTr="00D66B8D">
        <w:trPr>
          <w:trHeight w:val="1800"/>
          <w:jc w:val="center"/>
        </w:trPr>
        <w:tc>
          <w:tcPr>
            <w:tcW w:w="301" w:type="pct"/>
            <w:vMerge/>
            <w:shd w:val="clear" w:color="auto" w:fill="auto"/>
            <w:hideMark/>
          </w:tcPr>
          <w:p w14:paraId="39ADE48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F24DF3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494287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2E0E46C"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68A7EDDB"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0D5CD69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B05C348" w14:textId="77777777" w:rsidTr="00D66B8D">
        <w:trPr>
          <w:trHeight w:val="20"/>
          <w:jc w:val="center"/>
        </w:trPr>
        <w:tc>
          <w:tcPr>
            <w:tcW w:w="301" w:type="pct"/>
            <w:vMerge/>
            <w:shd w:val="clear" w:color="auto" w:fill="auto"/>
            <w:hideMark/>
          </w:tcPr>
          <w:p w14:paraId="039A926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BEEE2D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6821EA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8DE31B2"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7F257BD0"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5C0BC80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C8FFD29" w14:textId="77777777" w:rsidTr="00D66B8D">
        <w:trPr>
          <w:trHeight w:val="1455"/>
          <w:jc w:val="center"/>
        </w:trPr>
        <w:tc>
          <w:tcPr>
            <w:tcW w:w="301" w:type="pct"/>
            <w:vMerge/>
            <w:shd w:val="clear" w:color="auto" w:fill="auto"/>
            <w:hideMark/>
          </w:tcPr>
          <w:p w14:paraId="37217BF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A9DB8A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FC0C2A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0F8ED38"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38B141AE" w14:textId="77777777" w:rsidR="009B7C9C" w:rsidRPr="001F34AA" w:rsidRDefault="009B7C9C" w:rsidP="001F34AA">
            <w:pPr>
              <w:pStyle w:val="GOSTTablenorm"/>
              <w:rPr>
                <w:color w:val="000000" w:themeColor="text1"/>
                <w:sz w:val="24"/>
              </w:rPr>
            </w:pPr>
            <w:r w:rsidRPr="001F34AA">
              <w:rPr>
                <w:color w:val="000000" w:themeColor="text1"/>
                <w:sz w:val="24"/>
              </w:rPr>
              <w:t xml:space="preserve">Требование об уплате задолженности по налогам, авансовым платежам по налогам, сборам, страховым взносам, пеням, штрафам, </w:t>
            </w:r>
            <w:r w:rsidRPr="001F34AA">
              <w:rPr>
                <w:color w:val="000000" w:themeColor="text1"/>
                <w:sz w:val="24"/>
              </w:rPr>
              <w:lastRenderedPageBreak/>
              <w:t>процентам в соответствии со ст. 69 НК РФ</w:t>
            </w:r>
          </w:p>
        </w:tc>
        <w:tc>
          <w:tcPr>
            <w:tcW w:w="744" w:type="pct"/>
            <w:shd w:val="clear" w:color="auto" w:fill="auto"/>
            <w:hideMark/>
          </w:tcPr>
          <w:p w14:paraId="03317CDE"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60F6CE75" w14:textId="77777777" w:rsidTr="00D66B8D">
        <w:trPr>
          <w:trHeight w:val="20"/>
          <w:jc w:val="center"/>
        </w:trPr>
        <w:tc>
          <w:tcPr>
            <w:tcW w:w="301" w:type="pct"/>
            <w:vMerge/>
            <w:shd w:val="clear" w:color="auto" w:fill="auto"/>
            <w:hideMark/>
          </w:tcPr>
          <w:p w14:paraId="5AEFBD5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A3F092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F4FA5A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D934BF0"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26D52695"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5A35E74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3A7BB32" w14:textId="77777777" w:rsidTr="00D66B8D">
        <w:trPr>
          <w:trHeight w:val="735"/>
          <w:jc w:val="center"/>
        </w:trPr>
        <w:tc>
          <w:tcPr>
            <w:tcW w:w="301" w:type="pct"/>
            <w:vMerge/>
            <w:shd w:val="clear" w:color="auto" w:fill="auto"/>
            <w:hideMark/>
          </w:tcPr>
          <w:p w14:paraId="775B50C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5366F7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45F9A5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2B0376C"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2D4AF8D6"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3038F1F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971CAA4" w14:textId="77777777" w:rsidTr="00D66B8D">
        <w:trPr>
          <w:trHeight w:val="20"/>
          <w:jc w:val="center"/>
        </w:trPr>
        <w:tc>
          <w:tcPr>
            <w:tcW w:w="301" w:type="pct"/>
            <w:vMerge/>
            <w:shd w:val="clear" w:color="auto" w:fill="auto"/>
            <w:hideMark/>
          </w:tcPr>
          <w:p w14:paraId="24C5298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AD815D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ECB7AA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F2C46EF"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50AA0D80"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РФ</w:t>
            </w:r>
          </w:p>
        </w:tc>
        <w:tc>
          <w:tcPr>
            <w:tcW w:w="744" w:type="pct"/>
            <w:shd w:val="clear" w:color="auto" w:fill="auto"/>
            <w:hideMark/>
          </w:tcPr>
          <w:p w14:paraId="26D4B6B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46103CF" w14:textId="77777777" w:rsidTr="00D66B8D">
        <w:trPr>
          <w:trHeight w:val="60"/>
          <w:jc w:val="center"/>
        </w:trPr>
        <w:tc>
          <w:tcPr>
            <w:tcW w:w="301" w:type="pct"/>
            <w:vMerge w:val="restart"/>
            <w:shd w:val="clear" w:color="auto" w:fill="auto"/>
            <w:noWrap/>
            <w:hideMark/>
          </w:tcPr>
          <w:p w14:paraId="2D77D8B6" w14:textId="77777777" w:rsidR="009B7C9C" w:rsidRPr="001F34AA" w:rsidRDefault="009B7C9C" w:rsidP="001F34AA">
            <w:pPr>
              <w:pStyle w:val="GOSTTablenorm"/>
              <w:rPr>
                <w:color w:val="000000" w:themeColor="text1"/>
                <w:sz w:val="24"/>
              </w:rPr>
            </w:pPr>
            <w:r w:rsidRPr="001F34AA">
              <w:rPr>
                <w:color w:val="000000" w:themeColor="text1"/>
                <w:sz w:val="24"/>
              </w:rPr>
              <w:t>2</w:t>
            </w:r>
          </w:p>
        </w:tc>
        <w:tc>
          <w:tcPr>
            <w:tcW w:w="379" w:type="pct"/>
            <w:vMerge w:val="restart"/>
            <w:shd w:val="clear" w:color="auto" w:fill="auto"/>
            <w:noWrap/>
            <w:hideMark/>
          </w:tcPr>
          <w:p w14:paraId="69C17D81" w14:textId="77777777" w:rsidR="009B7C9C" w:rsidRPr="001F34AA" w:rsidRDefault="009B7C9C" w:rsidP="001F34AA">
            <w:pPr>
              <w:pStyle w:val="GOSTTablenorm"/>
              <w:rPr>
                <w:color w:val="000000" w:themeColor="text1"/>
                <w:sz w:val="24"/>
              </w:rPr>
            </w:pPr>
            <w:r w:rsidRPr="001F34AA">
              <w:rPr>
                <w:color w:val="000000" w:themeColor="text1"/>
                <w:sz w:val="24"/>
              </w:rPr>
              <w:t>112</w:t>
            </w:r>
          </w:p>
        </w:tc>
        <w:tc>
          <w:tcPr>
            <w:tcW w:w="943" w:type="pct"/>
            <w:vMerge w:val="restart"/>
            <w:shd w:val="clear" w:color="auto" w:fill="auto"/>
            <w:hideMark/>
          </w:tcPr>
          <w:p w14:paraId="3EF8B154" w14:textId="77777777" w:rsidR="009B7C9C" w:rsidRPr="001F34AA" w:rsidRDefault="009B7C9C" w:rsidP="001F34AA">
            <w:pPr>
              <w:pStyle w:val="GOSTTablenorm"/>
              <w:rPr>
                <w:color w:val="000000" w:themeColor="text1"/>
                <w:sz w:val="24"/>
              </w:rPr>
            </w:pPr>
            <w:r w:rsidRPr="001F34AA">
              <w:rPr>
                <w:color w:val="000000" w:themeColor="text1"/>
                <w:sz w:val="24"/>
              </w:rPr>
              <w:t xml:space="preserve">Иные выплаты персоналу учреждений, за исключением </w:t>
            </w:r>
            <w:r w:rsidRPr="001F34AA">
              <w:rPr>
                <w:color w:val="000000" w:themeColor="text1"/>
                <w:sz w:val="24"/>
              </w:rPr>
              <w:lastRenderedPageBreak/>
              <w:t>фонда оплаты труда</w:t>
            </w:r>
          </w:p>
        </w:tc>
        <w:tc>
          <w:tcPr>
            <w:tcW w:w="3377" w:type="pct"/>
            <w:gridSpan w:val="3"/>
            <w:shd w:val="clear" w:color="auto" w:fill="auto"/>
            <w:hideMark/>
          </w:tcPr>
          <w:p w14:paraId="65B7B9D5"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4EF27228" w14:textId="77777777" w:rsidTr="00D66B8D">
        <w:trPr>
          <w:trHeight w:val="464"/>
          <w:jc w:val="center"/>
        </w:trPr>
        <w:tc>
          <w:tcPr>
            <w:tcW w:w="301" w:type="pct"/>
            <w:vMerge/>
            <w:shd w:val="clear" w:color="auto" w:fill="auto"/>
            <w:hideMark/>
          </w:tcPr>
          <w:p w14:paraId="28DBF77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9B14CD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1DDF8A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B98CDA5"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30162EE0" w14:textId="77777777" w:rsidR="009B7C9C" w:rsidRPr="001F34AA" w:rsidRDefault="009B7C9C" w:rsidP="001F34AA">
            <w:pPr>
              <w:pStyle w:val="GOSTTablenorm"/>
              <w:rPr>
                <w:color w:val="000000" w:themeColor="text1"/>
                <w:sz w:val="24"/>
              </w:rPr>
            </w:pPr>
            <w:r w:rsidRPr="001F34AA">
              <w:rPr>
                <w:color w:val="000000" w:themeColor="text1"/>
                <w:sz w:val="24"/>
              </w:rPr>
              <w:t>Договор о предоставлении кредитной организацией услуг</w:t>
            </w:r>
          </w:p>
        </w:tc>
        <w:tc>
          <w:tcPr>
            <w:tcW w:w="744" w:type="pct"/>
            <w:shd w:val="clear" w:color="auto" w:fill="auto"/>
            <w:hideMark/>
          </w:tcPr>
          <w:p w14:paraId="5E110B7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6B9BEA5" w14:textId="77777777" w:rsidTr="00D66B8D">
        <w:trPr>
          <w:trHeight w:val="96"/>
          <w:jc w:val="center"/>
        </w:trPr>
        <w:tc>
          <w:tcPr>
            <w:tcW w:w="301" w:type="pct"/>
            <w:vMerge/>
            <w:shd w:val="clear" w:color="auto" w:fill="auto"/>
            <w:hideMark/>
          </w:tcPr>
          <w:p w14:paraId="461247C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657FED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8D9949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E264E0F" w14:textId="77777777" w:rsidR="009B7C9C" w:rsidRPr="001F34AA" w:rsidRDefault="009B7C9C" w:rsidP="001F34AA">
            <w:pPr>
              <w:pStyle w:val="GOSTTablenorm"/>
              <w:rPr>
                <w:color w:val="000000" w:themeColor="text1"/>
                <w:sz w:val="24"/>
              </w:rPr>
            </w:pPr>
            <w:r w:rsidRPr="001F34AA">
              <w:rPr>
                <w:color w:val="000000" w:themeColor="text1"/>
                <w:sz w:val="24"/>
              </w:rPr>
              <w:t>Реестр</w:t>
            </w:r>
          </w:p>
        </w:tc>
        <w:tc>
          <w:tcPr>
            <w:tcW w:w="1667" w:type="pct"/>
            <w:shd w:val="clear" w:color="auto" w:fill="auto"/>
            <w:hideMark/>
          </w:tcPr>
          <w:p w14:paraId="6E8D49D2" w14:textId="77777777" w:rsidR="009B7C9C" w:rsidRPr="001F34AA" w:rsidRDefault="009B7C9C" w:rsidP="001F34AA">
            <w:pPr>
              <w:pStyle w:val="GOSTTablenorm"/>
              <w:rPr>
                <w:color w:val="000000" w:themeColor="text1"/>
                <w:sz w:val="24"/>
              </w:rPr>
            </w:pPr>
            <w:r w:rsidRPr="001F34AA">
              <w:rPr>
                <w:color w:val="000000" w:themeColor="text1"/>
                <w:sz w:val="24"/>
              </w:rPr>
              <w:t>Реестр получателей выплат</w:t>
            </w:r>
          </w:p>
        </w:tc>
        <w:tc>
          <w:tcPr>
            <w:tcW w:w="744" w:type="pct"/>
            <w:shd w:val="clear" w:color="auto" w:fill="auto"/>
            <w:hideMark/>
          </w:tcPr>
          <w:p w14:paraId="3D55FC3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3A43E2D" w14:textId="77777777" w:rsidTr="00D66B8D">
        <w:trPr>
          <w:trHeight w:val="20"/>
          <w:jc w:val="center"/>
        </w:trPr>
        <w:tc>
          <w:tcPr>
            <w:tcW w:w="301" w:type="pct"/>
            <w:vMerge/>
            <w:shd w:val="clear" w:color="auto" w:fill="auto"/>
            <w:hideMark/>
          </w:tcPr>
          <w:p w14:paraId="3ED392A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5AE4B9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A97A74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6F9B93E" w14:textId="77777777" w:rsidR="009B7C9C" w:rsidRPr="001F34AA" w:rsidRDefault="009B7C9C" w:rsidP="001F34AA">
            <w:pPr>
              <w:pStyle w:val="GOSTTablenorm"/>
              <w:rPr>
                <w:color w:val="000000" w:themeColor="text1"/>
                <w:sz w:val="24"/>
              </w:rPr>
            </w:pPr>
            <w:r w:rsidRPr="001F34AA">
              <w:rPr>
                <w:color w:val="000000" w:themeColor="text1"/>
                <w:sz w:val="24"/>
              </w:rPr>
              <w:t>Список</w:t>
            </w:r>
          </w:p>
        </w:tc>
        <w:tc>
          <w:tcPr>
            <w:tcW w:w="1667" w:type="pct"/>
            <w:shd w:val="clear" w:color="auto" w:fill="auto"/>
            <w:hideMark/>
          </w:tcPr>
          <w:p w14:paraId="754466EC" w14:textId="77777777" w:rsidR="009B7C9C" w:rsidRPr="001F34AA" w:rsidRDefault="009B7C9C" w:rsidP="001F34AA">
            <w:pPr>
              <w:pStyle w:val="GOSTTablenorm"/>
              <w:rPr>
                <w:color w:val="000000" w:themeColor="text1"/>
                <w:sz w:val="24"/>
              </w:rPr>
            </w:pPr>
            <w:r w:rsidRPr="001F34AA">
              <w:rPr>
                <w:color w:val="000000" w:themeColor="text1"/>
                <w:sz w:val="24"/>
              </w:rPr>
              <w:t>Список получателей выплат</w:t>
            </w:r>
          </w:p>
        </w:tc>
        <w:tc>
          <w:tcPr>
            <w:tcW w:w="744" w:type="pct"/>
            <w:shd w:val="clear" w:color="auto" w:fill="auto"/>
            <w:hideMark/>
          </w:tcPr>
          <w:p w14:paraId="5C2D5F0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CC36E22" w14:textId="77777777" w:rsidTr="00D66B8D">
        <w:trPr>
          <w:trHeight w:val="52"/>
          <w:jc w:val="center"/>
        </w:trPr>
        <w:tc>
          <w:tcPr>
            <w:tcW w:w="301" w:type="pct"/>
            <w:vMerge/>
            <w:shd w:val="clear" w:color="auto" w:fill="auto"/>
            <w:hideMark/>
          </w:tcPr>
          <w:p w14:paraId="5EF236F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D345E4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D129A5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DB905A7" w14:textId="77777777" w:rsidR="009B7C9C" w:rsidRPr="001F34AA" w:rsidRDefault="009B7C9C" w:rsidP="001F34AA">
            <w:pPr>
              <w:pStyle w:val="GOSTTablenorm"/>
              <w:rPr>
                <w:color w:val="000000" w:themeColor="text1"/>
                <w:sz w:val="24"/>
              </w:rPr>
            </w:pPr>
            <w:r w:rsidRPr="001F34AA">
              <w:rPr>
                <w:color w:val="000000" w:themeColor="text1"/>
                <w:sz w:val="24"/>
              </w:rPr>
              <w:t>Кол. договор</w:t>
            </w:r>
          </w:p>
        </w:tc>
        <w:tc>
          <w:tcPr>
            <w:tcW w:w="1667" w:type="pct"/>
            <w:shd w:val="clear" w:color="auto" w:fill="auto"/>
            <w:hideMark/>
          </w:tcPr>
          <w:p w14:paraId="7E1ABB05" w14:textId="77777777" w:rsidR="009B7C9C" w:rsidRPr="001F34AA" w:rsidRDefault="009B7C9C" w:rsidP="001F34AA">
            <w:pPr>
              <w:pStyle w:val="GOSTTablenorm"/>
              <w:rPr>
                <w:color w:val="000000" w:themeColor="text1"/>
                <w:sz w:val="24"/>
              </w:rPr>
            </w:pPr>
            <w:r w:rsidRPr="001F34AA">
              <w:rPr>
                <w:color w:val="000000" w:themeColor="text1"/>
                <w:sz w:val="24"/>
              </w:rPr>
              <w:t>Коллективный договор</w:t>
            </w:r>
          </w:p>
        </w:tc>
        <w:tc>
          <w:tcPr>
            <w:tcW w:w="744" w:type="pct"/>
            <w:shd w:val="clear" w:color="auto" w:fill="auto"/>
            <w:hideMark/>
          </w:tcPr>
          <w:p w14:paraId="6285A97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3BC4E73" w14:textId="77777777" w:rsidTr="00D66B8D">
        <w:trPr>
          <w:trHeight w:val="282"/>
          <w:jc w:val="center"/>
        </w:trPr>
        <w:tc>
          <w:tcPr>
            <w:tcW w:w="301" w:type="pct"/>
            <w:vMerge/>
            <w:shd w:val="clear" w:color="auto" w:fill="auto"/>
            <w:hideMark/>
          </w:tcPr>
          <w:p w14:paraId="3064ECC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ADBC99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CD143A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31E28EE"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w:t>
            </w:r>
          </w:p>
        </w:tc>
        <w:tc>
          <w:tcPr>
            <w:tcW w:w="1667" w:type="pct"/>
            <w:shd w:val="clear" w:color="auto" w:fill="auto"/>
            <w:hideMark/>
          </w:tcPr>
          <w:p w14:paraId="0714E737"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 (ф. 0504505)</w:t>
            </w:r>
          </w:p>
        </w:tc>
        <w:tc>
          <w:tcPr>
            <w:tcW w:w="744" w:type="pct"/>
            <w:shd w:val="clear" w:color="auto" w:fill="auto"/>
            <w:hideMark/>
          </w:tcPr>
          <w:p w14:paraId="47F6D7A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60DFF26" w14:textId="77777777" w:rsidTr="00D66B8D">
        <w:trPr>
          <w:trHeight w:val="765"/>
          <w:jc w:val="center"/>
        </w:trPr>
        <w:tc>
          <w:tcPr>
            <w:tcW w:w="301" w:type="pct"/>
            <w:vMerge/>
            <w:shd w:val="clear" w:color="auto" w:fill="auto"/>
            <w:hideMark/>
          </w:tcPr>
          <w:p w14:paraId="4A1A8CB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795E4E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C7B859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9C13F62"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ПЛ</w:t>
            </w:r>
          </w:p>
        </w:tc>
        <w:tc>
          <w:tcPr>
            <w:tcW w:w="1667" w:type="pct"/>
            <w:shd w:val="clear" w:color="auto" w:fill="auto"/>
            <w:hideMark/>
          </w:tcPr>
          <w:p w14:paraId="45A975A8"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подотчетного лица (ф. 0504520)</w:t>
            </w:r>
          </w:p>
        </w:tc>
        <w:tc>
          <w:tcPr>
            <w:tcW w:w="744" w:type="pct"/>
            <w:shd w:val="clear" w:color="auto" w:fill="auto"/>
            <w:hideMark/>
          </w:tcPr>
          <w:p w14:paraId="11138CD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B719E54" w14:textId="77777777" w:rsidTr="00D66B8D">
        <w:trPr>
          <w:trHeight w:val="1005"/>
          <w:jc w:val="center"/>
        </w:trPr>
        <w:tc>
          <w:tcPr>
            <w:tcW w:w="301" w:type="pct"/>
            <w:vMerge/>
            <w:shd w:val="clear" w:color="auto" w:fill="auto"/>
            <w:hideMark/>
          </w:tcPr>
          <w:p w14:paraId="52022AB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82EC85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5C87B1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727C248" w14:textId="77777777" w:rsidR="009B7C9C" w:rsidRPr="001F34AA" w:rsidRDefault="009B7C9C" w:rsidP="001F34AA">
            <w:pPr>
              <w:pStyle w:val="GOSTTablenorm"/>
              <w:rPr>
                <w:color w:val="000000" w:themeColor="text1"/>
                <w:sz w:val="24"/>
              </w:rPr>
            </w:pPr>
            <w:r w:rsidRPr="001F34AA">
              <w:rPr>
                <w:color w:val="000000" w:themeColor="text1"/>
                <w:sz w:val="24"/>
              </w:rPr>
              <w:t>Приказ</w:t>
            </w:r>
          </w:p>
        </w:tc>
        <w:tc>
          <w:tcPr>
            <w:tcW w:w="1667" w:type="pct"/>
            <w:shd w:val="clear" w:color="auto" w:fill="auto"/>
            <w:hideMark/>
          </w:tcPr>
          <w:p w14:paraId="3B550738" w14:textId="77777777" w:rsidR="009B7C9C" w:rsidRPr="001F34AA" w:rsidRDefault="009B7C9C" w:rsidP="001F34AA">
            <w:pPr>
              <w:pStyle w:val="GOSTTablenorm"/>
              <w:rPr>
                <w:color w:val="000000" w:themeColor="text1"/>
                <w:sz w:val="24"/>
              </w:rPr>
            </w:pPr>
            <w:r w:rsidRPr="001F34AA">
              <w:rPr>
                <w:color w:val="000000" w:themeColor="text1"/>
                <w:sz w:val="24"/>
              </w:rPr>
              <w:t>Приказ (распоряжение) о направление работника в командировку/Иной приказ учреждения</w:t>
            </w:r>
          </w:p>
        </w:tc>
        <w:tc>
          <w:tcPr>
            <w:tcW w:w="744" w:type="pct"/>
            <w:shd w:val="clear" w:color="auto" w:fill="auto"/>
            <w:hideMark/>
          </w:tcPr>
          <w:p w14:paraId="4802B8A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9F5FB8E" w14:textId="77777777" w:rsidTr="00D66B8D">
        <w:trPr>
          <w:trHeight w:val="20"/>
          <w:jc w:val="center"/>
        </w:trPr>
        <w:tc>
          <w:tcPr>
            <w:tcW w:w="301" w:type="pct"/>
            <w:vMerge/>
            <w:shd w:val="clear" w:color="auto" w:fill="auto"/>
            <w:hideMark/>
          </w:tcPr>
          <w:p w14:paraId="40D3CBF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843A4B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6128A8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058F731" w14:textId="77777777" w:rsidR="009B7C9C" w:rsidRPr="001F34AA" w:rsidRDefault="009B7C9C" w:rsidP="001F34AA">
            <w:pPr>
              <w:pStyle w:val="GOSTTablenorm"/>
              <w:rPr>
                <w:color w:val="000000" w:themeColor="text1"/>
                <w:sz w:val="24"/>
              </w:rPr>
            </w:pPr>
            <w:r w:rsidRPr="001F34AA">
              <w:rPr>
                <w:color w:val="000000" w:themeColor="text1"/>
                <w:sz w:val="24"/>
              </w:rPr>
              <w:t>СЗ</w:t>
            </w:r>
          </w:p>
        </w:tc>
        <w:tc>
          <w:tcPr>
            <w:tcW w:w="1667" w:type="pct"/>
            <w:shd w:val="clear" w:color="auto" w:fill="auto"/>
            <w:hideMark/>
          </w:tcPr>
          <w:p w14:paraId="300FFBC7" w14:textId="77777777" w:rsidR="009B7C9C" w:rsidRPr="001F34AA" w:rsidRDefault="009B7C9C" w:rsidP="001F34AA">
            <w:pPr>
              <w:pStyle w:val="GOSTTablenorm"/>
              <w:rPr>
                <w:color w:val="000000" w:themeColor="text1"/>
                <w:sz w:val="24"/>
              </w:rPr>
            </w:pPr>
            <w:r w:rsidRPr="001F34AA">
              <w:rPr>
                <w:color w:val="000000" w:themeColor="text1"/>
                <w:sz w:val="24"/>
              </w:rPr>
              <w:t>Служебная записка</w:t>
            </w:r>
          </w:p>
        </w:tc>
        <w:tc>
          <w:tcPr>
            <w:tcW w:w="744" w:type="pct"/>
            <w:shd w:val="clear" w:color="auto" w:fill="auto"/>
            <w:hideMark/>
          </w:tcPr>
          <w:p w14:paraId="703AC72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AF658F2" w14:textId="77777777" w:rsidTr="00D66B8D">
        <w:trPr>
          <w:trHeight w:val="327"/>
          <w:jc w:val="center"/>
        </w:trPr>
        <w:tc>
          <w:tcPr>
            <w:tcW w:w="301" w:type="pct"/>
            <w:vMerge/>
            <w:shd w:val="clear" w:color="auto" w:fill="auto"/>
            <w:hideMark/>
          </w:tcPr>
          <w:p w14:paraId="0CC043D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6F74CF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851ADD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08653AB"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0C447CB3" w14:textId="77777777" w:rsidR="009B7C9C" w:rsidRPr="001F34AA" w:rsidRDefault="009B7C9C" w:rsidP="001F34AA">
            <w:pPr>
              <w:pStyle w:val="GOSTTablenorm"/>
              <w:rPr>
                <w:color w:val="000000" w:themeColor="text1"/>
                <w:sz w:val="24"/>
              </w:rPr>
            </w:pPr>
            <w:r w:rsidRPr="001F34AA">
              <w:rPr>
                <w:color w:val="000000" w:themeColor="text1"/>
                <w:sz w:val="24"/>
              </w:rPr>
              <w:t>Заявление физического лица/Иное заявление</w:t>
            </w:r>
          </w:p>
        </w:tc>
        <w:tc>
          <w:tcPr>
            <w:tcW w:w="744" w:type="pct"/>
            <w:shd w:val="clear" w:color="auto" w:fill="auto"/>
            <w:hideMark/>
          </w:tcPr>
          <w:p w14:paraId="3A708DA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8B666B3" w14:textId="77777777" w:rsidTr="00D66B8D">
        <w:trPr>
          <w:trHeight w:val="1425"/>
          <w:jc w:val="center"/>
        </w:trPr>
        <w:tc>
          <w:tcPr>
            <w:tcW w:w="301" w:type="pct"/>
            <w:vMerge/>
            <w:shd w:val="clear" w:color="auto" w:fill="auto"/>
            <w:hideMark/>
          </w:tcPr>
          <w:p w14:paraId="27BEEE4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2C782F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AF7220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5E15584" w14:textId="77777777" w:rsidR="009B7C9C" w:rsidRPr="001F34AA" w:rsidRDefault="009B7C9C" w:rsidP="001F34AA">
            <w:pPr>
              <w:pStyle w:val="GOSTTablenorm"/>
              <w:rPr>
                <w:color w:val="000000" w:themeColor="text1"/>
                <w:sz w:val="24"/>
              </w:rPr>
            </w:pPr>
            <w:r w:rsidRPr="001F34AA">
              <w:rPr>
                <w:color w:val="000000" w:themeColor="text1"/>
                <w:sz w:val="24"/>
              </w:rPr>
              <w:t>Решение</w:t>
            </w:r>
          </w:p>
        </w:tc>
        <w:tc>
          <w:tcPr>
            <w:tcW w:w="1667" w:type="pct"/>
            <w:shd w:val="clear" w:color="auto" w:fill="auto"/>
            <w:hideMark/>
          </w:tcPr>
          <w:p w14:paraId="009A5CCF" w14:textId="77777777" w:rsidR="009B7C9C" w:rsidRPr="001F34AA" w:rsidRDefault="009B7C9C" w:rsidP="001F34AA">
            <w:pPr>
              <w:pStyle w:val="GOSTTablenorm"/>
              <w:rPr>
                <w:color w:val="000000" w:themeColor="text1"/>
                <w:sz w:val="24"/>
              </w:rPr>
            </w:pPr>
            <w:r w:rsidRPr="001F34AA">
              <w:rPr>
                <w:color w:val="000000" w:themeColor="text1"/>
                <w:sz w:val="24"/>
              </w:rPr>
              <w:t>Решение о командировании на территории РФ/на территорию иностранного государства/Решение о компенсации расходов/Иное решение</w:t>
            </w:r>
          </w:p>
        </w:tc>
        <w:tc>
          <w:tcPr>
            <w:tcW w:w="744" w:type="pct"/>
            <w:shd w:val="clear" w:color="auto" w:fill="auto"/>
            <w:hideMark/>
          </w:tcPr>
          <w:p w14:paraId="3CE718F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C4A9C66" w14:textId="77777777" w:rsidTr="00D66B8D">
        <w:trPr>
          <w:trHeight w:val="991"/>
          <w:jc w:val="center"/>
        </w:trPr>
        <w:tc>
          <w:tcPr>
            <w:tcW w:w="301" w:type="pct"/>
            <w:vMerge/>
            <w:shd w:val="clear" w:color="auto" w:fill="auto"/>
            <w:hideMark/>
          </w:tcPr>
          <w:p w14:paraId="588E963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126078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AFCE6A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3291EC9"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4B8ECC80" w14:textId="77777777" w:rsidR="009B7C9C" w:rsidRPr="001F34AA" w:rsidRDefault="009B7C9C" w:rsidP="001F34AA">
            <w:pPr>
              <w:pStyle w:val="GOSTTablenorm"/>
              <w:rPr>
                <w:color w:val="000000" w:themeColor="text1"/>
                <w:sz w:val="24"/>
              </w:rPr>
            </w:pPr>
            <w:r w:rsidRPr="001F34AA">
              <w:rPr>
                <w:color w:val="000000" w:themeColor="text1"/>
                <w:sz w:val="24"/>
              </w:rPr>
              <w:t xml:space="preserve">Исполнительный документ (исполнительный лист, судебный приказ) в соответствии с ч.20 ст. 30 ФЗ от 08.05.2010 № 83-ФЗ </w:t>
            </w:r>
          </w:p>
        </w:tc>
        <w:tc>
          <w:tcPr>
            <w:tcW w:w="744" w:type="pct"/>
            <w:shd w:val="clear" w:color="auto" w:fill="auto"/>
            <w:hideMark/>
          </w:tcPr>
          <w:p w14:paraId="40482F4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A4FF591" w14:textId="77777777" w:rsidTr="00D66B8D">
        <w:trPr>
          <w:trHeight w:val="687"/>
          <w:jc w:val="center"/>
        </w:trPr>
        <w:tc>
          <w:tcPr>
            <w:tcW w:w="301" w:type="pct"/>
            <w:vMerge/>
            <w:shd w:val="clear" w:color="auto" w:fill="auto"/>
            <w:hideMark/>
          </w:tcPr>
          <w:p w14:paraId="455EB43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D34A6E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7F3CE9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F49A5E3"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776DDB4A" w14:textId="77777777" w:rsidR="009B7C9C" w:rsidRPr="001F34AA" w:rsidRDefault="009B7C9C" w:rsidP="001F34AA">
            <w:pPr>
              <w:pStyle w:val="GOSTTablenorm"/>
              <w:rPr>
                <w:color w:val="000000" w:themeColor="text1"/>
                <w:sz w:val="24"/>
              </w:rPr>
            </w:pPr>
            <w:r w:rsidRPr="001F34AA">
              <w:rPr>
                <w:color w:val="000000" w:themeColor="text1"/>
                <w:sz w:val="24"/>
              </w:rPr>
              <w:t>Дело, на основании которого выдан исполнительный лист/судебный приказ</w:t>
            </w:r>
          </w:p>
        </w:tc>
        <w:tc>
          <w:tcPr>
            <w:tcW w:w="744" w:type="pct"/>
            <w:shd w:val="clear" w:color="auto" w:fill="auto"/>
            <w:hideMark/>
          </w:tcPr>
          <w:p w14:paraId="4C82A06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61A13EB" w14:textId="77777777" w:rsidTr="00D66B8D">
        <w:trPr>
          <w:trHeight w:val="477"/>
          <w:jc w:val="center"/>
        </w:trPr>
        <w:tc>
          <w:tcPr>
            <w:tcW w:w="301" w:type="pct"/>
            <w:vMerge/>
            <w:shd w:val="clear" w:color="auto" w:fill="auto"/>
            <w:hideMark/>
          </w:tcPr>
          <w:p w14:paraId="788CA25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63C448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11D20E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583B9B9"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4978C174"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38A2516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575B011" w14:textId="77777777" w:rsidTr="00D66B8D">
        <w:trPr>
          <w:trHeight w:val="1140"/>
          <w:jc w:val="center"/>
        </w:trPr>
        <w:tc>
          <w:tcPr>
            <w:tcW w:w="301" w:type="pct"/>
            <w:vMerge/>
            <w:shd w:val="clear" w:color="auto" w:fill="auto"/>
            <w:hideMark/>
          </w:tcPr>
          <w:p w14:paraId="717AF1F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4A26C0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616F86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A4523B3"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3977430C"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2F5405F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5B00FEB" w14:textId="77777777" w:rsidTr="00D66B8D">
        <w:trPr>
          <w:trHeight w:val="1320"/>
          <w:jc w:val="center"/>
        </w:trPr>
        <w:tc>
          <w:tcPr>
            <w:tcW w:w="301" w:type="pct"/>
            <w:vMerge/>
            <w:shd w:val="clear" w:color="auto" w:fill="auto"/>
            <w:hideMark/>
          </w:tcPr>
          <w:p w14:paraId="4EF0662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78AAD5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E27F88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E756545"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78BB044B"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39A0B79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89FAE17" w14:textId="77777777" w:rsidTr="00D66B8D">
        <w:trPr>
          <w:trHeight w:val="20"/>
          <w:jc w:val="center"/>
        </w:trPr>
        <w:tc>
          <w:tcPr>
            <w:tcW w:w="301" w:type="pct"/>
            <w:vMerge/>
            <w:shd w:val="clear" w:color="auto" w:fill="auto"/>
            <w:hideMark/>
          </w:tcPr>
          <w:p w14:paraId="2E5F921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373A55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69BBF0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FFCF62B"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667C9C0C"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557B5CB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9E36D1B" w14:textId="77777777" w:rsidTr="00D66B8D">
        <w:trPr>
          <w:trHeight w:val="763"/>
          <w:jc w:val="center"/>
        </w:trPr>
        <w:tc>
          <w:tcPr>
            <w:tcW w:w="301" w:type="pct"/>
            <w:vMerge/>
            <w:shd w:val="clear" w:color="auto" w:fill="auto"/>
            <w:hideMark/>
          </w:tcPr>
          <w:p w14:paraId="20E6A69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B928B0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FED96D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8C18302"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62CBE50D"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431F113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3E93B38" w14:textId="77777777" w:rsidTr="00D66B8D">
        <w:trPr>
          <w:trHeight w:val="1485"/>
          <w:jc w:val="center"/>
        </w:trPr>
        <w:tc>
          <w:tcPr>
            <w:tcW w:w="301" w:type="pct"/>
            <w:vMerge/>
            <w:shd w:val="clear" w:color="auto" w:fill="auto"/>
            <w:hideMark/>
          </w:tcPr>
          <w:p w14:paraId="44DD524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9AAC48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742ABF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3CAECE1"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5AEE53A5"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040BCDF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371C873" w14:textId="77777777" w:rsidTr="00D66B8D">
        <w:trPr>
          <w:trHeight w:val="102"/>
          <w:jc w:val="center"/>
        </w:trPr>
        <w:tc>
          <w:tcPr>
            <w:tcW w:w="301" w:type="pct"/>
            <w:vMerge/>
            <w:shd w:val="clear" w:color="auto" w:fill="auto"/>
            <w:hideMark/>
          </w:tcPr>
          <w:p w14:paraId="3591BFE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37C556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3E5A27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B95A835"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1762ED52"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4937242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93F35CB" w14:textId="77777777" w:rsidTr="00D66B8D">
        <w:trPr>
          <w:trHeight w:val="42"/>
          <w:jc w:val="center"/>
        </w:trPr>
        <w:tc>
          <w:tcPr>
            <w:tcW w:w="301" w:type="pct"/>
            <w:vMerge/>
            <w:shd w:val="clear" w:color="auto" w:fill="auto"/>
            <w:hideMark/>
          </w:tcPr>
          <w:p w14:paraId="1F23C20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9D7C07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4FE7B7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1D3DBA6"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479E5176"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1FA7F3C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B7AAC83" w14:textId="77777777" w:rsidTr="00D66B8D">
        <w:trPr>
          <w:trHeight w:val="2134"/>
          <w:jc w:val="center"/>
        </w:trPr>
        <w:tc>
          <w:tcPr>
            <w:tcW w:w="301" w:type="pct"/>
            <w:vMerge/>
            <w:shd w:val="clear" w:color="auto" w:fill="auto"/>
            <w:hideMark/>
          </w:tcPr>
          <w:p w14:paraId="58FF57D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6D94AD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919DAD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FEE8E02"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1DCA92E8"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РФ</w:t>
            </w:r>
          </w:p>
        </w:tc>
        <w:tc>
          <w:tcPr>
            <w:tcW w:w="744" w:type="pct"/>
            <w:shd w:val="clear" w:color="auto" w:fill="auto"/>
            <w:hideMark/>
          </w:tcPr>
          <w:p w14:paraId="7F72A04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123FAA0" w14:textId="77777777" w:rsidTr="00D66B8D">
        <w:trPr>
          <w:trHeight w:val="210"/>
          <w:jc w:val="center"/>
        </w:trPr>
        <w:tc>
          <w:tcPr>
            <w:tcW w:w="301" w:type="pct"/>
            <w:vMerge w:val="restart"/>
            <w:shd w:val="clear" w:color="auto" w:fill="auto"/>
            <w:hideMark/>
          </w:tcPr>
          <w:p w14:paraId="5C3901C5" w14:textId="77777777" w:rsidR="009B7C9C" w:rsidRPr="001F34AA" w:rsidRDefault="009B7C9C" w:rsidP="001F34AA">
            <w:pPr>
              <w:pStyle w:val="GOSTTablenorm"/>
              <w:rPr>
                <w:color w:val="000000" w:themeColor="text1"/>
                <w:sz w:val="24"/>
              </w:rPr>
            </w:pPr>
            <w:r w:rsidRPr="001F34AA">
              <w:rPr>
                <w:color w:val="000000" w:themeColor="text1"/>
                <w:sz w:val="24"/>
              </w:rPr>
              <w:t>3</w:t>
            </w:r>
          </w:p>
        </w:tc>
        <w:tc>
          <w:tcPr>
            <w:tcW w:w="379" w:type="pct"/>
            <w:vMerge w:val="restart"/>
            <w:shd w:val="clear" w:color="auto" w:fill="auto"/>
            <w:noWrap/>
            <w:hideMark/>
          </w:tcPr>
          <w:p w14:paraId="1205B6DD" w14:textId="77777777" w:rsidR="009B7C9C" w:rsidRPr="001F34AA" w:rsidRDefault="009B7C9C" w:rsidP="001F34AA">
            <w:pPr>
              <w:pStyle w:val="GOSTTablenorm"/>
              <w:rPr>
                <w:color w:val="000000" w:themeColor="text1"/>
                <w:sz w:val="24"/>
              </w:rPr>
            </w:pPr>
            <w:r w:rsidRPr="001F34AA">
              <w:rPr>
                <w:color w:val="000000" w:themeColor="text1"/>
                <w:sz w:val="24"/>
              </w:rPr>
              <w:t>113</w:t>
            </w:r>
          </w:p>
        </w:tc>
        <w:tc>
          <w:tcPr>
            <w:tcW w:w="943" w:type="pct"/>
            <w:vMerge w:val="restart"/>
            <w:shd w:val="clear" w:color="auto" w:fill="auto"/>
            <w:hideMark/>
          </w:tcPr>
          <w:p w14:paraId="0044FD07" w14:textId="77777777" w:rsidR="009B7C9C" w:rsidRPr="001F34AA" w:rsidRDefault="009B7C9C" w:rsidP="001F34AA">
            <w:pPr>
              <w:pStyle w:val="GOSTTablenorm"/>
              <w:rPr>
                <w:color w:val="000000" w:themeColor="text1"/>
                <w:sz w:val="24"/>
              </w:rPr>
            </w:pPr>
            <w:r w:rsidRPr="001F34AA">
              <w:rPr>
                <w:color w:val="000000" w:themeColor="text1"/>
                <w:sz w:val="24"/>
              </w:rPr>
              <w:t>Иные выплаты учреждений привлекаемым лицам</w:t>
            </w:r>
          </w:p>
        </w:tc>
        <w:tc>
          <w:tcPr>
            <w:tcW w:w="3377" w:type="pct"/>
            <w:gridSpan w:val="3"/>
            <w:shd w:val="clear" w:color="auto" w:fill="auto"/>
            <w:hideMark/>
          </w:tcPr>
          <w:p w14:paraId="71ABA69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34CACB1" w14:textId="77777777" w:rsidTr="00D66B8D">
        <w:trPr>
          <w:trHeight w:val="630"/>
          <w:jc w:val="center"/>
        </w:trPr>
        <w:tc>
          <w:tcPr>
            <w:tcW w:w="301" w:type="pct"/>
            <w:vMerge/>
            <w:shd w:val="clear" w:color="auto" w:fill="auto"/>
            <w:hideMark/>
          </w:tcPr>
          <w:p w14:paraId="3C52C4A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E50516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A4ECDF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C40E48F"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208D1BA4" w14:textId="77777777" w:rsidR="009B7C9C" w:rsidRPr="001F34AA" w:rsidRDefault="009B7C9C" w:rsidP="001F34AA">
            <w:pPr>
              <w:pStyle w:val="GOSTTablenorm"/>
              <w:rPr>
                <w:color w:val="000000" w:themeColor="text1"/>
                <w:sz w:val="24"/>
              </w:rPr>
            </w:pPr>
            <w:r w:rsidRPr="001F34AA">
              <w:rPr>
                <w:color w:val="000000" w:themeColor="text1"/>
                <w:sz w:val="24"/>
              </w:rPr>
              <w:t>Договор о предоставлении кредитной организацией услуг</w:t>
            </w:r>
          </w:p>
        </w:tc>
        <w:tc>
          <w:tcPr>
            <w:tcW w:w="744" w:type="pct"/>
            <w:shd w:val="clear" w:color="auto" w:fill="auto"/>
            <w:hideMark/>
          </w:tcPr>
          <w:p w14:paraId="606A265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6FB3D5C" w14:textId="77777777" w:rsidTr="00D66B8D">
        <w:trPr>
          <w:trHeight w:val="20"/>
          <w:jc w:val="center"/>
        </w:trPr>
        <w:tc>
          <w:tcPr>
            <w:tcW w:w="301" w:type="pct"/>
            <w:vMerge/>
            <w:shd w:val="clear" w:color="auto" w:fill="auto"/>
            <w:hideMark/>
          </w:tcPr>
          <w:p w14:paraId="0F89F62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AB495E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CE6813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F75EA9" w14:textId="77777777" w:rsidR="009B7C9C" w:rsidRPr="001F34AA" w:rsidRDefault="009B7C9C" w:rsidP="001F34AA">
            <w:pPr>
              <w:pStyle w:val="GOSTTablenorm"/>
              <w:rPr>
                <w:color w:val="000000" w:themeColor="text1"/>
                <w:sz w:val="24"/>
              </w:rPr>
            </w:pPr>
            <w:r w:rsidRPr="001F34AA">
              <w:rPr>
                <w:color w:val="000000" w:themeColor="text1"/>
                <w:sz w:val="24"/>
              </w:rPr>
              <w:t>Реестр</w:t>
            </w:r>
          </w:p>
        </w:tc>
        <w:tc>
          <w:tcPr>
            <w:tcW w:w="1667" w:type="pct"/>
            <w:shd w:val="clear" w:color="auto" w:fill="auto"/>
            <w:hideMark/>
          </w:tcPr>
          <w:p w14:paraId="39F77121" w14:textId="77777777" w:rsidR="009B7C9C" w:rsidRPr="001F34AA" w:rsidRDefault="009B7C9C" w:rsidP="001F34AA">
            <w:pPr>
              <w:pStyle w:val="GOSTTablenorm"/>
              <w:rPr>
                <w:color w:val="000000" w:themeColor="text1"/>
                <w:sz w:val="24"/>
              </w:rPr>
            </w:pPr>
            <w:r w:rsidRPr="001F34AA">
              <w:rPr>
                <w:color w:val="000000" w:themeColor="text1"/>
                <w:sz w:val="24"/>
              </w:rPr>
              <w:t>Реестр получателей выплат</w:t>
            </w:r>
          </w:p>
        </w:tc>
        <w:tc>
          <w:tcPr>
            <w:tcW w:w="744" w:type="pct"/>
            <w:shd w:val="clear" w:color="auto" w:fill="auto"/>
            <w:hideMark/>
          </w:tcPr>
          <w:p w14:paraId="64BBE2D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8C19ADE" w14:textId="77777777" w:rsidTr="00D66B8D">
        <w:trPr>
          <w:trHeight w:val="172"/>
          <w:jc w:val="center"/>
        </w:trPr>
        <w:tc>
          <w:tcPr>
            <w:tcW w:w="301" w:type="pct"/>
            <w:vMerge/>
            <w:shd w:val="clear" w:color="auto" w:fill="auto"/>
            <w:hideMark/>
          </w:tcPr>
          <w:p w14:paraId="3F6DBCA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FEC12E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E9E5B3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C1E66CF" w14:textId="77777777" w:rsidR="009B7C9C" w:rsidRPr="001F34AA" w:rsidRDefault="009B7C9C" w:rsidP="001F34AA">
            <w:pPr>
              <w:pStyle w:val="GOSTTablenorm"/>
              <w:rPr>
                <w:color w:val="000000" w:themeColor="text1"/>
                <w:sz w:val="24"/>
              </w:rPr>
            </w:pPr>
            <w:r w:rsidRPr="001F34AA">
              <w:rPr>
                <w:color w:val="000000" w:themeColor="text1"/>
                <w:sz w:val="24"/>
              </w:rPr>
              <w:t>Список</w:t>
            </w:r>
          </w:p>
        </w:tc>
        <w:tc>
          <w:tcPr>
            <w:tcW w:w="1667" w:type="pct"/>
            <w:shd w:val="clear" w:color="auto" w:fill="auto"/>
            <w:hideMark/>
          </w:tcPr>
          <w:p w14:paraId="255AE985" w14:textId="77777777" w:rsidR="009B7C9C" w:rsidRPr="001F34AA" w:rsidRDefault="009B7C9C" w:rsidP="001F34AA">
            <w:pPr>
              <w:pStyle w:val="GOSTTablenorm"/>
              <w:rPr>
                <w:color w:val="000000" w:themeColor="text1"/>
                <w:sz w:val="24"/>
              </w:rPr>
            </w:pPr>
            <w:r w:rsidRPr="001F34AA">
              <w:rPr>
                <w:color w:val="000000" w:themeColor="text1"/>
                <w:sz w:val="24"/>
              </w:rPr>
              <w:t>Список получателей выплат</w:t>
            </w:r>
          </w:p>
        </w:tc>
        <w:tc>
          <w:tcPr>
            <w:tcW w:w="744" w:type="pct"/>
            <w:shd w:val="clear" w:color="auto" w:fill="auto"/>
            <w:hideMark/>
          </w:tcPr>
          <w:p w14:paraId="2BBD506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3D57838" w14:textId="77777777" w:rsidTr="00D66B8D">
        <w:trPr>
          <w:trHeight w:val="330"/>
          <w:jc w:val="center"/>
        </w:trPr>
        <w:tc>
          <w:tcPr>
            <w:tcW w:w="301" w:type="pct"/>
            <w:vMerge/>
            <w:shd w:val="clear" w:color="auto" w:fill="auto"/>
            <w:hideMark/>
          </w:tcPr>
          <w:p w14:paraId="565EF34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3A74F8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4A276A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7AF06F7"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w:t>
            </w:r>
          </w:p>
        </w:tc>
        <w:tc>
          <w:tcPr>
            <w:tcW w:w="1667" w:type="pct"/>
            <w:shd w:val="clear" w:color="auto" w:fill="auto"/>
            <w:hideMark/>
          </w:tcPr>
          <w:p w14:paraId="50AAF5D7"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 (ф. 0504505)</w:t>
            </w:r>
          </w:p>
        </w:tc>
        <w:tc>
          <w:tcPr>
            <w:tcW w:w="744" w:type="pct"/>
            <w:shd w:val="clear" w:color="auto" w:fill="auto"/>
            <w:hideMark/>
          </w:tcPr>
          <w:p w14:paraId="49A6173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04A0919" w14:textId="77777777" w:rsidTr="00D66B8D">
        <w:trPr>
          <w:trHeight w:val="709"/>
          <w:jc w:val="center"/>
        </w:trPr>
        <w:tc>
          <w:tcPr>
            <w:tcW w:w="301" w:type="pct"/>
            <w:vMerge/>
            <w:shd w:val="clear" w:color="auto" w:fill="auto"/>
            <w:hideMark/>
          </w:tcPr>
          <w:p w14:paraId="2F71AAA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6AC85E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399184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3461CB5"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ПЛ</w:t>
            </w:r>
          </w:p>
        </w:tc>
        <w:tc>
          <w:tcPr>
            <w:tcW w:w="1667" w:type="pct"/>
            <w:shd w:val="clear" w:color="auto" w:fill="auto"/>
            <w:hideMark/>
          </w:tcPr>
          <w:p w14:paraId="63C84AAE"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подотчетного лица (ф. 0504520)</w:t>
            </w:r>
          </w:p>
        </w:tc>
        <w:tc>
          <w:tcPr>
            <w:tcW w:w="744" w:type="pct"/>
            <w:shd w:val="clear" w:color="auto" w:fill="auto"/>
            <w:hideMark/>
          </w:tcPr>
          <w:p w14:paraId="15E5E9E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AB34F39" w14:textId="77777777" w:rsidTr="00D66B8D">
        <w:trPr>
          <w:trHeight w:val="20"/>
          <w:jc w:val="center"/>
        </w:trPr>
        <w:tc>
          <w:tcPr>
            <w:tcW w:w="301" w:type="pct"/>
            <w:vMerge/>
            <w:shd w:val="clear" w:color="auto" w:fill="auto"/>
            <w:hideMark/>
          </w:tcPr>
          <w:p w14:paraId="234BCBF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DDB977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C4DC16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E01C08C" w14:textId="77777777" w:rsidR="009B7C9C" w:rsidRPr="001F34AA" w:rsidRDefault="009B7C9C" w:rsidP="001F34AA">
            <w:pPr>
              <w:pStyle w:val="GOSTTablenorm"/>
              <w:rPr>
                <w:color w:val="000000" w:themeColor="text1"/>
                <w:sz w:val="24"/>
              </w:rPr>
            </w:pPr>
            <w:r w:rsidRPr="001F34AA">
              <w:rPr>
                <w:color w:val="000000" w:themeColor="text1"/>
                <w:sz w:val="24"/>
              </w:rPr>
              <w:t>Приказ</w:t>
            </w:r>
          </w:p>
        </w:tc>
        <w:tc>
          <w:tcPr>
            <w:tcW w:w="1667" w:type="pct"/>
            <w:shd w:val="clear" w:color="auto" w:fill="auto"/>
            <w:hideMark/>
          </w:tcPr>
          <w:p w14:paraId="144487D0" w14:textId="77777777" w:rsidR="009B7C9C" w:rsidRPr="001F34AA" w:rsidRDefault="009B7C9C" w:rsidP="001F34AA">
            <w:pPr>
              <w:pStyle w:val="GOSTTablenorm"/>
              <w:rPr>
                <w:color w:val="000000" w:themeColor="text1"/>
                <w:sz w:val="24"/>
              </w:rPr>
            </w:pPr>
            <w:r w:rsidRPr="001F34AA">
              <w:rPr>
                <w:color w:val="000000" w:themeColor="text1"/>
                <w:sz w:val="24"/>
              </w:rPr>
              <w:t>Приказ учреждения</w:t>
            </w:r>
          </w:p>
        </w:tc>
        <w:tc>
          <w:tcPr>
            <w:tcW w:w="744" w:type="pct"/>
            <w:shd w:val="clear" w:color="auto" w:fill="auto"/>
            <w:hideMark/>
          </w:tcPr>
          <w:p w14:paraId="241AFEF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928D64E" w14:textId="77777777" w:rsidTr="00D66B8D">
        <w:trPr>
          <w:trHeight w:val="37"/>
          <w:jc w:val="center"/>
        </w:trPr>
        <w:tc>
          <w:tcPr>
            <w:tcW w:w="301" w:type="pct"/>
            <w:vMerge/>
            <w:shd w:val="clear" w:color="auto" w:fill="auto"/>
            <w:hideMark/>
          </w:tcPr>
          <w:p w14:paraId="0BF3183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7F5065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E021EC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264E32A" w14:textId="77777777" w:rsidR="009B7C9C" w:rsidRPr="001F34AA" w:rsidRDefault="009B7C9C" w:rsidP="001F34AA">
            <w:pPr>
              <w:pStyle w:val="GOSTTablenorm"/>
              <w:rPr>
                <w:color w:val="000000" w:themeColor="text1"/>
                <w:sz w:val="24"/>
              </w:rPr>
            </w:pPr>
            <w:r w:rsidRPr="001F34AA">
              <w:rPr>
                <w:color w:val="000000" w:themeColor="text1"/>
                <w:sz w:val="24"/>
              </w:rPr>
              <w:t>СЗ</w:t>
            </w:r>
          </w:p>
        </w:tc>
        <w:tc>
          <w:tcPr>
            <w:tcW w:w="1667" w:type="pct"/>
            <w:shd w:val="clear" w:color="auto" w:fill="auto"/>
            <w:hideMark/>
          </w:tcPr>
          <w:p w14:paraId="436B6E51" w14:textId="77777777" w:rsidR="009B7C9C" w:rsidRPr="001F34AA" w:rsidRDefault="009B7C9C" w:rsidP="001F34AA">
            <w:pPr>
              <w:pStyle w:val="GOSTTablenorm"/>
              <w:rPr>
                <w:color w:val="000000" w:themeColor="text1"/>
                <w:sz w:val="24"/>
              </w:rPr>
            </w:pPr>
            <w:r w:rsidRPr="001F34AA">
              <w:rPr>
                <w:color w:val="000000" w:themeColor="text1"/>
                <w:sz w:val="24"/>
              </w:rPr>
              <w:t>Служебная записка</w:t>
            </w:r>
          </w:p>
        </w:tc>
        <w:tc>
          <w:tcPr>
            <w:tcW w:w="744" w:type="pct"/>
            <w:shd w:val="clear" w:color="auto" w:fill="auto"/>
            <w:hideMark/>
          </w:tcPr>
          <w:p w14:paraId="0B73EBC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83F0B34" w14:textId="77777777" w:rsidTr="00D66B8D">
        <w:trPr>
          <w:trHeight w:val="20"/>
          <w:jc w:val="center"/>
        </w:trPr>
        <w:tc>
          <w:tcPr>
            <w:tcW w:w="301" w:type="pct"/>
            <w:vMerge/>
            <w:shd w:val="clear" w:color="auto" w:fill="auto"/>
            <w:hideMark/>
          </w:tcPr>
          <w:p w14:paraId="2EB2643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CBAC7B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48D042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0E66234"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01524AB9" w14:textId="77777777" w:rsidR="009B7C9C" w:rsidRPr="001F34AA" w:rsidRDefault="009B7C9C" w:rsidP="001F34AA">
            <w:pPr>
              <w:pStyle w:val="GOSTTablenorm"/>
              <w:rPr>
                <w:color w:val="000000" w:themeColor="text1"/>
                <w:sz w:val="24"/>
              </w:rPr>
            </w:pPr>
            <w:r w:rsidRPr="001F34AA">
              <w:rPr>
                <w:color w:val="000000" w:themeColor="text1"/>
                <w:sz w:val="24"/>
              </w:rPr>
              <w:t>Заявление физического лица</w:t>
            </w:r>
          </w:p>
        </w:tc>
        <w:tc>
          <w:tcPr>
            <w:tcW w:w="744" w:type="pct"/>
            <w:shd w:val="clear" w:color="auto" w:fill="auto"/>
            <w:hideMark/>
          </w:tcPr>
          <w:p w14:paraId="4D0948E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AFBE497" w14:textId="77777777" w:rsidTr="00D66B8D">
        <w:trPr>
          <w:trHeight w:val="1500"/>
          <w:jc w:val="center"/>
        </w:trPr>
        <w:tc>
          <w:tcPr>
            <w:tcW w:w="301" w:type="pct"/>
            <w:vMerge/>
            <w:shd w:val="clear" w:color="auto" w:fill="auto"/>
            <w:hideMark/>
          </w:tcPr>
          <w:p w14:paraId="259DB92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ED529B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2AD564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ED48A23"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0AC4231B"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218373B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7903B36" w14:textId="77777777" w:rsidTr="00D66B8D">
        <w:trPr>
          <w:trHeight w:val="575"/>
          <w:jc w:val="center"/>
        </w:trPr>
        <w:tc>
          <w:tcPr>
            <w:tcW w:w="301" w:type="pct"/>
            <w:vMerge/>
            <w:shd w:val="clear" w:color="auto" w:fill="auto"/>
            <w:hideMark/>
          </w:tcPr>
          <w:p w14:paraId="3C7D40E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C2FEC2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582A4C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FF72FC5"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08F06020" w14:textId="77777777" w:rsidR="009B7C9C" w:rsidRPr="001F34AA" w:rsidRDefault="009B7C9C" w:rsidP="001F34AA">
            <w:pPr>
              <w:pStyle w:val="GOSTTablenorm"/>
              <w:rPr>
                <w:color w:val="000000" w:themeColor="text1"/>
                <w:sz w:val="24"/>
              </w:rPr>
            </w:pPr>
            <w:r w:rsidRPr="001F34AA">
              <w:rPr>
                <w:color w:val="000000" w:themeColor="text1"/>
                <w:sz w:val="24"/>
              </w:rPr>
              <w:t>Дело, на основании которого выдан исполнительный лист/судебный приказ</w:t>
            </w:r>
          </w:p>
        </w:tc>
        <w:tc>
          <w:tcPr>
            <w:tcW w:w="744" w:type="pct"/>
            <w:shd w:val="clear" w:color="auto" w:fill="auto"/>
            <w:hideMark/>
          </w:tcPr>
          <w:p w14:paraId="08A4710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26D0D76" w14:textId="77777777" w:rsidTr="00D66B8D">
        <w:trPr>
          <w:trHeight w:val="1080"/>
          <w:jc w:val="center"/>
        </w:trPr>
        <w:tc>
          <w:tcPr>
            <w:tcW w:w="301" w:type="pct"/>
            <w:vMerge/>
            <w:shd w:val="clear" w:color="auto" w:fill="auto"/>
            <w:hideMark/>
          </w:tcPr>
          <w:p w14:paraId="633C462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A5C479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1327A1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8838EB6"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1A06D6B4"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1367712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ECBF757" w14:textId="77777777" w:rsidTr="00D66B8D">
        <w:trPr>
          <w:trHeight w:val="1155"/>
          <w:jc w:val="center"/>
        </w:trPr>
        <w:tc>
          <w:tcPr>
            <w:tcW w:w="301" w:type="pct"/>
            <w:vMerge/>
            <w:shd w:val="clear" w:color="auto" w:fill="auto"/>
            <w:hideMark/>
          </w:tcPr>
          <w:p w14:paraId="2CAA19F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4B412F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B48A1F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C7958F8"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2656E156"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6E0F5F6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FE5B39B" w14:textId="77777777" w:rsidTr="00D66B8D">
        <w:trPr>
          <w:trHeight w:val="1590"/>
          <w:jc w:val="center"/>
        </w:trPr>
        <w:tc>
          <w:tcPr>
            <w:tcW w:w="301" w:type="pct"/>
            <w:vMerge/>
            <w:shd w:val="clear" w:color="auto" w:fill="auto"/>
            <w:hideMark/>
          </w:tcPr>
          <w:p w14:paraId="51DCA74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90A7DD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289ED7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0685BC1"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7E94CD4E"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2D95338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323B753" w14:textId="77777777" w:rsidTr="00D66B8D">
        <w:trPr>
          <w:trHeight w:val="282"/>
          <w:jc w:val="center"/>
        </w:trPr>
        <w:tc>
          <w:tcPr>
            <w:tcW w:w="301" w:type="pct"/>
            <w:vMerge/>
            <w:shd w:val="clear" w:color="auto" w:fill="auto"/>
            <w:hideMark/>
          </w:tcPr>
          <w:p w14:paraId="3A280FA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DEE864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2A1A27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DE18451"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4F9E0B44"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7D23027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557ABD8" w14:textId="77777777" w:rsidTr="00D66B8D">
        <w:trPr>
          <w:trHeight w:val="20"/>
          <w:jc w:val="center"/>
        </w:trPr>
        <w:tc>
          <w:tcPr>
            <w:tcW w:w="301" w:type="pct"/>
            <w:vMerge/>
            <w:shd w:val="clear" w:color="auto" w:fill="auto"/>
            <w:hideMark/>
          </w:tcPr>
          <w:p w14:paraId="4C3CC84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2DC904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296F17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3BB4D7C"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6398584D"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66805C0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D438B00" w14:textId="77777777" w:rsidTr="00D66B8D">
        <w:trPr>
          <w:trHeight w:val="1500"/>
          <w:jc w:val="center"/>
        </w:trPr>
        <w:tc>
          <w:tcPr>
            <w:tcW w:w="301" w:type="pct"/>
            <w:vMerge/>
            <w:shd w:val="clear" w:color="auto" w:fill="auto"/>
            <w:hideMark/>
          </w:tcPr>
          <w:p w14:paraId="6F6870D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4BE774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9F279B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6335D29"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4B89A9E9" w14:textId="77777777" w:rsidR="009B7C9C" w:rsidRPr="001F34AA" w:rsidRDefault="009B7C9C" w:rsidP="001F34AA">
            <w:pPr>
              <w:pStyle w:val="GOSTTablenorm"/>
              <w:rPr>
                <w:color w:val="000000" w:themeColor="text1"/>
                <w:sz w:val="24"/>
              </w:rPr>
            </w:pPr>
            <w:r w:rsidRPr="001F34AA">
              <w:rPr>
                <w:color w:val="000000" w:themeColor="text1"/>
                <w:sz w:val="24"/>
              </w:rPr>
              <w:t xml:space="preserve">Требование об уплате задолженности по налогам, авансовым платежам по налогам, сборам, страховым взносам, пеням, штрафам, </w:t>
            </w:r>
            <w:r w:rsidRPr="001F34AA">
              <w:rPr>
                <w:color w:val="000000" w:themeColor="text1"/>
                <w:sz w:val="24"/>
              </w:rPr>
              <w:lastRenderedPageBreak/>
              <w:t>процентам в соответствии со ст. 69 НК РФ</w:t>
            </w:r>
          </w:p>
        </w:tc>
        <w:tc>
          <w:tcPr>
            <w:tcW w:w="744" w:type="pct"/>
            <w:shd w:val="clear" w:color="auto" w:fill="auto"/>
            <w:hideMark/>
          </w:tcPr>
          <w:p w14:paraId="7B483C70"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586D566A" w14:textId="77777777" w:rsidTr="00D66B8D">
        <w:trPr>
          <w:trHeight w:val="102"/>
          <w:jc w:val="center"/>
        </w:trPr>
        <w:tc>
          <w:tcPr>
            <w:tcW w:w="301" w:type="pct"/>
            <w:vMerge/>
            <w:shd w:val="clear" w:color="auto" w:fill="auto"/>
            <w:hideMark/>
          </w:tcPr>
          <w:p w14:paraId="433851A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2A10E3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7AA532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C45DC56"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5F2293CD"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4C8D010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5E05C48" w14:textId="77777777" w:rsidTr="00D66B8D">
        <w:trPr>
          <w:trHeight w:val="900"/>
          <w:jc w:val="center"/>
        </w:trPr>
        <w:tc>
          <w:tcPr>
            <w:tcW w:w="301" w:type="pct"/>
            <w:vMerge/>
            <w:shd w:val="clear" w:color="auto" w:fill="auto"/>
            <w:hideMark/>
          </w:tcPr>
          <w:p w14:paraId="7598F76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858DF0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471B01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87D4F4E"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6A581ADB"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510B344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69AF147" w14:textId="77777777" w:rsidTr="00D66B8D">
        <w:trPr>
          <w:trHeight w:val="2025"/>
          <w:jc w:val="center"/>
        </w:trPr>
        <w:tc>
          <w:tcPr>
            <w:tcW w:w="301" w:type="pct"/>
            <w:vMerge/>
            <w:shd w:val="clear" w:color="auto" w:fill="auto"/>
            <w:hideMark/>
          </w:tcPr>
          <w:p w14:paraId="7B41189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B5A0C7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89BF09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169AAC5"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3DC92035"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РФ</w:t>
            </w:r>
          </w:p>
        </w:tc>
        <w:tc>
          <w:tcPr>
            <w:tcW w:w="744" w:type="pct"/>
            <w:shd w:val="clear" w:color="auto" w:fill="auto"/>
            <w:hideMark/>
          </w:tcPr>
          <w:p w14:paraId="67E5668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7C4342B" w14:textId="77777777" w:rsidTr="00D66B8D">
        <w:trPr>
          <w:trHeight w:val="300"/>
          <w:jc w:val="center"/>
        </w:trPr>
        <w:tc>
          <w:tcPr>
            <w:tcW w:w="301" w:type="pct"/>
            <w:vMerge w:val="restart"/>
            <w:shd w:val="clear" w:color="auto" w:fill="auto"/>
            <w:hideMark/>
          </w:tcPr>
          <w:p w14:paraId="61271F63" w14:textId="77777777" w:rsidR="009B7C9C" w:rsidRPr="001F34AA" w:rsidRDefault="009B7C9C" w:rsidP="001F34AA">
            <w:pPr>
              <w:pStyle w:val="GOSTTablenorm"/>
              <w:rPr>
                <w:color w:val="000000" w:themeColor="text1"/>
                <w:sz w:val="24"/>
              </w:rPr>
            </w:pPr>
            <w:r w:rsidRPr="001F34AA">
              <w:rPr>
                <w:color w:val="000000" w:themeColor="text1"/>
                <w:sz w:val="24"/>
              </w:rPr>
              <w:t>4</w:t>
            </w:r>
          </w:p>
        </w:tc>
        <w:tc>
          <w:tcPr>
            <w:tcW w:w="379" w:type="pct"/>
            <w:vMerge w:val="restart"/>
            <w:shd w:val="clear" w:color="auto" w:fill="auto"/>
            <w:noWrap/>
            <w:hideMark/>
          </w:tcPr>
          <w:p w14:paraId="34EBF6B3" w14:textId="77777777" w:rsidR="009B7C9C" w:rsidRPr="001F34AA" w:rsidRDefault="009B7C9C" w:rsidP="001F34AA">
            <w:pPr>
              <w:pStyle w:val="GOSTTablenorm"/>
              <w:rPr>
                <w:color w:val="000000" w:themeColor="text1"/>
                <w:sz w:val="24"/>
              </w:rPr>
            </w:pPr>
            <w:r w:rsidRPr="001F34AA">
              <w:rPr>
                <w:color w:val="000000" w:themeColor="text1"/>
                <w:sz w:val="24"/>
              </w:rPr>
              <w:t>119</w:t>
            </w:r>
          </w:p>
        </w:tc>
        <w:tc>
          <w:tcPr>
            <w:tcW w:w="943" w:type="pct"/>
            <w:vMerge w:val="restart"/>
            <w:shd w:val="clear" w:color="auto" w:fill="auto"/>
            <w:hideMark/>
          </w:tcPr>
          <w:p w14:paraId="5B6413C8" w14:textId="77777777" w:rsidR="009B7C9C" w:rsidRPr="001F34AA" w:rsidRDefault="009B7C9C" w:rsidP="001F34AA">
            <w:pPr>
              <w:pStyle w:val="GOSTTablenorm"/>
              <w:rPr>
                <w:color w:val="000000" w:themeColor="text1"/>
                <w:sz w:val="24"/>
              </w:rPr>
            </w:pPr>
            <w:r w:rsidRPr="001F34AA">
              <w:rPr>
                <w:color w:val="000000" w:themeColor="text1"/>
                <w:sz w:val="24"/>
              </w:rPr>
              <w:t xml:space="preserve">Взносы по обязательному социальному страхованию на выплаты по оплате труда работников и </w:t>
            </w:r>
            <w:r w:rsidRPr="001F34AA">
              <w:rPr>
                <w:color w:val="000000" w:themeColor="text1"/>
                <w:sz w:val="24"/>
              </w:rPr>
              <w:lastRenderedPageBreak/>
              <w:t>иные выплаты работникам учреждений</w:t>
            </w:r>
          </w:p>
        </w:tc>
        <w:tc>
          <w:tcPr>
            <w:tcW w:w="3377" w:type="pct"/>
            <w:gridSpan w:val="3"/>
            <w:shd w:val="clear" w:color="auto" w:fill="auto"/>
            <w:hideMark/>
          </w:tcPr>
          <w:p w14:paraId="2957C8EF"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6BA17FA5" w14:textId="77777777" w:rsidTr="00D66B8D">
        <w:trPr>
          <w:trHeight w:val="1101"/>
          <w:jc w:val="center"/>
        </w:trPr>
        <w:tc>
          <w:tcPr>
            <w:tcW w:w="301" w:type="pct"/>
            <w:vMerge/>
            <w:shd w:val="clear" w:color="auto" w:fill="auto"/>
            <w:hideMark/>
          </w:tcPr>
          <w:p w14:paraId="2D122A1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CE49CD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962266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567CA4F"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w:t>
            </w:r>
          </w:p>
        </w:tc>
        <w:tc>
          <w:tcPr>
            <w:tcW w:w="1667" w:type="pct"/>
            <w:shd w:val="clear" w:color="auto" w:fill="auto"/>
            <w:hideMark/>
          </w:tcPr>
          <w:p w14:paraId="19C8F578"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 авансовых платежей по налогам, сборов, страховых взносов</w:t>
            </w:r>
          </w:p>
        </w:tc>
        <w:tc>
          <w:tcPr>
            <w:tcW w:w="744" w:type="pct"/>
            <w:shd w:val="clear" w:color="auto" w:fill="auto"/>
            <w:hideMark/>
          </w:tcPr>
          <w:p w14:paraId="4D7DBBF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C9A699A" w14:textId="77777777" w:rsidTr="00D66B8D">
        <w:trPr>
          <w:trHeight w:val="284"/>
          <w:jc w:val="center"/>
        </w:trPr>
        <w:tc>
          <w:tcPr>
            <w:tcW w:w="301" w:type="pct"/>
            <w:vMerge/>
            <w:shd w:val="clear" w:color="auto" w:fill="auto"/>
            <w:hideMark/>
          </w:tcPr>
          <w:p w14:paraId="2DAAD9A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E6B8C3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EEE0F1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DC4BBCC"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w:t>
            </w:r>
          </w:p>
        </w:tc>
        <w:tc>
          <w:tcPr>
            <w:tcW w:w="1667" w:type="pct"/>
            <w:shd w:val="clear" w:color="auto" w:fill="auto"/>
            <w:hideMark/>
          </w:tcPr>
          <w:p w14:paraId="1F653290"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 (ф. 0504401)</w:t>
            </w:r>
          </w:p>
        </w:tc>
        <w:tc>
          <w:tcPr>
            <w:tcW w:w="744" w:type="pct"/>
            <w:shd w:val="clear" w:color="auto" w:fill="auto"/>
            <w:hideMark/>
          </w:tcPr>
          <w:p w14:paraId="085193A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A858114" w14:textId="77777777" w:rsidTr="00D66B8D">
        <w:trPr>
          <w:trHeight w:val="273"/>
          <w:jc w:val="center"/>
        </w:trPr>
        <w:tc>
          <w:tcPr>
            <w:tcW w:w="301" w:type="pct"/>
            <w:vMerge/>
            <w:shd w:val="clear" w:color="auto" w:fill="auto"/>
            <w:hideMark/>
          </w:tcPr>
          <w:p w14:paraId="0AD1FD0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4E5E03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1D6BD6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62CC6B9"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w:t>
            </w:r>
          </w:p>
        </w:tc>
        <w:tc>
          <w:tcPr>
            <w:tcW w:w="1667" w:type="pct"/>
            <w:shd w:val="clear" w:color="auto" w:fill="auto"/>
            <w:hideMark/>
          </w:tcPr>
          <w:p w14:paraId="0ED08ACA"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 (ф. 0504402)</w:t>
            </w:r>
          </w:p>
        </w:tc>
        <w:tc>
          <w:tcPr>
            <w:tcW w:w="744" w:type="pct"/>
            <w:shd w:val="clear" w:color="auto" w:fill="auto"/>
            <w:hideMark/>
          </w:tcPr>
          <w:p w14:paraId="71692A3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7C30D7E" w14:textId="77777777" w:rsidTr="00D66B8D">
        <w:trPr>
          <w:trHeight w:val="358"/>
          <w:jc w:val="center"/>
        </w:trPr>
        <w:tc>
          <w:tcPr>
            <w:tcW w:w="301" w:type="pct"/>
            <w:vMerge/>
            <w:shd w:val="clear" w:color="auto" w:fill="auto"/>
            <w:hideMark/>
          </w:tcPr>
          <w:p w14:paraId="1EB5DB4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1A9BB5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784A0D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61B46B4"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7F741EC2" w14:textId="77777777" w:rsidR="009B7C9C" w:rsidRPr="001F34AA" w:rsidRDefault="009B7C9C" w:rsidP="001F34AA">
            <w:pPr>
              <w:pStyle w:val="GOSTTablenorm"/>
              <w:rPr>
                <w:color w:val="000000" w:themeColor="text1"/>
                <w:sz w:val="24"/>
              </w:rPr>
            </w:pPr>
            <w:r w:rsidRPr="001F34AA">
              <w:rPr>
                <w:color w:val="000000" w:themeColor="text1"/>
                <w:sz w:val="24"/>
              </w:rPr>
              <w:t>Заявление физического лица</w:t>
            </w:r>
          </w:p>
        </w:tc>
        <w:tc>
          <w:tcPr>
            <w:tcW w:w="744" w:type="pct"/>
            <w:shd w:val="clear" w:color="auto" w:fill="auto"/>
            <w:hideMark/>
          </w:tcPr>
          <w:p w14:paraId="24CD019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CB935B0" w14:textId="77777777" w:rsidTr="00D66B8D">
        <w:trPr>
          <w:trHeight w:val="902"/>
          <w:jc w:val="center"/>
        </w:trPr>
        <w:tc>
          <w:tcPr>
            <w:tcW w:w="301" w:type="pct"/>
            <w:vMerge/>
            <w:shd w:val="clear" w:color="auto" w:fill="auto"/>
            <w:hideMark/>
          </w:tcPr>
          <w:p w14:paraId="40E97C7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8594F2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53D73A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18B0FF5"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5EF003B1"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ч.20 ст. 30 ФЗ от 08.05.2010 № 83-ФЗ</w:t>
            </w:r>
          </w:p>
        </w:tc>
        <w:tc>
          <w:tcPr>
            <w:tcW w:w="744" w:type="pct"/>
            <w:shd w:val="clear" w:color="auto" w:fill="auto"/>
            <w:hideMark/>
          </w:tcPr>
          <w:p w14:paraId="38CA876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EC9B38F" w14:textId="77777777" w:rsidTr="00D66B8D">
        <w:trPr>
          <w:trHeight w:val="529"/>
          <w:jc w:val="center"/>
        </w:trPr>
        <w:tc>
          <w:tcPr>
            <w:tcW w:w="301" w:type="pct"/>
            <w:vMerge/>
            <w:shd w:val="clear" w:color="auto" w:fill="auto"/>
            <w:hideMark/>
          </w:tcPr>
          <w:p w14:paraId="784D6E6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D91AB4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8659E3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D7447E7"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10F7362C" w14:textId="77777777" w:rsidR="009B7C9C" w:rsidRPr="001F34AA" w:rsidRDefault="009B7C9C" w:rsidP="001F34AA">
            <w:pPr>
              <w:pStyle w:val="GOSTTablenorm"/>
              <w:rPr>
                <w:color w:val="000000" w:themeColor="text1"/>
                <w:sz w:val="24"/>
              </w:rPr>
            </w:pPr>
            <w:r w:rsidRPr="001F34AA">
              <w:rPr>
                <w:color w:val="000000" w:themeColor="text1"/>
                <w:sz w:val="24"/>
              </w:rPr>
              <w:t>Дело, на основании которого выдан исполнительный лист/судебный приказ</w:t>
            </w:r>
          </w:p>
        </w:tc>
        <w:tc>
          <w:tcPr>
            <w:tcW w:w="744" w:type="pct"/>
            <w:shd w:val="clear" w:color="auto" w:fill="auto"/>
            <w:hideMark/>
          </w:tcPr>
          <w:p w14:paraId="76E5F3D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38FF099" w14:textId="77777777" w:rsidTr="00D66B8D">
        <w:trPr>
          <w:trHeight w:val="1005"/>
          <w:jc w:val="center"/>
        </w:trPr>
        <w:tc>
          <w:tcPr>
            <w:tcW w:w="301" w:type="pct"/>
            <w:vMerge/>
            <w:shd w:val="clear" w:color="auto" w:fill="auto"/>
            <w:hideMark/>
          </w:tcPr>
          <w:p w14:paraId="4AFA776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5C3670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4549C1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CF4CD56"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467631CF"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3F61BCA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81AAA45" w14:textId="77777777" w:rsidTr="00D66B8D">
        <w:trPr>
          <w:trHeight w:val="1065"/>
          <w:jc w:val="center"/>
        </w:trPr>
        <w:tc>
          <w:tcPr>
            <w:tcW w:w="301" w:type="pct"/>
            <w:vMerge/>
            <w:shd w:val="clear" w:color="auto" w:fill="auto"/>
            <w:hideMark/>
          </w:tcPr>
          <w:p w14:paraId="640DD67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1E8F4D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1048CC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6999780"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4D55AE84"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6B14CD7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4BBC2DD" w14:textId="77777777" w:rsidTr="00D66B8D">
        <w:trPr>
          <w:trHeight w:val="1320"/>
          <w:jc w:val="center"/>
        </w:trPr>
        <w:tc>
          <w:tcPr>
            <w:tcW w:w="301" w:type="pct"/>
            <w:vMerge/>
            <w:shd w:val="clear" w:color="auto" w:fill="auto"/>
            <w:hideMark/>
          </w:tcPr>
          <w:p w14:paraId="5202C55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F59CE9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3570F8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DFABED9"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177875C2"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034A4EC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AD2DB22" w14:textId="77777777" w:rsidTr="00D66B8D">
        <w:trPr>
          <w:trHeight w:val="168"/>
          <w:jc w:val="center"/>
        </w:trPr>
        <w:tc>
          <w:tcPr>
            <w:tcW w:w="301" w:type="pct"/>
            <w:vMerge/>
            <w:shd w:val="clear" w:color="auto" w:fill="auto"/>
            <w:hideMark/>
          </w:tcPr>
          <w:p w14:paraId="422F6B1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02BEA7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FCE5E9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B0EFF99"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19707464"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0A2DD1B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A07A6A3" w14:textId="77777777" w:rsidTr="00D66B8D">
        <w:trPr>
          <w:trHeight w:val="194"/>
          <w:jc w:val="center"/>
        </w:trPr>
        <w:tc>
          <w:tcPr>
            <w:tcW w:w="301" w:type="pct"/>
            <w:vMerge/>
            <w:shd w:val="clear" w:color="auto" w:fill="auto"/>
            <w:hideMark/>
          </w:tcPr>
          <w:p w14:paraId="262D5AAE"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4FC88F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71E8D8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A290156"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2225130A"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0358357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2AA7452" w14:textId="77777777" w:rsidTr="00D66B8D">
        <w:trPr>
          <w:trHeight w:val="1530"/>
          <w:jc w:val="center"/>
        </w:trPr>
        <w:tc>
          <w:tcPr>
            <w:tcW w:w="301" w:type="pct"/>
            <w:vMerge/>
            <w:shd w:val="clear" w:color="auto" w:fill="auto"/>
            <w:hideMark/>
          </w:tcPr>
          <w:p w14:paraId="4290B2F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42DF82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295F53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DEE15C7"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71C64D5B"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5F9282A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C5740A0" w14:textId="77777777" w:rsidTr="00D66B8D">
        <w:trPr>
          <w:trHeight w:val="398"/>
          <w:jc w:val="center"/>
        </w:trPr>
        <w:tc>
          <w:tcPr>
            <w:tcW w:w="301" w:type="pct"/>
            <w:vMerge/>
            <w:shd w:val="clear" w:color="auto" w:fill="auto"/>
            <w:hideMark/>
          </w:tcPr>
          <w:p w14:paraId="303D1DB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3AAE57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E316E6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9654867"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0D9748E0"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7FD3685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48AFA73" w14:textId="77777777" w:rsidTr="00D66B8D">
        <w:trPr>
          <w:trHeight w:val="750"/>
          <w:jc w:val="center"/>
        </w:trPr>
        <w:tc>
          <w:tcPr>
            <w:tcW w:w="301" w:type="pct"/>
            <w:vMerge/>
            <w:shd w:val="clear" w:color="auto" w:fill="auto"/>
            <w:hideMark/>
          </w:tcPr>
          <w:p w14:paraId="6A57249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C23DFC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74C486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4828E54"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5F9B108B"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5AD6912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28417C4" w14:textId="77777777" w:rsidTr="00D66B8D">
        <w:trPr>
          <w:trHeight w:val="877"/>
          <w:jc w:val="center"/>
        </w:trPr>
        <w:tc>
          <w:tcPr>
            <w:tcW w:w="301" w:type="pct"/>
            <w:vMerge/>
            <w:shd w:val="clear" w:color="auto" w:fill="auto"/>
            <w:hideMark/>
          </w:tcPr>
          <w:p w14:paraId="12B70EF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3C5862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BB9368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B6DAC24"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2971A56A"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 возникшего по реализации трудовых функций работника в соответствии с трудовым законодательством РФ</w:t>
            </w:r>
          </w:p>
        </w:tc>
        <w:tc>
          <w:tcPr>
            <w:tcW w:w="744" w:type="pct"/>
            <w:shd w:val="clear" w:color="auto" w:fill="auto"/>
            <w:hideMark/>
          </w:tcPr>
          <w:p w14:paraId="07E3A02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3A0CCDF" w14:textId="77777777" w:rsidTr="00D66B8D">
        <w:trPr>
          <w:trHeight w:val="228"/>
          <w:jc w:val="center"/>
        </w:trPr>
        <w:tc>
          <w:tcPr>
            <w:tcW w:w="5000" w:type="pct"/>
            <w:gridSpan w:val="6"/>
            <w:shd w:val="clear" w:color="auto" w:fill="auto"/>
            <w:hideMark/>
          </w:tcPr>
          <w:p w14:paraId="60908FFF" w14:textId="77777777" w:rsidR="009B7C9C" w:rsidRPr="001F34AA" w:rsidRDefault="009B7C9C" w:rsidP="001F34AA">
            <w:pPr>
              <w:pStyle w:val="GOSTTablenorm"/>
              <w:rPr>
                <w:color w:val="000000" w:themeColor="text1"/>
                <w:sz w:val="24"/>
              </w:rPr>
            </w:pPr>
            <w:r w:rsidRPr="001F34AA">
              <w:rPr>
                <w:color w:val="000000" w:themeColor="text1"/>
                <w:sz w:val="24"/>
              </w:rPr>
              <w:t>240 Иные закупки товаров, работ и услуг для обеспечения государственных (муниципальных) нужд</w:t>
            </w:r>
          </w:p>
          <w:p w14:paraId="24F102A7" w14:textId="77777777" w:rsidR="009B7C9C" w:rsidRPr="001F34AA" w:rsidRDefault="009B7C9C" w:rsidP="001F34AA">
            <w:pPr>
              <w:pStyle w:val="GOSTTablenorm"/>
              <w:rPr>
                <w:color w:val="000000" w:themeColor="text1"/>
                <w:sz w:val="24"/>
              </w:rPr>
            </w:pPr>
            <w:r w:rsidRPr="001F34AA">
              <w:rPr>
                <w:color w:val="000000" w:themeColor="text1"/>
                <w:sz w:val="24"/>
              </w:rPr>
              <w:t>320 Социальные выплаты гражданам, кроме публичных нормативных социальных выплат</w:t>
            </w:r>
          </w:p>
          <w:p w14:paraId="4CFF926A"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400 Капитальные вложения в объекты государственной (муниципальной) собственности</w:t>
            </w:r>
          </w:p>
        </w:tc>
      </w:tr>
      <w:tr w:rsidR="009B7C9C" w:rsidRPr="00234F29" w14:paraId="3329AE05" w14:textId="77777777" w:rsidTr="00D66B8D">
        <w:trPr>
          <w:trHeight w:val="424"/>
          <w:jc w:val="center"/>
        </w:trPr>
        <w:tc>
          <w:tcPr>
            <w:tcW w:w="301" w:type="pct"/>
            <w:vMerge w:val="restart"/>
            <w:shd w:val="clear" w:color="auto" w:fill="auto"/>
            <w:hideMark/>
          </w:tcPr>
          <w:p w14:paraId="4AE02AC1"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5</w:t>
            </w:r>
          </w:p>
        </w:tc>
        <w:tc>
          <w:tcPr>
            <w:tcW w:w="379" w:type="pct"/>
            <w:vMerge w:val="restart"/>
            <w:shd w:val="clear" w:color="auto" w:fill="auto"/>
            <w:hideMark/>
          </w:tcPr>
          <w:p w14:paraId="14D4FA3E" w14:textId="77777777" w:rsidR="009B7C9C" w:rsidRPr="001F34AA" w:rsidRDefault="009B7C9C" w:rsidP="001F34AA">
            <w:pPr>
              <w:pStyle w:val="GOSTTablenorm"/>
              <w:rPr>
                <w:color w:val="000000" w:themeColor="text1"/>
                <w:sz w:val="24"/>
              </w:rPr>
            </w:pPr>
            <w:r w:rsidRPr="001F34AA">
              <w:rPr>
                <w:color w:val="000000" w:themeColor="text1"/>
                <w:sz w:val="24"/>
              </w:rPr>
              <w:t>241,</w:t>
            </w:r>
            <w:r w:rsidRPr="001F34AA">
              <w:rPr>
                <w:color w:val="000000" w:themeColor="text1"/>
                <w:sz w:val="24"/>
              </w:rPr>
              <w:br/>
              <w:t xml:space="preserve">243, </w:t>
            </w:r>
            <w:r w:rsidRPr="001F34AA">
              <w:rPr>
                <w:color w:val="000000" w:themeColor="text1"/>
                <w:sz w:val="24"/>
              </w:rPr>
              <w:br/>
              <w:t xml:space="preserve">244, </w:t>
            </w:r>
            <w:r w:rsidRPr="001F34AA">
              <w:rPr>
                <w:color w:val="000000" w:themeColor="text1"/>
                <w:sz w:val="24"/>
              </w:rPr>
              <w:br/>
              <w:t xml:space="preserve">245, </w:t>
            </w:r>
            <w:r w:rsidRPr="001F34AA">
              <w:rPr>
                <w:color w:val="000000" w:themeColor="text1"/>
                <w:sz w:val="24"/>
              </w:rPr>
              <w:br/>
              <w:t>247,</w:t>
            </w:r>
            <w:r w:rsidRPr="001F34AA">
              <w:rPr>
                <w:color w:val="000000" w:themeColor="text1"/>
                <w:sz w:val="24"/>
              </w:rPr>
              <w:br/>
              <w:t>323,</w:t>
            </w:r>
            <w:r w:rsidRPr="001F34AA">
              <w:rPr>
                <w:color w:val="000000" w:themeColor="text1"/>
                <w:sz w:val="24"/>
              </w:rPr>
              <w:br/>
              <w:t>406,</w:t>
            </w:r>
            <w:r w:rsidRPr="001F34AA">
              <w:rPr>
                <w:color w:val="000000" w:themeColor="text1"/>
                <w:sz w:val="24"/>
              </w:rPr>
              <w:br/>
              <w:t>407</w:t>
            </w:r>
          </w:p>
        </w:tc>
        <w:tc>
          <w:tcPr>
            <w:tcW w:w="943" w:type="pct"/>
            <w:vMerge w:val="restart"/>
            <w:shd w:val="clear" w:color="auto" w:fill="auto"/>
            <w:hideMark/>
          </w:tcPr>
          <w:p w14:paraId="4990E4FB" w14:textId="77777777" w:rsidR="009B7C9C" w:rsidRPr="001F34AA" w:rsidRDefault="009B7C9C" w:rsidP="001F34AA">
            <w:pPr>
              <w:pStyle w:val="GOSTTablenorm"/>
              <w:rPr>
                <w:color w:val="000000" w:themeColor="text1"/>
                <w:sz w:val="24"/>
              </w:rPr>
            </w:pPr>
            <w:r w:rsidRPr="001F34AA">
              <w:rPr>
                <w:color w:val="000000" w:themeColor="text1"/>
                <w:sz w:val="24"/>
              </w:rPr>
              <w:t>Научно-исследовательские, опытно-конструкторские и технологические работы;</w:t>
            </w:r>
            <w:r w:rsidRPr="001F34AA">
              <w:rPr>
                <w:color w:val="000000" w:themeColor="text1"/>
                <w:sz w:val="24"/>
              </w:rPr>
              <w:br/>
              <w:t>Закупка товаров, работ и услуг в целях капитального ремонта государственного (муниципального) имущества;</w:t>
            </w:r>
            <w:r w:rsidRPr="001F34AA">
              <w:rPr>
                <w:color w:val="000000" w:themeColor="text1"/>
                <w:sz w:val="24"/>
              </w:rPr>
              <w:br/>
              <w:t>Прочая закупка товаров, работ и услуг;</w:t>
            </w:r>
            <w:r w:rsidRPr="001F34AA">
              <w:rPr>
                <w:color w:val="000000" w:themeColor="text1"/>
                <w:sz w:val="24"/>
              </w:rPr>
              <w:br/>
              <w:t xml:space="preserve">Оплата товаров, работ и услуг в </w:t>
            </w:r>
            <w:r w:rsidRPr="001F34AA">
              <w:rPr>
                <w:color w:val="000000" w:themeColor="text1"/>
                <w:sz w:val="24"/>
              </w:rPr>
              <w:lastRenderedPageBreak/>
              <w:t>области геодезии и картографии вне рамок ГОЗ;</w:t>
            </w:r>
            <w:r w:rsidRPr="001F34AA">
              <w:rPr>
                <w:color w:val="000000" w:themeColor="text1"/>
                <w:sz w:val="24"/>
              </w:rPr>
              <w:br/>
              <w:t>Закупка энергетических ресурсов;</w:t>
            </w:r>
            <w:r w:rsidRPr="001F34AA">
              <w:rPr>
                <w:color w:val="000000" w:themeColor="text1"/>
                <w:sz w:val="24"/>
              </w:rPr>
              <w:br/>
              <w:t>Приобретение товаров, работ и услуг в пользу граждан в целях их социального обеспечения;</w:t>
            </w:r>
            <w:r w:rsidRPr="001F34AA">
              <w:rPr>
                <w:color w:val="000000" w:themeColor="text1"/>
                <w:sz w:val="24"/>
              </w:rPr>
              <w:br/>
              <w:t xml:space="preserve">Приобретение объектов недвижимого имущества государственными (муниципальными) бюджетными и автономными </w:t>
            </w:r>
            <w:r w:rsidRPr="001F34AA">
              <w:rPr>
                <w:color w:val="000000" w:themeColor="text1"/>
                <w:sz w:val="24"/>
              </w:rPr>
              <w:lastRenderedPageBreak/>
              <w:t>учреждениями;</w:t>
            </w:r>
            <w:r w:rsidRPr="001F34AA">
              <w:rPr>
                <w:color w:val="000000" w:themeColor="text1"/>
                <w:sz w:val="24"/>
              </w:rPr>
              <w:br/>
              <w:t>Строительство (реконструкция) объектов недвижимого имущества государственными (муниципальными) бюджетными и автономными учреждениями</w:t>
            </w:r>
          </w:p>
        </w:tc>
        <w:tc>
          <w:tcPr>
            <w:tcW w:w="965" w:type="pct"/>
            <w:shd w:val="clear" w:color="auto" w:fill="auto"/>
            <w:hideMark/>
          </w:tcPr>
          <w:p w14:paraId="56AD3D76"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Договор</w:t>
            </w:r>
          </w:p>
        </w:tc>
        <w:tc>
          <w:tcPr>
            <w:tcW w:w="1667" w:type="pct"/>
            <w:shd w:val="clear" w:color="auto" w:fill="auto"/>
            <w:hideMark/>
          </w:tcPr>
          <w:p w14:paraId="4F1BAE42" w14:textId="77777777" w:rsidR="009B7C9C" w:rsidRPr="001F34AA" w:rsidRDefault="009B7C9C" w:rsidP="001F34AA">
            <w:pPr>
              <w:pStyle w:val="GOSTTablenorm"/>
              <w:rPr>
                <w:color w:val="000000" w:themeColor="text1"/>
                <w:sz w:val="24"/>
              </w:rPr>
            </w:pPr>
            <w:r w:rsidRPr="001F34AA">
              <w:rPr>
                <w:color w:val="000000" w:themeColor="text1"/>
                <w:sz w:val="24"/>
              </w:rPr>
              <w:t>Договор предметом которого являются поставка товара, выполнение работы, оказание услуги (оказание услуг аренды)</w:t>
            </w:r>
          </w:p>
        </w:tc>
        <w:tc>
          <w:tcPr>
            <w:tcW w:w="744" w:type="pct"/>
            <w:shd w:val="clear" w:color="auto" w:fill="auto"/>
            <w:hideMark/>
          </w:tcPr>
          <w:p w14:paraId="73F9045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1449458" w14:textId="77777777" w:rsidTr="00D66B8D">
        <w:trPr>
          <w:trHeight w:val="1065"/>
          <w:jc w:val="center"/>
        </w:trPr>
        <w:tc>
          <w:tcPr>
            <w:tcW w:w="301" w:type="pct"/>
            <w:vMerge/>
            <w:shd w:val="clear" w:color="auto" w:fill="auto"/>
            <w:hideMark/>
          </w:tcPr>
          <w:p w14:paraId="6105B2E2"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2AC635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A6CC9C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A853C05" w14:textId="77777777" w:rsidR="009B7C9C" w:rsidRPr="001F34AA" w:rsidRDefault="009B7C9C" w:rsidP="001F34AA">
            <w:pPr>
              <w:pStyle w:val="GOSTTablenorm"/>
              <w:rPr>
                <w:color w:val="000000" w:themeColor="text1"/>
                <w:sz w:val="24"/>
              </w:rPr>
            </w:pPr>
            <w:r w:rsidRPr="001F34AA">
              <w:rPr>
                <w:color w:val="000000" w:themeColor="text1"/>
                <w:sz w:val="24"/>
              </w:rPr>
              <w:t>Контракт</w:t>
            </w:r>
          </w:p>
        </w:tc>
        <w:tc>
          <w:tcPr>
            <w:tcW w:w="1667" w:type="pct"/>
            <w:shd w:val="clear" w:color="auto" w:fill="auto"/>
            <w:hideMark/>
          </w:tcPr>
          <w:p w14:paraId="445C6129" w14:textId="77777777" w:rsidR="009B7C9C" w:rsidRPr="001F34AA" w:rsidRDefault="009B7C9C" w:rsidP="001F34AA">
            <w:pPr>
              <w:pStyle w:val="GOSTTablenorm"/>
              <w:rPr>
                <w:color w:val="000000" w:themeColor="text1"/>
                <w:sz w:val="24"/>
              </w:rPr>
            </w:pPr>
            <w:r w:rsidRPr="001F34AA">
              <w:rPr>
                <w:color w:val="000000" w:themeColor="text1"/>
                <w:sz w:val="24"/>
              </w:rPr>
              <w:t>Контракт предметом которого являются поставка товара, выполнение работы, оказание услуги (оказание услуг аренды)</w:t>
            </w:r>
          </w:p>
        </w:tc>
        <w:tc>
          <w:tcPr>
            <w:tcW w:w="744" w:type="pct"/>
            <w:shd w:val="clear" w:color="auto" w:fill="auto"/>
            <w:hideMark/>
          </w:tcPr>
          <w:p w14:paraId="2708377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E6C82A3" w14:textId="77777777" w:rsidTr="00D66B8D">
        <w:trPr>
          <w:trHeight w:val="1185"/>
          <w:jc w:val="center"/>
        </w:trPr>
        <w:tc>
          <w:tcPr>
            <w:tcW w:w="301" w:type="pct"/>
            <w:vMerge/>
            <w:shd w:val="clear" w:color="auto" w:fill="auto"/>
            <w:hideMark/>
          </w:tcPr>
          <w:p w14:paraId="3EFBABB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7F76AB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9C5CE9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4943899" w14:textId="77777777" w:rsidR="009B7C9C" w:rsidRPr="001F34AA" w:rsidRDefault="009B7C9C" w:rsidP="001F34AA">
            <w:pPr>
              <w:pStyle w:val="GOSTTablenorm"/>
              <w:rPr>
                <w:color w:val="000000" w:themeColor="text1"/>
                <w:sz w:val="24"/>
              </w:rPr>
            </w:pPr>
            <w:r w:rsidRPr="001F34AA">
              <w:rPr>
                <w:color w:val="000000" w:themeColor="text1"/>
                <w:sz w:val="24"/>
              </w:rPr>
              <w:t>Документ о приемке</w:t>
            </w:r>
          </w:p>
        </w:tc>
        <w:tc>
          <w:tcPr>
            <w:tcW w:w="1667" w:type="pct"/>
            <w:shd w:val="clear" w:color="auto" w:fill="auto"/>
            <w:hideMark/>
          </w:tcPr>
          <w:p w14:paraId="054C1E14" w14:textId="77777777" w:rsidR="009B7C9C" w:rsidRPr="001F34AA" w:rsidRDefault="009B7C9C" w:rsidP="001F34AA">
            <w:pPr>
              <w:pStyle w:val="GOSTTablenorm"/>
              <w:rPr>
                <w:color w:val="000000" w:themeColor="text1"/>
                <w:sz w:val="24"/>
              </w:rPr>
            </w:pPr>
            <w:r w:rsidRPr="001F34AA">
              <w:rPr>
                <w:color w:val="000000" w:themeColor="text1"/>
                <w:sz w:val="24"/>
              </w:rPr>
              <w:t>Документ о приемке поставленных товаров, выполненных работ (их результатов, в том числе этапов), оказанных услуг</w:t>
            </w:r>
          </w:p>
        </w:tc>
        <w:tc>
          <w:tcPr>
            <w:tcW w:w="744" w:type="pct"/>
            <w:shd w:val="clear" w:color="auto" w:fill="auto"/>
            <w:hideMark/>
          </w:tcPr>
          <w:p w14:paraId="542A863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8216BDA" w14:textId="77777777" w:rsidTr="00D66B8D">
        <w:trPr>
          <w:trHeight w:val="20"/>
          <w:jc w:val="center"/>
        </w:trPr>
        <w:tc>
          <w:tcPr>
            <w:tcW w:w="301" w:type="pct"/>
            <w:vMerge/>
            <w:shd w:val="clear" w:color="auto" w:fill="auto"/>
            <w:hideMark/>
          </w:tcPr>
          <w:p w14:paraId="23DC951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04F453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C1FA7A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5705703" w14:textId="77777777" w:rsidR="009B7C9C" w:rsidRPr="001F34AA" w:rsidRDefault="009B7C9C" w:rsidP="001F34AA">
            <w:pPr>
              <w:pStyle w:val="GOSTTablenorm"/>
              <w:rPr>
                <w:color w:val="000000" w:themeColor="text1"/>
                <w:sz w:val="24"/>
              </w:rPr>
            </w:pPr>
            <w:r w:rsidRPr="001F34AA">
              <w:rPr>
                <w:color w:val="000000" w:themeColor="text1"/>
                <w:sz w:val="24"/>
              </w:rPr>
              <w:t>Акт ВР</w:t>
            </w:r>
          </w:p>
        </w:tc>
        <w:tc>
          <w:tcPr>
            <w:tcW w:w="1667" w:type="pct"/>
            <w:shd w:val="clear" w:color="auto" w:fill="auto"/>
            <w:hideMark/>
          </w:tcPr>
          <w:p w14:paraId="01C6ECA7" w14:textId="77777777" w:rsidR="009B7C9C" w:rsidRPr="001F34AA" w:rsidRDefault="009B7C9C" w:rsidP="001F34AA">
            <w:pPr>
              <w:pStyle w:val="GOSTTablenorm"/>
              <w:rPr>
                <w:color w:val="000000" w:themeColor="text1"/>
                <w:sz w:val="24"/>
              </w:rPr>
            </w:pPr>
            <w:r w:rsidRPr="001F34AA">
              <w:rPr>
                <w:color w:val="000000" w:themeColor="text1"/>
                <w:sz w:val="24"/>
              </w:rPr>
              <w:t>Акт выполненных работ</w:t>
            </w:r>
          </w:p>
        </w:tc>
        <w:tc>
          <w:tcPr>
            <w:tcW w:w="744" w:type="pct"/>
            <w:shd w:val="clear" w:color="auto" w:fill="auto"/>
            <w:hideMark/>
          </w:tcPr>
          <w:p w14:paraId="47717EF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AA6A541" w14:textId="77777777" w:rsidTr="00D66B8D">
        <w:trPr>
          <w:trHeight w:val="25"/>
          <w:jc w:val="center"/>
        </w:trPr>
        <w:tc>
          <w:tcPr>
            <w:tcW w:w="301" w:type="pct"/>
            <w:vMerge/>
            <w:shd w:val="clear" w:color="auto" w:fill="auto"/>
            <w:hideMark/>
          </w:tcPr>
          <w:p w14:paraId="6533870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4CFE28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632E7E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9F68677" w14:textId="77777777" w:rsidR="009B7C9C" w:rsidRPr="001F34AA" w:rsidRDefault="009B7C9C" w:rsidP="001F34AA">
            <w:pPr>
              <w:pStyle w:val="GOSTTablenorm"/>
              <w:rPr>
                <w:color w:val="000000" w:themeColor="text1"/>
                <w:sz w:val="24"/>
              </w:rPr>
            </w:pPr>
            <w:r w:rsidRPr="001F34AA">
              <w:rPr>
                <w:color w:val="000000" w:themeColor="text1"/>
                <w:sz w:val="24"/>
              </w:rPr>
              <w:t>Акт ОУ</w:t>
            </w:r>
          </w:p>
        </w:tc>
        <w:tc>
          <w:tcPr>
            <w:tcW w:w="1667" w:type="pct"/>
            <w:shd w:val="clear" w:color="auto" w:fill="auto"/>
            <w:hideMark/>
          </w:tcPr>
          <w:p w14:paraId="61917A5D" w14:textId="77777777" w:rsidR="009B7C9C" w:rsidRPr="001F34AA" w:rsidRDefault="009B7C9C" w:rsidP="001F34AA">
            <w:pPr>
              <w:pStyle w:val="GOSTTablenorm"/>
              <w:rPr>
                <w:color w:val="000000" w:themeColor="text1"/>
                <w:sz w:val="24"/>
              </w:rPr>
            </w:pPr>
            <w:r w:rsidRPr="001F34AA">
              <w:rPr>
                <w:color w:val="000000" w:themeColor="text1"/>
                <w:sz w:val="24"/>
              </w:rPr>
              <w:t>Акт об оказании услуг</w:t>
            </w:r>
          </w:p>
        </w:tc>
        <w:tc>
          <w:tcPr>
            <w:tcW w:w="744" w:type="pct"/>
            <w:shd w:val="clear" w:color="auto" w:fill="auto"/>
            <w:hideMark/>
          </w:tcPr>
          <w:p w14:paraId="25103AA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DBD0741" w14:textId="77777777" w:rsidTr="00D66B8D">
        <w:trPr>
          <w:trHeight w:val="20"/>
          <w:jc w:val="center"/>
        </w:trPr>
        <w:tc>
          <w:tcPr>
            <w:tcW w:w="301" w:type="pct"/>
            <w:vMerge/>
            <w:shd w:val="clear" w:color="auto" w:fill="auto"/>
            <w:hideMark/>
          </w:tcPr>
          <w:p w14:paraId="661E9C3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F5C79B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9B766F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BF5A549" w14:textId="77777777" w:rsidR="009B7C9C" w:rsidRPr="001F34AA" w:rsidRDefault="009B7C9C" w:rsidP="001F34AA">
            <w:pPr>
              <w:pStyle w:val="GOSTTablenorm"/>
              <w:rPr>
                <w:color w:val="000000" w:themeColor="text1"/>
                <w:sz w:val="24"/>
              </w:rPr>
            </w:pPr>
            <w:r w:rsidRPr="001F34AA">
              <w:rPr>
                <w:color w:val="000000" w:themeColor="text1"/>
                <w:sz w:val="24"/>
              </w:rPr>
              <w:t>Акт п.п.</w:t>
            </w:r>
          </w:p>
        </w:tc>
        <w:tc>
          <w:tcPr>
            <w:tcW w:w="1667" w:type="pct"/>
            <w:shd w:val="clear" w:color="auto" w:fill="auto"/>
            <w:hideMark/>
          </w:tcPr>
          <w:p w14:paraId="49D2CB05" w14:textId="77777777" w:rsidR="009B7C9C" w:rsidRPr="001F34AA" w:rsidRDefault="009B7C9C" w:rsidP="001F34AA">
            <w:pPr>
              <w:pStyle w:val="GOSTTablenorm"/>
              <w:rPr>
                <w:color w:val="000000" w:themeColor="text1"/>
                <w:sz w:val="24"/>
              </w:rPr>
            </w:pPr>
            <w:r w:rsidRPr="001F34AA">
              <w:rPr>
                <w:color w:val="000000" w:themeColor="text1"/>
                <w:sz w:val="24"/>
              </w:rPr>
              <w:t>Акт приема-передачи</w:t>
            </w:r>
          </w:p>
        </w:tc>
        <w:tc>
          <w:tcPr>
            <w:tcW w:w="744" w:type="pct"/>
            <w:shd w:val="clear" w:color="auto" w:fill="auto"/>
            <w:hideMark/>
          </w:tcPr>
          <w:p w14:paraId="36C34F11" w14:textId="77777777" w:rsidR="009B7C9C" w:rsidRPr="001F34AA" w:rsidRDefault="009B7C9C" w:rsidP="001F34AA">
            <w:pPr>
              <w:pStyle w:val="GOSTTablenorm"/>
              <w:rPr>
                <w:color w:val="000000" w:themeColor="text1"/>
                <w:sz w:val="24"/>
              </w:rPr>
            </w:pPr>
            <w:r w:rsidRPr="001F34AA">
              <w:rPr>
                <w:color w:val="000000" w:themeColor="text1"/>
                <w:sz w:val="24"/>
              </w:rPr>
              <w:t> +</w:t>
            </w:r>
          </w:p>
        </w:tc>
      </w:tr>
      <w:tr w:rsidR="009B7C9C" w:rsidRPr="00234F29" w14:paraId="760EA2DD" w14:textId="77777777" w:rsidTr="00D66B8D">
        <w:trPr>
          <w:trHeight w:val="20"/>
          <w:jc w:val="center"/>
        </w:trPr>
        <w:tc>
          <w:tcPr>
            <w:tcW w:w="301" w:type="pct"/>
            <w:vMerge/>
            <w:shd w:val="clear" w:color="auto" w:fill="auto"/>
            <w:hideMark/>
          </w:tcPr>
          <w:p w14:paraId="57CC3EC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1911D0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712787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AA55E67" w14:textId="77777777" w:rsidR="009B7C9C" w:rsidRPr="001F34AA" w:rsidRDefault="009B7C9C" w:rsidP="001F34AA">
            <w:pPr>
              <w:pStyle w:val="GOSTTablenorm"/>
              <w:rPr>
                <w:color w:val="000000" w:themeColor="text1"/>
                <w:sz w:val="24"/>
              </w:rPr>
            </w:pPr>
            <w:r w:rsidRPr="001F34AA">
              <w:rPr>
                <w:color w:val="000000" w:themeColor="text1"/>
                <w:sz w:val="24"/>
              </w:rPr>
              <w:t>Акт ТОРГ-1</w:t>
            </w:r>
          </w:p>
        </w:tc>
        <w:tc>
          <w:tcPr>
            <w:tcW w:w="1667" w:type="pct"/>
            <w:shd w:val="clear" w:color="auto" w:fill="auto"/>
            <w:hideMark/>
          </w:tcPr>
          <w:p w14:paraId="25236D16" w14:textId="77777777" w:rsidR="009B7C9C" w:rsidRPr="001F34AA" w:rsidRDefault="009B7C9C" w:rsidP="001F34AA">
            <w:pPr>
              <w:pStyle w:val="GOSTTablenorm"/>
              <w:rPr>
                <w:color w:val="000000" w:themeColor="text1"/>
                <w:sz w:val="24"/>
              </w:rPr>
            </w:pPr>
            <w:r w:rsidRPr="001F34AA">
              <w:rPr>
                <w:color w:val="000000" w:themeColor="text1"/>
                <w:sz w:val="24"/>
              </w:rPr>
              <w:t>Акт о приемке товаров</w:t>
            </w:r>
          </w:p>
        </w:tc>
        <w:tc>
          <w:tcPr>
            <w:tcW w:w="744" w:type="pct"/>
            <w:shd w:val="clear" w:color="auto" w:fill="auto"/>
            <w:hideMark/>
          </w:tcPr>
          <w:p w14:paraId="5B1CAC6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C9A3AC8" w14:textId="77777777" w:rsidTr="00D66B8D">
        <w:trPr>
          <w:trHeight w:val="960"/>
          <w:jc w:val="center"/>
        </w:trPr>
        <w:tc>
          <w:tcPr>
            <w:tcW w:w="301" w:type="pct"/>
            <w:vMerge/>
            <w:shd w:val="clear" w:color="auto" w:fill="auto"/>
            <w:hideMark/>
          </w:tcPr>
          <w:p w14:paraId="2A8AE20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D0D4BF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227B8B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8E52B19" w14:textId="77777777" w:rsidR="009B7C9C" w:rsidRPr="001F34AA" w:rsidRDefault="009B7C9C" w:rsidP="001F34AA">
            <w:pPr>
              <w:pStyle w:val="GOSTTablenorm"/>
              <w:rPr>
                <w:color w:val="000000" w:themeColor="text1"/>
                <w:sz w:val="24"/>
              </w:rPr>
            </w:pPr>
            <w:r w:rsidRPr="001F34AA">
              <w:rPr>
                <w:color w:val="000000" w:themeColor="text1"/>
                <w:sz w:val="24"/>
              </w:rPr>
              <w:t>Акт ВР (ОУ)</w:t>
            </w:r>
          </w:p>
        </w:tc>
        <w:tc>
          <w:tcPr>
            <w:tcW w:w="1667" w:type="pct"/>
            <w:shd w:val="clear" w:color="auto" w:fill="auto"/>
            <w:hideMark/>
          </w:tcPr>
          <w:p w14:paraId="0AB36555" w14:textId="77777777" w:rsidR="009B7C9C" w:rsidRPr="001F34AA" w:rsidRDefault="009B7C9C" w:rsidP="001F34AA">
            <w:pPr>
              <w:pStyle w:val="GOSTTablenorm"/>
              <w:rPr>
                <w:color w:val="000000" w:themeColor="text1"/>
                <w:sz w:val="24"/>
              </w:rPr>
            </w:pPr>
            <w:r w:rsidRPr="001F34AA">
              <w:rPr>
                <w:color w:val="000000" w:themeColor="text1"/>
                <w:sz w:val="24"/>
              </w:rPr>
              <w:t>Акт сдачи приемки выполненных работ (оказанных услуг)</w:t>
            </w:r>
          </w:p>
        </w:tc>
        <w:tc>
          <w:tcPr>
            <w:tcW w:w="744" w:type="pct"/>
            <w:shd w:val="clear" w:color="auto" w:fill="auto"/>
            <w:hideMark/>
          </w:tcPr>
          <w:p w14:paraId="1F431C1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EAACB14" w14:textId="77777777" w:rsidTr="00D66B8D">
        <w:trPr>
          <w:trHeight w:val="665"/>
          <w:jc w:val="center"/>
        </w:trPr>
        <w:tc>
          <w:tcPr>
            <w:tcW w:w="301" w:type="pct"/>
            <w:vMerge/>
            <w:shd w:val="clear" w:color="auto" w:fill="auto"/>
            <w:hideMark/>
          </w:tcPr>
          <w:p w14:paraId="73CDF7F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FAF0C4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976231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42DA891" w14:textId="77777777" w:rsidR="009B7C9C" w:rsidRPr="001F34AA" w:rsidRDefault="009B7C9C" w:rsidP="001F34AA">
            <w:pPr>
              <w:pStyle w:val="GOSTTablenorm"/>
              <w:rPr>
                <w:color w:val="000000" w:themeColor="text1"/>
                <w:sz w:val="24"/>
              </w:rPr>
            </w:pPr>
            <w:r w:rsidRPr="001F34AA">
              <w:rPr>
                <w:color w:val="000000" w:themeColor="text1"/>
                <w:sz w:val="24"/>
              </w:rPr>
              <w:t>Акт ТОРГ-4</w:t>
            </w:r>
          </w:p>
        </w:tc>
        <w:tc>
          <w:tcPr>
            <w:tcW w:w="1667" w:type="pct"/>
            <w:shd w:val="clear" w:color="auto" w:fill="auto"/>
            <w:hideMark/>
          </w:tcPr>
          <w:p w14:paraId="66A86969" w14:textId="77777777" w:rsidR="009B7C9C" w:rsidRPr="001F34AA" w:rsidRDefault="009B7C9C" w:rsidP="001F34AA">
            <w:pPr>
              <w:pStyle w:val="GOSTTablenorm"/>
              <w:rPr>
                <w:color w:val="000000" w:themeColor="text1"/>
                <w:sz w:val="24"/>
              </w:rPr>
            </w:pPr>
            <w:r w:rsidRPr="001F34AA">
              <w:rPr>
                <w:color w:val="000000" w:themeColor="text1"/>
                <w:sz w:val="24"/>
              </w:rPr>
              <w:t>Акт о приемке товара, поступившего без счета поставщика</w:t>
            </w:r>
          </w:p>
        </w:tc>
        <w:tc>
          <w:tcPr>
            <w:tcW w:w="744" w:type="pct"/>
            <w:shd w:val="clear" w:color="auto" w:fill="auto"/>
            <w:hideMark/>
          </w:tcPr>
          <w:p w14:paraId="65E0DDD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B1F3C44" w14:textId="77777777" w:rsidTr="00D66B8D">
        <w:trPr>
          <w:trHeight w:val="256"/>
          <w:jc w:val="center"/>
        </w:trPr>
        <w:tc>
          <w:tcPr>
            <w:tcW w:w="301" w:type="pct"/>
            <w:vMerge/>
            <w:shd w:val="clear" w:color="auto" w:fill="auto"/>
            <w:hideMark/>
          </w:tcPr>
          <w:p w14:paraId="793DBFE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0F770C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FAF8D1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CC487AB" w14:textId="77777777" w:rsidR="009B7C9C" w:rsidRPr="001F34AA" w:rsidRDefault="009B7C9C" w:rsidP="001F34AA">
            <w:pPr>
              <w:pStyle w:val="GOSTTablenorm"/>
              <w:rPr>
                <w:color w:val="000000" w:themeColor="text1"/>
                <w:sz w:val="24"/>
              </w:rPr>
            </w:pPr>
            <w:r w:rsidRPr="001F34AA">
              <w:rPr>
                <w:color w:val="000000" w:themeColor="text1"/>
                <w:sz w:val="24"/>
              </w:rPr>
              <w:t>УПД</w:t>
            </w:r>
          </w:p>
        </w:tc>
        <w:tc>
          <w:tcPr>
            <w:tcW w:w="1667" w:type="pct"/>
            <w:shd w:val="clear" w:color="auto" w:fill="auto"/>
            <w:hideMark/>
          </w:tcPr>
          <w:p w14:paraId="2A957C92" w14:textId="77777777" w:rsidR="009B7C9C" w:rsidRPr="001F34AA" w:rsidRDefault="009B7C9C" w:rsidP="001F34AA">
            <w:pPr>
              <w:pStyle w:val="GOSTTablenorm"/>
              <w:rPr>
                <w:color w:val="000000" w:themeColor="text1"/>
                <w:sz w:val="24"/>
              </w:rPr>
            </w:pPr>
            <w:r w:rsidRPr="001F34AA">
              <w:rPr>
                <w:color w:val="000000" w:themeColor="text1"/>
                <w:sz w:val="24"/>
              </w:rPr>
              <w:t>Универсальный передаточный документ</w:t>
            </w:r>
          </w:p>
        </w:tc>
        <w:tc>
          <w:tcPr>
            <w:tcW w:w="744" w:type="pct"/>
            <w:shd w:val="clear" w:color="auto" w:fill="auto"/>
            <w:hideMark/>
          </w:tcPr>
          <w:p w14:paraId="43D8B18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4FADB8C" w14:textId="77777777" w:rsidTr="00D66B8D">
        <w:trPr>
          <w:trHeight w:val="575"/>
          <w:jc w:val="center"/>
        </w:trPr>
        <w:tc>
          <w:tcPr>
            <w:tcW w:w="301" w:type="pct"/>
            <w:vMerge/>
            <w:shd w:val="clear" w:color="auto" w:fill="auto"/>
            <w:hideMark/>
          </w:tcPr>
          <w:p w14:paraId="2857EDB2"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0469C3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FE36F3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32ED2F9" w14:textId="77777777" w:rsidR="009B7C9C" w:rsidRPr="001F34AA" w:rsidRDefault="009B7C9C" w:rsidP="001F34AA">
            <w:pPr>
              <w:pStyle w:val="GOSTTablenorm"/>
              <w:rPr>
                <w:color w:val="000000" w:themeColor="text1"/>
                <w:sz w:val="24"/>
              </w:rPr>
            </w:pPr>
            <w:r w:rsidRPr="001F34AA">
              <w:rPr>
                <w:color w:val="000000" w:themeColor="text1"/>
                <w:sz w:val="24"/>
              </w:rPr>
              <w:t>Акт на передачу прав</w:t>
            </w:r>
          </w:p>
        </w:tc>
        <w:tc>
          <w:tcPr>
            <w:tcW w:w="1667" w:type="pct"/>
            <w:shd w:val="clear" w:color="auto" w:fill="auto"/>
            <w:hideMark/>
          </w:tcPr>
          <w:p w14:paraId="06605834" w14:textId="77777777" w:rsidR="009B7C9C" w:rsidRPr="001F34AA" w:rsidRDefault="009B7C9C" w:rsidP="001F34AA">
            <w:pPr>
              <w:pStyle w:val="GOSTTablenorm"/>
              <w:rPr>
                <w:color w:val="000000" w:themeColor="text1"/>
                <w:sz w:val="24"/>
              </w:rPr>
            </w:pPr>
            <w:r w:rsidRPr="001F34AA">
              <w:rPr>
                <w:color w:val="000000" w:themeColor="text1"/>
                <w:sz w:val="24"/>
              </w:rPr>
              <w:t>Акт приема-передачи прав</w:t>
            </w:r>
          </w:p>
        </w:tc>
        <w:tc>
          <w:tcPr>
            <w:tcW w:w="744" w:type="pct"/>
            <w:shd w:val="clear" w:color="auto" w:fill="auto"/>
            <w:hideMark/>
          </w:tcPr>
          <w:p w14:paraId="392469C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D8FB783" w14:textId="77777777" w:rsidTr="00D66B8D">
        <w:trPr>
          <w:trHeight w:val="20"/>
          <w:jc w:val="center"/>
        </w:trPr>
        <w:tc>
          <w:tcPr>
            <w:tcW w:w="301" w:type="pct"/>
            <w:vMerge/>
            <w:shd w:val="clear" w:color="auto" w:fill="auto"/>
            <w:hideMark/>
          </w:tcPr>
          <w:p w14:paraId="66C5650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DC2595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3EB6D7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9D2A9BF" w14:textId="77777777" w:rsidR="009B7C9C" w:rsidRPr="001F34AA" w:rsidRDefault="009B7C9C" w:rsidP="001F34AA">
            <w:pPr>
              <w:pStyle w:val="GOSTTablenorm"/>
              <w:rPr>
                <w:color w:val="000000" w:themeColor="text1"/>
                <w:sz w:val="24"/>
              </w:rPr>
            </w:pPr>
            <w:r w:rsidRPr="001F34AA">
              <w:rPr>
                <w:color w:val="000000" w:themeColor="text1"/>
                <w:sz w:val="24"/>
              </w:rPr>
              <w:t>Акт</w:t>
            </w:r>
          </w:p>
        </w:tc>
        <w:tc>
          <w:tcPr>
            <w:tcW w:w="1667" w:type="pct"/>
            <w:shd w:val="clear" w:color="auto" w:fill="auto"/>
            <w:hideMark/>
          </w:tcPr>
          <w:p w14:paraId="01C6DD7B" w14:textId="77777777" w:rsidR="009B7C9C" w:rsidRPr="001F34AA" w:rsidRDefault="009B7C9C" w:rsidP="001F34AA">
            <w:pPr>
              <w:pStyle w:val="GOSTTablenorm"/>
              <w:rPr>
                <w:color w:val="000000" w:themeColor="text1"/>
                <w:sz w:val="24"/>
              </w:rPr>
            </w:pPr>
            <w:r w:rsidRPr="001F34AA">
              <w:rPr>
                <w:color w:val="000000" w:themeColor="text1"/>
                <w:sz w:val="24"/>
              </w:rPr>
              <w:t>Акт</w:t>
            </w:r>
          </w:p>
        </w:tc>
        <w:tc>
          <w:tcPr>
            <w:tcW w:w="744" w:type="pct"/>
            <w:shd w:val="clear" w:color="auto" w:fill="auto"/>
            <w:hideMark/>
          </w:tcPr>
          <w:p w14:paraId="452B6A0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575B9A8" w14:textId="77777777" w:rsidTr="00D66B8D">
        <w:trPr>
          <w:trHeight w:val="20"/>
          <w:jc w:val="center"/>
        </w:trPr>
        <w:tc>
          <w:tcPr>
            <w:tcW w:w="301" w:type="pct"/>
            <w:vMerge/>
            <w:shd w:val="clear" w:color="auto" w:fill="auto"/>
            <w:hideMark/>
          </w:tcPr>
          <w:p w14:paraId="7D7FD7B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C8320A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D88A81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EA4889D" w14:textId="77777777" w:rsidR="009B7C9C" w:rsidRPr="001F34AA" w:rsidRDefault="009B7C9C" w:rsidP="001F34AA">
            <w:pPr>
              <w:pStyle w:val="GOSTTablenorm"/>
              <w:rPr>
                <w:color w:val="000000" w:themeColor="text1"/>
                <w:sz w:val="24"/>
              </w:rPr>
            </w:pPr>
            <w:proofErr w:type="gramStart"/>
            <w:r w:rsidRPr="001F34AA">
              <w:rPr>
                <w:color w:val="000000" w:themeColor="text1"/>
                <w:sz w:val="24"/>
              </w:rPr>
              <w:t>Сч.-</w:t>
            </w:r>
            <w:proofErr w:type="gramEnd"/>
            <w:r w:rsidRPr="001F34AA">
              <w:rPr>
                <w:color w:val="000000" w:themeColor="text1"/>
                <w:sz w:val="24"/>
              </w:rPr>
              <w:t>дог.</w:t>
            </w:r>
          </w:p>
        </w:tc>
        <w:tc>
          <w:tcPr>
            <w:tcW w:w="1667" w:type="pct"/>
            <w:shd w:val="clear" w:color="auto" w:fill="auto"/>
            <w:hideMark/>
          </w:tcPr>
          <w:p w14:paraId="4919D337" w14:textId="77777777" w:rsidR="009B7C9C" w:rsidRPr="001F34AA" w:rsidRDefault="009B7C9C" w:rsidP="001F34AA">
            <w:pPr>
              <w:pStyle w:val="GOSTTablenorm"/>
              <w:rPr>
                <w:color w:val="000000" w:themeColor="text1"/>
                <w:sz w:val="24"/>
              </w:rPr>
            </w:pPr>
            <w:r w:rsidRPr="001F34AA">
              <w:rPr>
                <w:color w:val="000000" w:themeColor="text1"/>
                <w:sz w:val="24"/>
              </w:rPr>
              <w:t>Счет-договор</w:t>
            </w:r>
          </w:p>
        </w:tc>
        <w:tc>
          <w:tcPr>
            <w:tcW w:w="744" w:type="pct"/>
            <w:shd w:val="clear" w:color="auto" w:fill="auto"/>
            <w:hideMark/>
          </w:tcPr>
          <w:p w14:paraId="7EC8B93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091A6B7" w14:textId="77777777" w:rsidTr="00D66B8D">
        <w:trPr>
          <w:trHeight w:val="20"/>
          <w:jc w:val="center"/>
        </w:trPr>
        <w:tc>
          <w:tcPr>
            <w:tcW w:w="301" w:type="pct"/>
            <w:vMerge/>
            <w:shd w:val="clear" w:color="auto" w:fill="auto"/>
            <w:hideMark/>
          </w:tcPr>
          <w:p w14:paraId="4060640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CEA667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768C73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9AFF587" w14:textId="77777777" w:rsidR="009B7C9C" w:rsidRPr="001F34AA" w:rsidRDefault="009B7C9C" w:rsidP="001F34AA">
            <w:pPr>
              <w:pStyle w:val="GOSTTablenorm"/>
              <w:rPr>
                <w:color w:val="000000" w:themeColor="text1"/>
                <w:sz w:val="24"/>
              </w:rPr>
            </w:pPr>
            <w:proofErr w:type="gramStart"/>
            <w:r w:rsidRPr="001F34AA">
              <w:rPr>
                <w:color w:val="000000" w:themeColor="text1"/>
                <w:sz w:val="24"/>
              </w:rPr>
              <w:t>Сч.-</w:t>
            </w:r>
            <w:proofErr w:type="gramEnd"/>
            <w:r w:rsidRPr="001F34AA">
              <w:rPr>
                <w:color w:val="000000" w:themeColor="text1"/>
                <w:sz w:val="24"/>
              </w:rPr>
              <w:t>оф.</w:t>
            </w:r>
          </w:p>
        </w:tc>
        <w:tc>
          <w:tcPr>
            <w:tcW w:w="1667" w:type="pct"/>
            <w:shd w:val="clear" w:color="auto" w:fill="auto"/>
            <w:hideMark/>
          </w:tcPr>
          <w:p w14:paraId="1E6B26BE" w14:textId="77777777" w:rsidR="009B7C9C" w:rsidRPr="001F34AA" w:rsidRDefault="009B7C9C" w:rsidP="001F34AA">
            <w:pPr>
              <w:pStyle w:val="GOSTTablenorm"/>
              <w:rPr>
                <w:color w:val="000000" w:themeColor="text1"/>
                <w:sz w:val="24"/>
              </w:rPr>
            </w:pPr>
            <w:r w:rsidRPr="001F34AA">
              <w:rPr>
                <w:color w:val="000000" w:themeColor="text1"/>
                <w:sz w:val="24"/>
              </w:rPr>
              <w:t>Счет-оферта</w:t>
            </w:r>
          </w:p>
        </w:tc>
        <w:tc>
          <w:tcPr>
            <w:tcW w:w="744" w:type="pct"/>
            <w:shd w:val="clear" w:color="auto" w:fill="auto"/>
            <w:hideMark/>
          </w:tcPr>
          <w:p w14:paraId="0FBA13A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6312DE7" w14:textId="77777777" w:rsidTr="00D66B8D">
        <w:trPr>
          <w:trHeight w:val="1185"/>
          <w:jc w:val="center"/>
        </w:trPr>
        <w:tc>
          <w:tcPr>
            <w:tcW w:w="301" w:type="pct"/>
            <w:vMerge/>
            <w:shd w:val="clear" w:color="auto" w:fill="auto"/>
            <w:hideMark/>
          </w:tcPr>
          <w:p w14:paraId="1EB5B6A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C2C644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E10DD0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7FD17F6" w14:textId="77777777" w:rsidR="009B7C9C" w:rsidRPr="001F34AA" w:rsidRDefault="009B7C9C" w:rsidP="001F34AA">
            <w:pPr>
              <w:pStyle w:val="GOSTTablenorm"/>
              <w:rPr>
                <w:color w:val="000000" w:themeColor="text1"/>
                <w:sz w:val="24"/>
              </w:rPr>
            </w:pPr>
            <w:r w:rsidRPr="001F34AA">
              <w:rPr>
                <w:color w:val="000000" w:themeColor="text1"/>
                <w:sz w:val="24"/>
              </w:rPr>
              <w:t>ПД</w:t>
            </w:r>
          </w:p>
        </w:tc>
        <w:tc>
          <w:tcPr>
            <w:tcW w:w="1667" w:type="pct"/>
            <w:shd w:val="clear" w:color="auto" w:fill="auto"/>
            <w:hideMark/>
          </w:tcPr>
          <w:p w14:paraId="038D02DA" w14:textId="77777777" w:rsidR="009B7C9C" w:rsidRPr="001F34AA" w:rsidRDefault="009B7C9C" w:rsidP="001F34AA">
            <w:pPr>
              <w:pStyle w:val="GOSTTablenorm"/>
              <w:rPr>
                <w:color w:val="000000" w:themeColor="text1"/>
                <w:sz w:val="24"/>
              </w:rPr>
            </w:pPr>
            <w:r w:rsidRPr="001F34AA">
              <w:rPr>
                <w:color w:val="000000" w:themeColor="text1"/>
                <w:sz w:val="24"/>
              </w:rPr>
              <w:t>Платежный документ для внесения платы за содержание и ремонт жилого помещения и предоставление коммунальных услуг</w:t>
            </w:r>
          </w:p>
        </w:tc>
        <w:tc>
          <w:tcPr>
            <w:tcW w:w="744" w:type="pct"/>
            <w:shd w:val="clear" w:color="auto" w:fill="auto"/>
            <w:hideMark/>
          </w:tcPr>
          <w:p w14:paraId="53B3077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2D3F319" w14:textId="77777777" w:rsidTr="00D66B8D">
        <w:trPr>
          <w:trHeight w:val="266"/>
          <w:jc w:val="center"/>
        </w:trPr>
        <w:tc>
          <w:tcPr>
            <w:tcW w:w="301" w:type="pct"/>
            <w:vMerge/>
            <w:shd w:val="clear" w:color="auto" w:fill="auto"/>
            <w:hideMark/>
          </w:tcPr>
          <w:p w14:paraId="77BAC51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327085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B77284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54FFFC2" w14:textId="77777777" w:rsidR="009B7C9C" w:rsidRPr="001F34AA" w:rsidRDefault="009B7C9C" w:rsidP="001F34AA">
            <w:pPr>
              <w:pStyle w:val="GOSTTablenorm"/>
              <w:rPr>
                <w:color w:val="000000" w:themeColor="text1"/>
                <w:sz w:val="24"/>
              </w:rPr>
            </w:pPr>
            <w:r w:rsidRPr="001F34AA">
              <w:rPr>
                <w:color w:val="000000" w:themeColor="text1"/>
                <w:sz w:val="24"/>
              </w:rPr>
              <w:t>Квитанция</w:t>
            </w:r>
          </w:p>
        </w:tc>
        <w:tc>
          <w:tcPr>
            <w:tcW w:w="1667" w:type="pct"/>
            <w:shd w:val="clear" w:color="auto" w:fill="auto"/>
            <w:hideMark/>
          </w:tcPr>
          <w:p w14:paraId="29138D85" w14:textId="77777777" w:rsidR="009B7C9C" w:rsidRPr="001F34AA" w:rsidRDefault="009B7C9C" w:rsidP="001F34AA">
            <w:pPr>
              <w:pStyle w:val="GOSTTablenorm"/>
              <w:rPr>
                <w:color w:val="000000" w:themeColor="text1"/>
                <w:sz w:val="24"/>
              </w:rPr>
            </w:pPr>
            <w:r w:rsidRPr="001F34AA">
              <w:rPr>
                <w:color w:val="000000" w:themeColor="text1"/>
                <w:sz w:val="24"/>
              </w:rPr>
              <w:t>Квитанция</w:t>
            </w:r>
          </w:p>
        </w:tc>
        <w:tc>
          <w:tcPr>
            <w:tcW w:w="744" w:type="pct"/>
            <w:shd w:val="clear" w:color="auto" w:fill="auto"/>
            <w:hideMark/>
          </w:tcPr>
          <w:p w14:paraId="6E28EB3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677FBF9" w14:textId="77777777" w:rsidTr="00D66B8D">
        <w:trPr>
          <w:trHeight w:val="20"/>
          <w:jc w:val="center"/>
        </w:trPr>
        <w:tc>
          <w:tcPr>
            <w:tcW w:w="301" w:type="pct"/>
            <w:vMerge/>
            <w:shd w:val="clear" w:color="auto" w:fill="auto"/>
            <w:hideMark/>
          </w:tcPr>
          <w:p w14:paraId="0821CB6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38495D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075432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D9D23A8" w14:textId="77777777" w:rsidR="009B7C9C" w:rsidRPr="001F34AA" w:rsidRDefault="009B7C9C" w:rsidP="001F34AA">
            <w:pPr>
              <w:pStyle w:val="GOSTTablenorm"/>
              <w:rPr>
                <w:color w:val="000000" w:themeColor="text1"/>
                <w:sz w:val="24"/>
              </w:rPr>
            </w:pPr>
            <w:r w:rsidRPr="001F34AA">
              <w:rPr>
                <w:color w:val="000000" w:themeColor="text1"/>
                <w:sz w:val="24"/>
              </w:rPr>
              <w:t>Коносамент</w:t>
            </w:r>
          </w:p>
        </w:tc>
        <w:tc>
          <w:tcPr>
            <w:tcW w:w="1667" w:type="pct"/>
            <w:shd w:val="clear" w:color="auto" w:fill="auto"/>
            <w:hideMark/>
          </w:tcPr>
          <w:p w14:paraId="606D8F43" w14:textId="77777777" w:rsidR="009B7C9C" w:rsidRPr="001F34AA" w:rsidRDefault="009B7C9C" w:rsidP="001F34AA">
            <w:pPr>
              <w:pStyle w:val="GOSTTablenorm"/>
              <w:rPr>
                <w:color w:val="000000" w:themeColor="text1"/>
                <w:sz w:val="24"/>
              </w:rPr>
            </w:pPr>
            <w:r w:rsidRPr="001F34AA">
              <w:rPr>
                <w:color w:val="000000" w:themeColor="text1"/>
                <w:sz w:val="24"/>
              </w:rPr>
              <w:t>Товарораспорядительный документ (коносамент)</w:t>
            </w:r>
          </w:p>
        </w:tc>
        <w:tc>
          <w:tcPr>
            <w:tcW w:w="744" w:type="pct"/>
            <w:shd w:val="clear" w:color="auto" w:fill="auto"/>
            <w:hideMark/>
          </w:tcPr>
          <w:p w14:paraId="661DF61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1810CBF" w14:textId="77777777" w:rsidTr="00D66B8D">
        <w:trPr>
          <w:trHeight w:val="1155"/>
          <w:jc w:val="center"/>
        </w:trPr>
        <w:tc>
          <w:tcPr>
            <w:tcW w:w="301" w:type="pct"/>
            <w:vMerge/>
            <w:shd w:val="clear" w:color="auto" w:fill="auto"/>
            <w:hideMark/>
          </w:tcPr>
          <w:p w14:paraId="640A4AD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9E5C33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E7FF0A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D3FE2F4" w14:textId="77777777" w:rsidR="009B7C9C" w:rsidRPr="001F34AA" w:rsidRDefault="009B7C9C" w:rsidP="001F34AA">
            <w:pPr>
              <w:pStyle w:val="GOSTTablenorm"/>
              <w:rPr>
                <w:color w:val="000000" w:themeColor="text1"/>
                <w:sz w:val="24"/>
              </w:rPr>
            </w:pPr>
            <w:r w:rsidRPr="001F34AA">
              <w:rPr>
                <w:color w:val="000000" w:themeColor="text1"/>
                <w:sz w:val="24"/>
              </w:rPr>
              <w:t>ТН</w:t>
            </w:r>
          </w:p>
        </w:tc>
        <w:tc>
          <w:tcPr>
            <w:tcW w:w="1667" w:type="pct"/>
            <w:shd w:val="clear" w:color="auto" w:fill="auto"/>
            <w:hideMark/>
          </w:tcPr>
          <w:p w14:paraId="66F26B9A" w14:textId="77777777" w:rsidR="009B7C9C" w:rsidRPr="001F34AA" w:rsidRDefault="009B7C9C" w:rsidP="001F34AA">
            <w:pPr>
              <w:pStyle w:val="GOSTTablenorm"/>
              <w:rPr>
                <w:color w:val="000000" w:themeColor="text1"/>
                <w:sz w:val="24"/>
              </w:rPr>
            </w:pPr>
            <w:r w:rsidRPr="001F34AA">
              <w:rPr>
                <w:color w:val="000000" w:themeColor="text1"/>
                <w:sz w:val="24"/>
              </w:rPr>
              <w:t>Товарная накладная (Унифицированная форма № ТОРГ-12) (ОКУД </w:t>
            </w:r>
            <w:proofErr w:type="gramStart"/>
            <w:r w:rsidRPr="001F34AA">
              <w:rPr>
                <w:color w:val="000000" w:themeColor="text1"/>
                <w:sz w:val="24"/>
              </w:rPr>
              <w:t>0330212)/</w:t>
            </w:r>
            <w:proofErr w:type="gramEnd"/>
            <w:r w:rsidRPr="001F34AA">
              <w:rPr>
                <w:color w:val="000000" w:themeColor="text1"/>
                <w:sz w:val="24"/>
              </w:rPr>
              <w:t>Транспортная накладная</w:t>
            </w:r>
          </w:p>
        </w:tc>
        <w:tc>
          <w:tcPr>
            <w:tcW w:w="744" w:type="pct"/>
            <w:shd w:val="clear" w:color="auto" w:fill="auto"/>
            <w:hideMark/>
          </w:tcPr>
          <w:p w14:paraId="7D16DF4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E160988" w14:textId="77777777" w:rsidTr="00D66B8D">
        <w:trPr>
          <w:trHeight w:val="1050"/>
          <w:jc w:val="center"/>
        </w:trPr>
        <w:tc>
          <w:tcPr>
            <w:tcW w:w="301" w:type="pct"/>
            <w:vMerge/>
            <w:shd w:val="clear" w:color="auto" w:fill="auto"/>
            <w:hideMark/>
          </w:tcPr>
          <w:p w14:paraId="7ED2E6C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BEB858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56F73C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FB94F04" w14:textId="77777777" w:rsidR="009B7C9C" w:rsidRPr="001F34AA" w:rsidRDefault="009B7C9C" w:rsidP="001F34AA">
            <w:pPr>
              <w:pStyle w:val="GOSTTablenorm"/>
              <w:rPr>
                <w:color w:val="000000" w:themeColor="text1"/>
                <w:sz w:val="24"/>
              </w:rPr>
            </w:pPr>
            <w:r w:rsidRPr="001F34AA">
              <w:rPr>
                <w:color w:val="000000" w:themeColor="text1"/>
                <w:sz w:val="24"/>
              </w:rPr>
              <w:t>РН</w:t>
            </w:r>
          </w:p>
        </w:tc>
        <w:tc>
          <w:tcPr>
            <w:tcW w:w="1667" w:type="pct"/>
            <w:shd w:val="clear" w:color="auto" w:fill="auto"/>
            <w:hideMark/>
          </w:tcPr>
          <w:p w14:paraId="33192F5C" w14:textId="77777777" w:rsidR="009B7C9C" w:rsidRPr="001F34AA" w:rsidRDefault="009B7C9C" w:rsidP="001F34AA">
            <w:pPr>
              <w:pStyle w:val="GOSTTablenorm"/>
              <w:rPr>
                <w:color w:val="000000" w:themeColor="text1"/>
                <w:sz w:val="24"/>
              </w:rPr>
            </w:pPr>
            <w:r w:rsidRPr="001F34AA">
              <w:rPr>
                <w:color w:val="000000" w:themeColor="text1"/>
                <w:sz w:val="24"/>
              </w:rPr>
              <w:t>Расходно-приходная накладная (Унифицированная форма № ТОРГ-14) (ОКУД 0330214)</w:t>
            </w:r>
          </w:p>
        </w:tc>
        <w:tc>
          <w:tcPr>
            <w:tcW w:w="744" w:type="pct"/>
            <w:shd w:val="clear" w:color="auto" w:fill="auto"/>
            <w:hideMark/>
          </w:tcPr>
          <w:p w14:paraId="683AAD4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38214C5" w14:textId="77777777" w:rsidTr="00D66B8D">
        <w:trPr>
          <w:trHeight w:val="1110"/>
          <w:jc w:val="center"/>
        </w:trPr>
        <w:tc>
          <w:tcPr>
            <w:tcW w:w="301" w:type="pct"/>
            <w:vMerge/>
            <w:shd w:val="clear" w:color="auto" w:fill="auto"/>
            <w:hideMark/>
          </w:tcPr>
          <w:p w14:paraId="1E787B9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F2A8A9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E131C1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E2A8842" w14:textId="77777777" w:rsidR="009B7C9C" w:rsidRPr="001F34AA" w:rsidRDefault="009B7C9C" w:rsidP="001F34AA">
            <w:pPr>
              <w:pStyle w:val="GOSTTablenorm"/>
              <w:rPr>
                <w:color w:val="000000" w:themeColor="text1"/>
                <w:sz w:val="24"/>
              </w:rPr>
            </w:pPr>
            <w:r w:rsidRPr="001F34AA">
              <w:rPr>
                <w:color w:val="000000" w:themeColor="text1"/>
                <w:sz w:val="24"/>
              </w:rPr>
              <w:t>ТТН</w:t>
            </w:r>
          </w:p>
        </w:tc>
        <w:tc>
          <w:tcPr>
            <w:tcW w:w="1667" w:type="pct"/>
            <w:shd w:val="clear" w:color="auto" w:fill="auto"/>
            <w:hideMark/>
          </w:tcPr>
          <w:p w14:paraId="70BA3240" w14:textId="77777777" w:rsidR="009B7C9C" w:rsidRPr="001F34AA" w:rsidRDefault="009B7C9C" w:rsidP="001F34AA">
            <w:pPr>
              <w:pStyle w:val="GOSTTablenorm"/>
              <w:rPr>
                <w:color w:val="000000" w:themeColor="text1"/>
                <w:sz w:val="24"/>
              </w:rPr>
            </w:pPr>
            <w:r w:rsidRPr="001F34AA">
              <w:rPr>
                <w:color w:val="000000" w:themeColor="text1"/>
                <w:sz w:val="24"/>
              </w:rPr>
              <w:t>Товарно-транспортная накладная (Типовая межотраслевая форма № 1-Т) (ОКУД 0345009)</w:t>
            </w:r>
          </w:p>
        </w:tc>
        <w:tc>
          <w:tcPr>
            <w:tcW w:w="744" w:type="pct"/>
            <w:shd w:val="clear" w:color="auto" w:fill="auto"/>
            <w:hideMark/>
          </w:tcPr>
          <w:p w14:paraId="3226BF3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2DFEE94" w14:textId="77777777" w:rsidTr="00D66B8D">
        <w:trPr>
          <w:trHeight w:val="20"/>
          <w:jc w:val="center"/>
        </w:trPr>
        <w:tc>
          <w:tcPr>
            <w:tcW w:w="301" w:type="pct"/>
            <w:vMerge/>
            <w:shd w:val="clear" w:color="auto" w:fill="auto"/>
            <w:hideMark/>
          </w:tcPr>
          <w:p w14:paraId="00638C1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602A6A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EC0FD8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CCB4BF2" w14:textId="77777777" w:rsidR="009B7C9C" w:rsidRPr="001F34AA" w:rsidRDefault="009B7C9C" w:rsidP="001F34AA">
            <w:pPr>
              <w:pStyle w:val="GOSTTablenorm"/>
              <w:rPr>
                <w:color w:val="000000" w:themeColor="text1"/>
                <w:sz w:val="24"/>
              </w:rPr>
            </w:pPr>
            <w:r w:rsidRPr="001F34AA">
              <w:rPr>
                <w:color w:val="000000" w:themeColor="text1"/>
                <w:sz w:val="24"/>
              </w:rPr>
              <w:t>Счет</w:t>
            </w:r>
          </w:p>
        </w:tc>
        <w:tc>
          <w:tcPr>
            <w:tcW w:w="1667" w:type="pct"/>
            <w:shd w:val="clear" w:color="auto" w:fill="auto"/>
            <w:hideMark/>
          </w:tcPr>
          <w:p w14:paraId="5E2D4809" w14:textId="77777777" w:rsidR="009B7C9C" w:rsidRPr="001F34AA" w:rsidRDefault="009B7C9C" w:rsidP="001F34AA">
            <w:pPr>
              <w:pStyle w:val="GOSTTablenorm"/>
              <w:rPr>
                <w:color w:val="000000" w:themeColor="text1"/>
                <w:sz w:val="24"/>
              </w:rPr>
            </w:pPr>
            <w:r w:rsidRPr="001F34AA">
              <w:rPr>
                <w:color w:val="000000" w:themeColor="text1"/>
                <w:sz w:val="24"/>
              </w:rPr>
              <w:t>Счет на оплату</w:t>
            </w:r>
          </w:p>
        </w:tc>
        <w:tc>
          <w:tcPr>
            <w:tcW w:w="744" w:type="pct"/>
            <w:shd w:val="clear" w:color="auto" w:fill="auto"/>
            <w:hideMark/>
          </w:tcPr>
          <w:p w14:paraId="0A315D9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0AA505D" w14:textId="77777777" w:rsidTr="00D66B8D">
        <w:trPr>
          <w:trHeight w:val="2100"/>
          <w:jc w:val="center"/>
        </w:trPr>
        <w:tc>
          <w:tcPr>
            <w:tcW w:w="301" w:type="pct"/>
            <w:vMerge/>
            <w:shd w:val="clear" w:color="auto" w:fill="auto"/>
            <w:hideMark/>
          </w:tcPr>
          <w:p w14:paraId="03D0684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D3C39D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A83B7B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A2C7DD6"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47E47314" w14:textId="77777777" w:rsidR="009B7C9C" w:rsidRPr="001F34AA" w:rsidRDefault="009B7C9C" w:rsidP="001F34AA">
            <w:pPr>
              <w:pStyle w:val="GOSTTablenorm"/>
              <w:rPr>
                <w:color w:val="000000" w:themeColor="text1"/>
                <w:sz w:val="24"/>
              </w:rPr>
            </w:pPr>
            <w:r w:rsidRPr="001F34AA">
              <w:rPr>
                <w:color w:val="000000" w:themeColor="text1"/>
                <w:sz w:val="24"/>
              </w:rPr>
              <w:t xml:space="preserve">Требование об уплате неустойки (штрафа, </w:t>
            </w:r>
            <w:proofErr w:type="gramStart"/>
            <w:r w:rsidRPr="001F34AA">
              <w:rPr>
                <w:color w:val="000000" w:themeColor="text1"/>
                <w:sz w:val="24"/>
              </w:rPr>
              <w:t>пени)/</w:t>
            </w:r>
            <w:proofErr w:type="gramEnd"/>
            <w:r w:rsidRPr="001F34AA">
              <w:rPr>
                <w:color w:val="000000" w:themeColor="text1"/>
                <w:sz w:val="24"/>
              </w:rPr>
              <w:t xml:space="preserve">Требование об уплате задолженности по налогам, авансовым платежам по налогам, сборам, страховым взносам, пеням, штрафам, </w:t>
            </w:r>
            <w:r w:rsidRPr="001F34AA">
              <w:rPr>
                <w:color w:val="000000" w:themeColor="text1"/>
                <w:sz w:val="24"/>
              </w:rPr>
              <w:lastRenderedPageBreak/>
              <w:t>процентам в соответствии со ст. 69 НК РФ</w:t>
            </w:r>
          </w:p>
        </w:tc>
        <w:tc>
          <w:tcPr>
            <w:tcW w:w="744" w:type="pct"/>
            <w:shd w:val="clear" w:color="auto" w:fill="auto"/>
            <w:hideMark/>
          </w:tcPr>
          <w:p w14:paraId="221F952B"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1C6D2EED" w14:textId="77777777" w:rsidTr="00D66B8D">
        <w:trPr>
          <w:trHeight w:val="295"/>
          <w:jc w:val="center"/>
        </w:trPr>
        <w:tc>
          <w:tcPr>
            <w:tcW w:w="301" w:type="pct"/>
            <w:vMerge/>
            <w:shd w:val="clear" w:color="auto" w:fill="auto"/>
            <w:hideMark/>
          </w:tcPr>
          <w:p w14:paraId="10D9CD0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E9BB68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6B60DD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13ED9AA"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w:t>
            </w:r>
          </w:p>
        </w:tc>
        <w:tc>
          <w:tcPr>
            <w:tcW w:w="1667" w:type="pct"/>
            <w:shd w:val="clear" w:color="auto" w:fill="auto"/>
            <w:hideMark/>
          </w:tcPr>
          <w:p w14:paraId="33310455"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 (ф. 0504505)</w:t>
            </w:r>
          </w:p>
        </w:tc>
        <w:tc>
          <w:tcPr>
            <w:tcW w:w="744" w:type="pct"/>
            <w:shd w:val="clear" w:color="auto" w:fill="auto"/>
            <w:hideMark/>
          </w:tcPr>
          <w:p w14:paraId="7A8005D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F16094F" w14:textId="77777777" w:rsidTr="00D66B8D">
        <w:trPr>
          <w:trHeight w:val="780"/>
          <w:jc w:val="center"/>
        </w:trPr>
        <w:tc>
          <w:tcPr>
            <w:tcW w:w="301" w:type="pct"/>
            <w:vMerge/>
            <w:shd w:val="clear" w:color="auto" w:fill="auto"/>
            <w:hideMark/>
          </w:tcPr>
          <w:p w14:paraId="23ADEC8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257B3E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99CD1D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02A54A1" w14:textId="77777777" w:rsidR="009B7C9C" w:rsidRPr="001F34AA" w:rsidRDefault="009B7C9C" w:rsidP="001F34AA">
            <w:pPr>
              <w:pStyle w:val="GOSTTablenorm"/>
              <w:rPr>
                <w:color w:val="000000" w:themeColor="text1"/>
                <w:sz w:val="24"/>
              </w:rPr>
            </w:pPr>
            <w:r w:rsidRPr="001F34AA">
              <w:rPr>
                <w:color w:val="000000" w:themeColor="text1"/>
                <w:sz w:val="24"/>
              </w:rPr>
              <w:t>Отчет ПЛ</w:t>
            </w:r>
          </w:p>
        </w:tc>
        <w:tc>
          <w:tcPr>
            <w:tcW w:w="1667" w:type="pct"/>
            <w:shd w:val="clear" w:color="auto" w:fill="auto"/>
            <w:hideMark/>
          </w:tcPr>
          <w:p w14:paraId="22FDA18C"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подотчетного лица (ф. 0504520)</w:t>
            </w:r>
          </w:p>
        </w:tc>
        <w:tc>
          <w:tcPr>
            <w:tcW w:w="744" w:type="pct"/>
            <w:shd w:val="clear" w:color="auto" w:fill="auto"/>
            <w:hideMark/>
          </w:tcPr>
          <w:p w14:paraId="772B317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56930EF" w14:textId="77777777" w:rsidTr="00D66B8D">
        <w:trPr>
          <w:trHeight w:val="1080"/>
          <w:jc w:val="center"/>
        </w:trPr>
        <w:tc>
          <w:tcPr>
            <w:tcW w:w="301" w:type="pct"/>
            <w:vMerge/>
            <w:shd w:val="clear" w:color="auto" w:fill="auto"/>
            <w:hideMark/>
          </w:tcPr>
          <w:p w14:paraId="1B6FFC6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233F4E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E47462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F5BA9F3"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5A93B04F" w14:textId="77777777" w:rsidR="009B7C9C" w:rsidRPr="001F34AA" w:rsidRDefault="009B7C9C" w:rsidP="001F34AA">
            <w:pPr>
              <w:pStyle w:val="GOSTTablenorm"/>
              <w:rPr>
                <w:color w:val="000000" w:themeColor="text1"/>
                <w:sz w:val="24"/>
              </w:rPr>
            </w:pPr>
            <w:r w:rsidRPr="001F34AA">
              <w:rPr>
                <w:color w:val="000000" w:themeColor="text1"/>
                <w:sz w:val="24"/>
              </w:rPr>
              <w:t>Заявление материально-ответственного лица/подотчетного лица о возмещении затрат</w:t>
            </w:r>
          </w:p>
        </w:tc>
        <w:tc>
          <w:tcPr>
            <w:tcW w:w="744" w:type="pct"/>
            <w:shd w:val="clear" w:color="auto" w:fill="auto"/>
            <w:hideMark/>
          </w:tcPr>
          <w:p w14:paraId="6EDFA92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E397652" w14:textId="77777777" w:rsidTr="00D66B8D">
        <w:trPr>
          <w:trHeight w:val="20"/>
          <w:jc w:val="center"/>
        </w:trPr>
        <w:tc>
          <w:tcPr>
            <w:tcW w:w="301" w:type="pct"/>
            <w:vMerge/>
            <w:shd w:val="clear" w:color="auto" w:fill="auto"/>
            <w:hideMark/>
          </w:tcPr>
          <w:p w14:paraId="7F870CB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B00157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D450EB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D514B47" w14:textId="77777777" w:rsidR="009B7C9C" w:rsidRPr="001F34AA" w:rsidRDefault="009B7C9C" w:rsidP="001F34AA">
            <w:pPr>
              <w:pStyle w:val="GOSTTablenorm"/>
              <w:rPr>
                <w:color w:val="000000" w:themeColor="text1"/>
                <w:sz w:val="24"/>
              </w:rPr>
            </w:pPr>
            <w:r w:rsidRPr="001F34AA">
              <w:rPr>
                <w:color w:val="000000" w:themeColor="text1"/>
                <w:sz w:val="24"/>
              </w:rPr>
              <w:t>Чек</w:t>
            </w:r>
          </w:p>
        </w:tc>
        <w:tc>
          <w:tcPr>
            <w:tcW w:w="1667" w:type="pct"/>
            <w:shd w:val="clear" w:color="auto" w:fill="auto"/>
            <w:hideMark/>
          </w:tcPr>
          <w:p w14:paraId="62C1DEB9" w14:textId="77777777" w:rsidR="009B7C9C" w:rsidRPr="001F34AA" w:rsidRDefault="009B7C9C" w:rsidP="001F34AA">
            <w:pPr>
              <w:pStyle w:val="GOSTTablenorm"/>
              <w:rPr>
                <w:color w:val="000000" w:themeColor="text1"/>
                <w:sz w:val="24"/>
              </w:rPr>
            </w:pPr>
            <w:r w:rsidRPr="001F34AA">
              <w:rPr>
                <w:color w:val="000000" w:themeColor="text1"/>
                <w:sz w:val="24"/>
              </w:rPr>
              <w:t>Кассовый чек</w:t>
            </w:r>
          </w:p>
        </w:tc>
        <w:tc>
          <w:tcPr>
            <w:tcW w:w="744" w:type="pct"/>
            <w:shd w:val="clear" w:color="auto" w:fill="auto"/>
            <w:hideMark/>
          </w:tcPr>
          <w:p w14:paraId="428A49A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0D60C17" w14:textId="77777777" w:rsidTr="00D66B8D">
        <w:trPr>
          <w:trHeight w:val="264"/>
          <w:jc w:val="center"/>
        </w:trPr>
        <w:tc>
          <w:tcPr>
            <w:tcW w:w="301" w:type="pct"/>
            <w:vMerge/>
            <w:shd w:val="clear" w:color="auto" w:fill="auto"/>
            <w:hideMark/>
          </w:tcPr>
          <w:p w14:paraId="0D7D070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08345D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71B796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40D9A59" w14:textId="77777777" w:rsidR="009B7C9C" w:rsidRPr="001F34AA" w:rsidRDefault="009B7C9C" w:rsidP="001F34AA">
            <w:pPr>
              <w:pStyle w:val="GOSTTablenorm"/>
              <w:rPr>
                <w:color w:val="000000" w:themeColor="text1"/>
                <w:sz w:val="24"/>
              </w:rPr>
            </w:pPr>
            <w:r w:rsidRPr="001F34AA">
              <w:rPr>
                <w:color w:val="000000" w:themeColor="text1"/>
                <w:sz w:val="24"/>
              </w:rPr>
              <w:t>Договор ГПХ</w:t>
            </w:r>
          </w:p>
        </w:tc>
        <w:tc>
          <w:tcPr>
            <w:tcW w:w="1667" w:type="pct"/>
            <w:shd w:val="clear" w:color="auto" w:fill="auto"/>
            <w:hideMark/>
          </w:tcPr>
          <w:p w14:paraId="68E6FCB4" w14:textId="77777777" w:rsidR="009B7C9C" w:rsidRPr="001F34AA" w:rsidRDefault="009B7C9C" w:rsidP="001F34AA">
            <w:pPr>
              <w:pStyle w:val="GOSTTablenorm"/>
              <w:rPr>
                <w:color w:val="000000" w:themeColor="text1"/>
                <w:sz w:val="24"/>
              </w:rPr>
            </w:pPr>
            <w:r w:rsidRPr="001F34AA">
              <w:rPr>
                <w:color w:val="000000" w:themeColor="text1"/>
                <w:sz w:val="24"/>
              </w:rPr>
              <w:t>Договор на оказание услуг, выполнение работ, заключенный с физическим лицом, не являющимся индивидуальным предпринимателем</w:t>
            </w:r>
          </w:p>
        </w:tc>
        <w:tc>
          <w:tcPr>
            <w:tcW w:w="744" w:type="pct"/>
            <w:shd w:val="clear" w:color="auto" w:fill="auto"/>
            <w:hideMark/>
          </w:tcPr>
          <w:p w14:paraId="0079845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3FAC324" w14:textId="77777777" w:rsidTr="00D66B8D">
        <w:trPr>
          <w:trHeight w:val="1230"/>
          <w:jc w:val="center"/>
        </w:trPr>
        <w:tc>
          <w:tcPr>
            <w:tcW w:w="301" w:type="pct"/>
            <w:vMerge/>
            <w:shd w:val="clear" w:color="auto" w:fill="auto"/>
            <w:hideMark/>
          </w:tcPr>
          <w:p w14:paraId="3E9AA11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D224F9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85406B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A931A97" w14:textId="77777777" w:rsidR="009B7C9C" w:rsidRPr="001F34AA" w:rsidRDefault="009B7C9C" w:rsidP="001F34AA">
            <w:pPr>
              <w:pStyle w:val="GOSTTablenorm"/>
              <w:rPr>
                <w:color w:val="000000" w:themeColor="text1"/>
                <w:sz w:val="24"/>
              </w:rPr>
            </w:pPr>
            <w:r w:rsidRPr="001F34AA">
              <w:rPr>
                <w:color w:val="000000" w:themeColor="text1"/>
                <w:sz w:val="24"/>
              </w:rPr>
              <w:t xml:space="preserve">График перечислений </w:t>
            </w:r>
            <w:proofErr w:type="gramStart"/>
            <w:r w:rsidRPr="001F34AA">
              <w:rPr>
                <w:color w:val="000000" w:themeColor="text1"/>
                <w:sz w:val="24"/>
              </w:rPr>
              <w:t>по дог</w:t>
            </w:r>
            <w:proofErr w:type="gramEnd"/>
            <w:r w:rsidRPr="001F34AA">
              <w:rPr>
                <w:color w:val="000000" w:themeColor="text1"/>
                <w:sz w:val="24"/>
              </w:rPr>
              <w:t>. ГПХ</w:t>
            </w:r>
          </w:p>
        </w:tc>
        <w:tc>
          <w:tcPr>
            <w:tcW w:w="1667" w:type="pct"/>
            <w:shd w:val="clear" w:color="auto" w:fill="auto"/>
            <w:hideMark/>
          </w:tcPr>
          <w:p w14:paraId="486FC07D" w14:textId="77777777" w:rsidR="009B7C9C" w:rsidRPr="001F34AA" w:rsidRDefault="009B7C9C" w:rsidP="001F34AA">
            <w:pPr>
              <w:pStyle w:val="GOSTTablenorm"/>
              <w:rPr>
                <w:color w:val="000000" w:themeColor="text1"/>
                <w:sz w:val="24"/>
              </w:rPr>
            </w:pPr>
            <w:r w:rsidRPr="001F34AA">
              <w:rPr>
                <w:color w:val="000000" w:themeColor="text1"/>
                <w:sz w:val="24"/>
              </w:rPr>
              <w:t>График перечисления платежей, устанавливающий периодичность и суммы оплаты по договору ГПХ</w:t>
            </w:r>
          </w:p>
        </w:tc>
        <w:tc>
          <w:tcPr>
            <w:tcW w:w="744" w:type="pct"/>
            <w:shd w:val="clear" w:color="auto" w:fill="auto"/>
            <w:hideMark/>
          </w:tcPr>
          <w:p w14:paraId="023846A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2859361" w14:textId="77777777" w:rsidTr="00D66B8D">
        <w:trPr>
          <w:trHeight w:val="1440"/>
          <w:jc w:val="center"/>
        </w:trPr>
        <w:tc>
          <w:tcPr>
            <w:tcW w:w="301" w:type="pct"/>
            <w:vMerge/>
            <w:shd w:val="clear" w:color="auto" w:fill="auto"/>
            <w:hideMark/>
          </w:tcPr>
          <w:p w14:paraId="061D137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47FE55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98D134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429E6EF"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268D2BA1"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10CF79F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7061B1E" w14:textId="77777777" w:rsidTr="00D66B8D">
        <w:trPr>
          <w:trHeight w:val="1050"/>
          <w:jc w:val="center"/>
        </w:trPr>
        <w:tc>
          <w:tcPr>
            <w:tcW w:w="301" w:type="pct"/>
            <w:vMerge/>
            <w:shd w:val="clear" w:color="auto" w:fill="auto"/>
            <w:hideMark/>
          </w:tcPr>
          <w:p w14:paraId="5973A3A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459954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BC0DFA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518E44"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60CBBD2A"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0324D4D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E96F0EB" w14:textId="77777777" w:rsidTr="00D66B8D">
        <w:trPr>
          <w:trHeight w:val="400"/>
          <w:jc w:val="center"/>
        </w:trPr>
        <w:tc>
          <w:tcPr>
            <w:tcW w:w="301" w:type="pct"/>
            <w:vMerge/>
            <w:shd w:val="clear" w:color="auto" w:fill="auto"/>
            <w:hideMark/>
          </w:tcPr>
          <w:p w14:paraId="004B0DA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A58135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FEACF9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E2BAE8C"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1CD41C16"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104628C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EE74D13" w14:textId="77777777" w:rsidTr="00D66B8D">
        <w:trPr>
          <w:trHeight w:val="1230"/>
          <w:jc w:val="center"/>
        </w:trPr>
        <w:tc>
          <w:tcPr>
            <w:tcW w:w="301" w:type="pct"/>
            <w:vMerge/>
            <w:shd w:val="clear" w:color="auto" w:fill="auto"/>
            <w:hideMark/>
          </w:tcPr>
          <w:p w14:paraId="2FA5620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6AE8DB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17FAA4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9B3545C"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2FB8119C"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43884C6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45872FF" w14:textId="77777777" w:rsidTr="00D66B8D">
        <w:trPr>
          <w:trHeight w:val="1515"/>
          <w:jc w:val="center"/>
        </w:trPr>
        <w:tc>
          <w:tcPr>
            <w:tcW w:w="301" w:type="pct"/>
            <w:vMerge/>
            <w:shd w:val="clear" w:color="auto" w:fill="auto"/>
            <w:hideMark/>
          </w:tcPr>
          <w:p w14:paraId="6A84CD4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3C52FC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EC5FA1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C176126"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37F6DC20"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146791F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BD2F0D9" w14:textId="77777777" w:rsidTr="00D66B8D">
        <w:trPr>
          <w:trHeight w:val="20"/>
          <w:jc w:val="center"/>
        </w:trPr>
        <w:tc>
          <w:tcPr>
            <w:tcW w:w="301" w:type="pct"/>
            <w:vMerge/>
            <w:shd w:val="clear" w:color="auto" w:fill="auto"/>
            <w:hideMark/>
          </w:tcPr>
          <w:p w14:paraId="3040838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6033C5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52ED56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0BED884"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14852DF3"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54408FA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F5B50B0" w14:textId="77777777" w:rsidTr="00D66B8D">
        <w:trPr>
          <w:trHeight w:val="542"/>
          <w:jc w:val="center"/>
        </w:trPr>
        <w:tc>
          <w:tcPr>
            <w:tcW w:w="301" w:type="pct"/>
            <w:vMerge/>
            <w:shd w:val="clear" w:color="auto" w:fill="auto"/>
            <w:hideMark/>
          </w:tcPr>
          <w:p w14:paraId="766E9B1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C4158B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1F437C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10C669E"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63C9A45F"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49B3BCB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FF6C37E" w14:textId="77777777" w:rsidTr="00D66B8D">
        <w:trPr>
          <w:trHeight w:val="316"/>
          <w:jc w:val="center"/>
        </w:trPr>
        <w:tc>
          <w:tcPr>
            <w:tcW w:w="301" w:type="pct"/>
            <w:vMerge/>
            <w:shd w:val="clear" w:color="auto" w:fill="auto"/>
            <w:hideMark/>
          </w:tcPr>
          <w:p w14:paraId="3D3316C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BFCA10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5BAB59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6D4CA66"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5C65B0E0"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443F6AF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A2FEB81" w14:textId="77777777" w:rsidTr="00D66B8D">
        <w:trPr>
          <w:trHeight w:val="554"/>
          <w:jc w:val="center"/>
        </w:trPr>
        <w:tc>
          <w:tcPr>
            <w:tcW w:w="301" w:type="pct"/>
            <w:vMerge/>
            <w:shd w:val="clear" w:color="auto" w:fill="auto"/>
            <w:hideMark/>
          </w:tcPr>
          <w:p w14:paraId="48B6A31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19BC64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011931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D44AD46"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7EB8410D"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7DA47BD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D421BBC" w14:textId="77777777" w:rsidTr="00D66B8D">
        <w:trPr>
          <w:trHeight w:val="690"/>
          <w:jc w:val="center"/>
        </w:trPr>
        <w:tc>
          <w:tcPr>
            <w:tcW w:w="301" w:type="pct"/>
            <w:vMerge/>
            <w:shd w:val="clear" w:color="auto" w:fill="auto"/>
            <w:hideMark/>
          </w:tcPr>
          <w:p w14:paraId="0B6A8C3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19186A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6E76D6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75C5C0F"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3D449746"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w:t>
            </w:r>
          </w:p>
        </w:tc>
        <w:tc>
          <w:tcPr>
            <w:tcW w:w="744" w:type="pct"/>
            <w:shd w:val="clear" w:color="auto" w:fill="auto"/>
            <w:hideMark/>
          </w:tcPr>
          <w:p w14:paraId="0B6C1A8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BEFCEAC" w14:textId="77777777" w:rsidTr="00D66B8D">
        <w:trPr>
          <w:trHeight w:val="25"/>
          <w:jc w:val="center"/>
        </w:trPr>
        <w:tc>
          <w:tcPr>
            <w:tcW w:w="5000" w:type="pct"/>
            <w:gridSpan w:val="6"/>
            <w:shd w:val="clear" w:color="auto" w:fill="auto"/>
            <w:hideMark/>
          </w:tcPr>
          <w:p w14:paraId="7C2ED6B5" w14:textId="77777777" w:rsidR="009B7C9C" w:rsidRPr="001F34AA" w:rsidRDefault="009B7C9C" w:rsidP="001F34AA">
            <w:pPr>
              <w:pStyle w:val="GOSTTablenorm"/>
              <w:rPr>
                <w:color w:val="000000" w:themeColor="text1"/>
                <w:sz w:val="24"/>
              </w:rPr>
            </w:pPr>
            <w:r w:rsidRPr="001F34AA">
              <w:rPr>
                <w:color w:val="000000" w:themeColor="text1"/>
                <w:sz w:val="24"/>
              </w:rPr>
              <w:t>320 Социальные выплаты гражданам, кроме публичных нормативных социальных выплат</w:t>
            </w:r>
          </w:p>
        </w:tc>
      </w:tr>
      <w:tr w:rsidR="009B7C9C" w:rsidRPr="00234F29" w14:paraId="5F7F418C" w14:textId="77777777" w:rsidTr="00D66B8D">
        <w:trPr>
          <w:trHeight w:val="304"/>
          <w:jc w:val="center"/>
        </w:trPr>
        <w:tc>
          <w:tcPr>
            <w:tcW w:w="301" w:type="pct"/>
            <w:vMerge w:val="restart"/>
            <w:shd w:val="clear" w:color="auto" w:fill="auto"/>
            <w:hideMark/>
          </w:tcPr>
          <w:p w14:paraId="29D86C23" w14:textId="77777777" w:rsidR="009B7C9C" w:rsidRPr="001F34AA" w:rsidRDefault="009B7C9C" w:rsidP="001F34AA">
            <w:pPr>
              <w:pStyle w:val="GOSTTablenorm"/>
              <w:rPr>
                <w:color w:val="000000" w:themeColor="text1"/>
                <w:sz w:val="24"/>
              </w:rPr>
            </w:pPr>
            <w:r w:rsidRPr="001F34AA">
              <w:rPr>
                <w:color w:val="000000" w:themeColor="text1"/>
                <w:sz w:val="24"/>
              </w:rPr>
              <w:t>6</w:t>
            </w:r>
          </w:p>
        </w:tc>
        <w:tc>
          <w:tcPr>
            <w:tcW w:w="379" w:type="pct"/>
            <w:vMerge w:val="restart"/>
            <w:shd w:val="clear" w:color="auto" w:fill="auto"/>
            <w:noWrap/>
            <w:hideMark/>
          </w:tcPr>
          <w:p w14:paraId="6EB93169" w14:textId="77777777" w:rsidR="009B7C9C" w:rsidRPr="001F34AA" w:rsidRDefault="009B7C9C" w:rsidP="001F34AA">
            <w:pPr>
              <w:pStyle w:val="GOSTTablenorm"/>
              <w:rPr>
                <w:color w:val="000000" w:themeColor="text1"/>
                <w:sz w:val="24"/>
              </w:rPr>
            </w:pPr>
            <w:r w:rsidRPr="001F34AA">
              <w:rPr>
                <w:color w:val="000000" w:themeColor="text1"/>
                <w:sz w:val="24"/>
              </w:rPr>
              <w:t>321</w:t>
            </w:r>
          </w:p>
        </w:tc>
        <w:tc>
          <w:tcPr>
            <w:tcW w:w="943" w:type="pct"/>
            <w:vMerge w:val="restart"/>
            <w:shd w:val="clear" w:color="auto" w:fill="auto"/>
            <w:hideMark/>
          </w:tcPr>
          <w:p w14:paraId="51A979E9" w14:textId="77777777" w:rsidR="009B7C9C" w:rsidRPr="001F34AA" w:rsidRDefault="009B7C9C" w:rsidP="001F34AA">
            <w:pPr>
              <w:pStyle w:val="GOSTTablenorm"/>
              <w:rPr>
                <w:color w:val="000000" w:themeColor="text1"/>
                <w:sz w:val="24"/>
              </w:rPr>
            </w:pPr>
            <w:r w:rsidRPr="001F34AA">
              <w:rPr>
                <w:color w:val="000000" w:themeColor="text1"/>
                <w:sz w:val="24"/>
              </w:rPr>
              <w:t>Пособия, компенсации и иные социальные выплаты гражданам, кроме публичных нормативных обязательств</w:t>
            </w:r>
          </w:p>
        </w:tc>
        <w:tc>
          <w:tcPr>
            <w:tcW w:w="965" w:type="pct"/>
            <w:shd w:val="clear" w:color="auto" w:fill="auto"/>
            <w:hideMark/>
          </w:tcPr>
          <w:p w14:paraId="6DB6C7B8"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1818C326" w14:textId="77777777" w:rsidR="009B7C9C" w:rsidRPr="001F34AA" w:rsidRDefault="009B7C9C" w:rsidP="001F34AA">
            <w:pPr>
              <w:pStyle w:val="GOSTTablenorm"/>
              <w:rPr>
                <w:color w:val="000000" w:themeColor="text1"/>
                <w:sz w:val="24"/>
              </w:rPr>
            </w:pPr>
            <w:r w:rsidRPr="001F34AA">
              <w:rPr>
                <w:color w:val="000000" w:themeColor="text1"/>
                <w:sz w:val="24"/>
              </w:rPr>
              <w:t>Договор о предоставлении кредитной организацией услуг</w:t>
            </w:r>
          </w:p>
        </w:tc>
        <w:tc>
          <w:tcPr>
            <w:tcW w:w="744" w:type="pct"/>
            <w:shd w:val="clear" w:color="auto" w:fill="auto"/>
            <w:hideMark/>
          </w:tcPr>
          <w:p w14:paraId="0903527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C6221DD" w14:textId="77777777" w:rsidTr="00D66B8D">
        <w:trPr>
          <w:trHeight w:val="20"/>
          <w:jc w:val="center"/>
        </w:trPr>
        <w:tc>
          <w:tcPr>
            <w:tcW w:w="301" w:type="pct"/>
            <w:vMerge/>
            <w:shd w:val="clear" w:color="auto" w:fill="auto"/>
            <w:hideMark/>
          </w:tcPr>
          <w:p w14:paraId="3002790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9EA650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03282B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CCCFFF9" w14:textId="77777777" w:rsidR="009B7C9C" w:rsidRPr="001F34AA" w:rsidRDefault="009B7C9C" w:rsidP="001F34AA">
            <w:pPr>
              <w:pStyle w:val="GOSTTablenorm"/>
              <w:rPr>
                <w:color w:val="000000" w:themeColor="text1"/>
                <w:sz w:val="24"/>
              </w:rPr>
            </w:pPr>
            <w:r w:rsidRPr="001F34AA">
              <w:rPr>
                <w:color w:val="000000" w:themeColor="text1"/>
                <w:sz w:val="24"/>
              </w:rPr>
              <w:t>Реестр</w:t>
            </w:r>
          </w:p>
        </w:tc>
        <w:tc>
          <w:tcPr>
            <w:tcW w:w="1667" w:type="pct"/>
            <w:shd w:val="clear" w:color="auto" w:fill="auto"/>
            <w:hideMark/>
          </w:tcPr>
          <w:p w14:paraId="2F8498FF" w14:textId="77777777" w:rsidR="009B7C9C" w:rsidRPr="001F34AA" w:rsidRDefault="009B7C9C" w:rsidP="001F34AA">
            <w:pPr>
              <w:pStyle w:val="GOSTTablenorm"/>
              <w:rPr>
                <w:color w:val="000000" w:themeColor="text1"/>
                <w:sz w:val="24"/>
              </w:rPr>
            </w:pPr>
            <w:r w:rsidRPr="001F34AA">
              <w:rPr>
                <w:color w:val="000000" w:themeColor="text1"/>
                <w:sz w:val="24"/>
              </w:rPr>
              <w:t>Реестр получателей выплат</w:t>
            </w:r>
          </w:p>
        </w:tc>
        <w:tc>
          <w:tcPr>
            <w:tcW w:w="744" w:type="pct"/>
            <w:shd w:val="clear" w:color="auto" w:fill="auto"/>
            <w:hideMark/>
          </w:tcPr>
          <w:p w14:paraId="0CEE488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DD42EF3" w14:textId="77777777" w:rsidTr="00D66B8D">
        <w:trPr>
          <w:trHeight w:val="294"/>
          <w:jc w:val="center"/>
        </w:trPr>
        <w:tc>
          <w:tcPr>
            <w:tcW w:w="301" w:type="pct"/>
            <w:vMerge/>
            <w:shd w:val="clear" w:color="auto" w:fill="auto"/>
            <w:hideMark/>
          </w:tcPr>
          <w:p w14:paraId="4BB9F08E"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74E463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0E767A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880E8DB" w14:textId="77777777" w:rsidR="009B7C9C" w:rsidRPr="001F34AA" w:rsidRDefault="009B7C9C" w:rsidP="001F34AA">
            <w:pPr>
              <w:pStyle w:val="GOSTTablenorm"/>
              <w:rPr>
                <w:color w:val="000000" w:themeColor="text1"/>
                <w:sz w:val="24"/>
              </w:rPr>
            </w:pPr>
            <w:r w:rsidRPr="001F34AA">
              <w:rPr>
                <w:color w:val="000000" w:themeColor="text1"/>
                <w:sz w:val="24"/>
              </w:rPr>
              <w:t>Список</w:t>
            </w:r>
          </w:p>
        </w:tc>
        <w:tc>
          <w:tcPr>
            <w:tcW w:w="1667" w:type="pct"/>
            <w:shd w:val="clear" w:color="auto" w:fill="auto"/>
            <w:hideMark/>
          </w:tcPr>
          <w:p w14:paraId="6471FC50" w14:textId="77777777" w:rsidR="009B7C9C" w:rsidRPr="001F34AA" w:rsidRDefault="009B7C9C" w:rsidP="001F34AA">
            <w:pPr>
              <w:pStyle w:val="GOSTTablenorm"/>
              <w:rPr>
                <w:color w:val="000000" w:themeColor="text1"/>
                <w:sz w:val="24"/>
              </w:rPr>
            </w:pPr>
            <w:r w:rsidRPr="001F34AA">
              <w:rPr>
                <w:color w:val="000000" w:themeColor="text1"/>
                <w:sz w:val="24"/>
              </w:rPr>
              <w:t>Список получателей выплат</w:t>
            </w:r>
          </w:p>
        </w:tc>
        <w:tc>
          <w:tcPr>
            <w:tcW w:w="744" w:type="pct"/>
            <w:shd w:val="clear" w:color="auto" w:fill="auto"/>
            <w:hideMark/>
          </w:tcPr>
          <w:p w14:paraId="03E9725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554CA0E" w14:textId="77777777" w:rsidTr="00D66B8D">
        <w:trPr>
          <w:trHeight w:val="20"/>
          <w:jc w:val="center"/>
        </w:trPr>
        <w:tc>
          <w:tcPr>
            <w:tcW w:w="301" w:type="pct"/>
            <w:vMerge/>
            <w:shd w:val="clear" w:color="auto" w:fill="auto"/>
            <w:hideMark/>
          </w:tcPr>
          <w:p w14:paraId="4019F4B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ECE2BE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6764C4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359FF97" w14:textId="77777777" w:rsidR="009B7C9C" w:rsidRPr="001F34AA" w:rsidRDefault="009B7C9C" w:rsidP="001F34AA">
            <w:pPr>
              <w:pStyle w:val="GOSTTablenorm"/>
              <w:rPr>
                <w:color w:val="000000" w:themeColor="text1"/>
                <w:sz w:val="24"/>
              </w:rPr>
            </w:pPr>
            <w:r w:rsidRPr="001F34AA">
              <w:rPr>
                <w:color w:val="000000" w:themeColor="text1"/>
                <w:sz w:val="24"/>
              </w:rPr>
              <w:t>Приказ</w:t>
            </w:r>
          </w:p>
        </w:tc>
        <w:tc>
          <w:tcPr>
            <w:tcW w:w="1667" w:type="pct"/>
            <w:shd w:val="clear" w:color="auto" w:fill="auto"/>
            <w:hideMark/>
          </w:tcPr>
          <w:p w14:paraId="2EAF00A0" w14:textId="77777777" w:rsidR="009B7C9C" w:rsidRPr="001F34AA" w:rsidRDefault="009B7C9C" w:rsidP="001F34AA">
            <w:pPr>
              <w:pStyle w:val="GOSTTablenorm"/>
              <w:rPr>
                <w:color w:val="000000" w:themeColor="text1"/>
                <w:sz w:val="24"/>
              </w:rPr>
            </w:pPr>
            <w:r w:rsidRPr="001F34AA">
              <w:rPr>
                <w:color w:val="000000" w:themeColor="text1"/>
                <w:sz w:val="24"/>
              </w:rPr>
              <w:t>Приказ учреждения</w:t>
            </w:r>
          </w:p>
        </w:tc>
        <w:tc>
          <w:tcPr>
            <w:tcW w:w="744" w:type="pct"/>
            <w:shd w:val="clear" w:color="auto" w:fill="auto"/>
            <w:hideMark/>
          </w:tcPr>
          <w:p w14:paraId="0AB7B98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8459C21" w14:textId="77777777" w:rsidTr="00D66B8D">
        <w:trPr>
          <w:trHeight w:val="20"/>
          <w:jc w:val="center"/>
        </w:trPr>
        <w:tc>
          <w:tcPr>
            <w:tcW w:w="301" w:type="pct"/>
            <w:vMerge/>
            <w:shd w:val="clear" w:color="auto" w:fill="auto"/>
            <w:hideMark/>
          </w:tcPr>
          <w:p w14:paraId="60D8516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5B7BFD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547C31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D1452B3" w14:textId="77777777" w:rsidR="009B7C9C" w:rsidRPr="001F34AA" w:rsidRDefault="009B7C9C" w:rsidP="001F34AA">
            <w:pPr>
              <w:pStyle w:val="GOSTTablenorm"/>
              <w:rPr>
                <w:color w:val="000000" w:themeColor="text1"/>
                <w:sz w:val="24"/>
              </w:rPr>
            </w:pPr>
            <w:r w:rsidRPr="001F34AA">
              <w:rPr>
                <w:color w:val="000000" w:themeColor="text1"/>
                <w:sz w:val="24"/>
              </w:rPr>
              <w:t>Л/Н</w:t>
            </w:r>
          </w:p>
        </w:tc>
        <w:tc>
          <w:tcPr>
            <w:tcW w:w="1667" w:type="pct"/>
            <w:shd w:val="clear" w:color="auto" w:fill="auto"/>
            <w:hideMark/>
          </w:tcPr>
          <w:p w14:paraId="4FB574D8" w14:textId="77777777" w:rsidR="009B7C9C" w:rsidRPr="001F34AA" w:rsidRDefault="009B7C9C" w:rsidP="001F34AA">
            <w:pPr>
              <w:pStyle w:val="GOSTTablenorm"/>
              <w:rPr>
                <w:color w:val="000000" w:themeColor="text1"/>
                <w:sz w:val="24"/>
              </w:rPr>
            </w:pPr>
            <w:r w:rsidRPr="001F34AA">
              <w:rPr>
                <w:color w:val="000000" w:themeColor="text1"/>
                <w:sz w:val="24"/>
              </w:rPr>
              <w:t>Листок нетрудоспособности</w:t>
            </w:r>
          </w:p>
        </w:tc>
        <w:tc>
          <w:tcPr>
            <w:tcW w:w="744" w:type="pct"/>
            <w:shd w:val="clear" w:color="auto" w:fill="auto"/>
            <w:hideMark/>
          </w:tcPr>
          <w:p w14:paraId="7F5057C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0289E3D" w14:textId="77777777" w:rsidTr="00D66B8D">
        <w:trPr>
          <w:trHeight w:val="20"/>
          <w:jc w:val="center"/>
        </w:trPr>
        <w:tc>
          <w:tcPr>
            <w:tcW w:w="301" w:type="pct"/>
            <w:vMerge/>
            <w:shd w:val="clear" w:color="auto" w:fill="auto"/>
            <w:hideMark/>
          </w:tcPr>
          <w:p w14:paraId="3183887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E16F4F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1C0FA0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345BFC2" w14:textId="77777777" w:rsidR="009B7C9C" w:rsidRPr="001F34AA" w:rsidRDefault="009B7C9C" w:rsidP="001F34AA">
            <w:pPr>
              <w:pStyle w:val="GOSTTablenorm"/>
              <w:rPr>
                <w:color w:val="000000" w:themeColor="text1"/>
                <w:sz w:val="24"/>
              </w:rPr>
            </w:pPr>
            <w:r w:rsidRPr="001F34AA">
              <w:rPr>
                <w:color w:val="000000" w:themeColor="text1"/>
                <w:sz w:val="24"/>
              </w:rPr>
              <w:t>Кол.договор</w:t>
            </w:r>
          </w:p>
        </w:tc>
        <w:tc>
          <w:tcPr>
            <w:tcW w:w="1667" w:type="pct"/>
            <w:shd w:val="clear" w:color="auto" w:fill="auto"/>
            <w:hideMark/>
          </w:tcPr>
          <w:p w14:paraId="75DA32B1" w14:textId="77777777" w:rsidR="009B7C9C" w:rsidRPr="001F34AA" w:rsidRDefault="009B7C9C" w:rsidP="001F34AA">
            <w:pPr>
              <w:pStyle w:val="GOSTTablenorm"/>
              <w:rPr>
                <w:color w:val="000000" w:themeColor="text1"/>
                <w:sz w:val="24"/>
              </w:rPr>
            </w:pPr>
            <w:r w:rsidRPr="001F34AA">
              <w:rPr>
                <w:color w:val="000000" w:themeColor="text1"/>
                <w:sz w:val="24"/>
              </w:rPr>
              <w:t>Коллективный договор</w:t>
            </w:r>
          </w:p>
        </w:tc>
        <w:tc>
          <w:tcPr>
            <w:tcW w:w="744" w:type="pct"/>
            <w:shd w:val="clear" w:color="auto" w:fill="auto"/>
            <w:hideMark/>
          </w:tcPr>
          <w:p w14:paraId="4ED7998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EFC3144" w14:textId="77777777" w:rsidTr="00D66B8D">
        <w:trPr>
          <w:trHeight w:val="220"/>
          <w:jc w:val="center"/>
        </w:trPr>
        <w:tc>
          <w:tcPr>
            <w:tcW w:w="301" w:type="pct"/>
            <w:vMerge/>
            <w:shd w:val="clear" w:color="auto" w:fill="auto"/>
            <w:hideMark/>
          </w:tcPr>
          <w:p w14:paraId="714B62B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41747D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C2D08C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6B7BC1A"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71B7EF2F" w14:textId="77777777" w:rsidR="009B7C9C" w:rsidRPr="001F34AA" w:rsidRDefault="009B7C9C" w:rsidP="001F34AA">
            <w:pPr>
              <w:pStyle w:val="GOSTTablenorm"/>
              <w:rPr>
                <w:color w:val="000000" w:themeColor="text1"/>
                <w:sz w:val="24"/>
              </w:rPr>
            </w:pPr>
            <w:r w:rsidRPr="001F34AA">
              <w:rPr>
                <w:color w:val="000000" w:themeColor="text1"/>
                <w:sz w:val="24"/>
              </w:rPr>
              <w:t>Заявление физического лица</w:t>
            </w:r>
          </w:p>
        </w:tc>
        <w:tc>
          <w:tcPr>
            <w:tcW w:w="744" w:type="pct"/>
            <w:shd w:val="clear" w:color="auto" w:fill="auto"/>
            <w:hideMark/>
          </w:tcPr>
          <w:p w14:paraId="385FD1B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1EFBFDA" w14:textId="77777777" w:rsidTr="00D66B8D">
        <w:trPr>
          <w:trHeight w:val="232"/>
          <w:jc w:val="center"/>
        </w:trPr>
        <w:tc>
          <w:tcPr>
            <w:tcW w:w="301" w:type="pct"/>
            <w:vMerge/>
            <w:shd w:val="clear" w:color="auto" w:fill="auto"/>
            <w:hideMark/>
          </w:tcPr>
          <w:p w14:paraId="3BFADFD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26AD2D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72651D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41FCFD3"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w:t>
            </w:r>
          </w:p>
        </w:tc>
        <w:tc>
          <w:tcPr>
            <w:tcW w:w="1667" w:type="pct"/>
            <w:shd w:val="clear" w:color="auto" w:fill="auto"/>
            <w:hideMark/>
          </w:tcPr>
          <w:p w14:paraId="23749637" w14:textId="77777777" w:rsidR="009B7C9C" w:rsidRPr="001F34AA" w:rsidRDefault="009B7C9C" w:rsidP="001F34AA">
            <w:pPr>
              <w:pStyle w:val="GOSTTablenorm"/>
              <w:rPr>
                <w:color w:val="000000" w:themeColor="text1"/>
                <w:sz w:val="24"/>
              </w:rPr>
            </w:pPr>
            <w:r w:rsidRPr="001F34AA">
              <w:rPr>
                <w:color w:val="000000" w:themeColor="text1"/>
                <w:sz w:val="24"/>
              </w:rPr>
              <w:t>Авансовый отчет (ф. 0504505)</w:t>
            </w:r>
          </w:p>
        </w:tc>
        <w:tc>
          <w:tcPr>
            <w:tcW w:w="744" w:type="pct"/>
            <w:shd w:val="clear" w:color="auto" w:fill="auto"/>
            <w:hideMark/>
          </w:tcPr>
          <w:p w14:paraId="4AB3772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6FC0A43" w14:textId="77777777" w:rsidTr="00D66B8D">
        <w:trPr>
          <w:trHeight w:val="690"/>
          <w:jc w:val="center"/>
        </w:trPr>
        <w:tc>
          <w:tcPr>
            <w:tcW w:w="301" w:type="pct"/>
            <w:vMerge/>
            <w:shd w:val="clear" w:color="auto" w:fill="auto"/>
            <w:hideMark/>
          </w:tcPr>
          <w:p w14:paraId="45A00B7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7E515C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A81073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2FEFBAF"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ПЛ</w:t>
            </w:r>
          </w:p>
        </w:tc>
        <w:tc>
          <w:tcPr>
            <w:tcW w:w="1667" w:type="pct"/>
            <w:shd w:val="clear" w:color="auto" w:fill="auto"/>
            <w:hideMark/>
          </w:tcPr>
          <w:p w14:paraId="6B0A4A94" w14:textId="77777777" w:rsidR="009B7C9C" w:rsidRPr="001F34AA" w:rsidRDefault="009B7C9C" w:rsidP="001F34AA">
            <w:pPr>
              <w:pStyle w:val="GOSTTablenorm"/>
              <w:rPr>
                <w:color w:val="000000" w:themeColor="text1"/>
                <w:sz w:val="24"/>
              </w:rPr>
            </w:pPr>
            <w:r w:rsidRPr="001F34AA">
              <w:rPr>
                <w:color w:val="000000" w:themeColor="text1"/>
                <w:sz w:val="24"/>
              </w:rPr>
              <w:t>Отчет о расходах подотчетного лица (ф. 0504520)</w:t>
            </w:r>
          </w:p>
        </w:tc>
        <w:tc>
          <w:tcPr>
            <w:tcW w:w="744" w:type="pct"/>
            <w:shd w:val="clear" w:color="auto" w:fill="auto"/>
            <w:hideMark/>
          </w:tcPr>
          <w:p w14:paraId="04DC001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D436F2D" w14:textId="77777777" w:rsidTr="00D66B8D">
        <w:trPr>
          <w:trHeight w:val="1455"/>
          <w:jc w:val="center"/>
        </w:trPr>
        <w:tc>
          <w:tcPr>
            <w:tcW w:w="301" w:type="pct"/>
            <w:vMerge/>
            <w:shd w:val="clear" w:color="auto" w:fill="auto"/>
            <w:hideMark/>
          </w:tcPr>
          <w:p w14:paraId="0E225DA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76F4A5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384162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D524CCD"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395939A0"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2F04913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23F0D86" w14:textId="77777777" w:rsidTr="00D66B8D">
        <w:trPr>
          <w:trHeight w:val="1050"/>
          <w:jc w:val="center"/>
        </w:trPr>
        <w:tc>
          <w:tcPr>
            <w:tcW w:w="301" w:type="pct"/>
            <w:vMerge/>
            <w:shd w:val="clear" w:color="auto" w:fill="auto"/>
            <w:hideMark/>
          </w:tcPr>
          <w:p w14:paraId="7F0CF1C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EA456B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1A00BF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3F6E562"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51CAA95B"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66CFF03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DA75976" w14:textId="77777777" w:rsidTr="00D66B8D">
        <w:trPr>
          <w:trHeight w:val="1080"/>
          <w:jc w:val="center"/>
        </w:trPr>
        <w:tc>
          <w:tcPr>
            <w:tcW w:w="301" w:type="pct"/>
            <w:vMerge/>
            <w:shd w:val="clear" w:color="auto" w:fill="auto"/>
            <w:hideMark/>
          </w:tcPr>
          <w:p w14:paraId="57F6B99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F3A2BD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5AFF4F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A54EA11"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16A45536"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3965B39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0D21A3B" w14:textId="77777777" w:rsidTr="00D66B8D">
        <w:trPr>
          <w:trHeight w:val="1170"/>
          <w:jc w:val="center"/>
        </w:trPr>
        <w:tc>
          <w:tcPr>
            <w:tcW w:w="301" w:type="pct"/>
            <w:vMerge/>
            <w:shd w:val="clear" w:color="auto" w:fill="auto"/>
            <w:hideMark/>
          </w:tcPr>
          <w:p w14:paraId="681FC0C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533AC5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A67973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32009DF"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7F276608"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25823FB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ABF653C" w14:textId="77777777" w:rsidTr="00D66B8D">
        <w:trPr>
          <w:trHeight w:val="1545"/>
          <w:jc w:val="center"/>
        </w:trPr>
        <w:tc>
          <w:tcPr>
            <w:tcW w:w="301" w:type="pct"/>
            <w:vMerge/>
            <w:shd w:val="clear" w:color="auto" w:fill="auto"/>
            <w:hideMark/>
          </w:tcPr>
          <w:p w14:paraId="6745145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02AFFD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CA59C9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875439E"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35AFDA7E"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365DE24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F6320B1" w14:textId="77777777" w:rsidTr="00D66B8D">
        <w:trPr>
          <w:trHeight w:val="587"/>
          <w:jc w:val="center"/>
        </w:trPr>
        <w:tc>
          <w:tcPr>
            <w:tcW w:w="301" w:type="pct"/>
            <w:vMerge/>
            <w:shd w:val="clear" w:color="auto" w:fill="auto"/>
            <w:hideMark/>
          </w:tcPr>
          <w:p w14:paraId="2B9B90A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A09390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EDE6E2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634C47B"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41627541"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79391EE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348CA88" w14:textId="77777777" w:rsidTr="00D66B8D">
        <w:trPr>
          <w:trHeight w:val="116"/>
          <w:jc w:val="center"/>
        </w:trPr>
        <w:tc>
          <w:tcPr>
            <w:tcW w:w="301" w:type="pct"/>
            <w:vMerge/>
            <w:shd w:val="clear" w:color="auto" w:fill="auto"/>
            <w:hideMark/>
          </w:tcPr>
          <w:p w14:paraId="38E9F68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2A4474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3504B2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A5F4259"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63814FC9"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72DEAABB"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E35C2F8" w14:textId="77777777" w:rsidTr="00D66B8D">
        <w:trPr>
          <w:trHeight w:val="33"/>
          <w:jc w:val="center"/>
        </w:trPr>
        <w:tc>
          <w:tcPr>
            <w:tcW w:w="301" w:type="pct"/>
            <w:vMerge/>
            <w:shd w:val="clear" w:color="auto" w:fill="auto"/>
            <w:hideMark/>
          </w:tcPr>
          <w:p w14:paraId="7A8EB452"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FA8A3B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39DECA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C8D0449"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38EA25C8"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09B84B8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4C89350" w14:textId="77777777" w:rsidTr="00D66B8D">
        <w:trPr>
          <w:trHeight w:val="1545"/>
          <w:jc w:val="center"/>
        </w:trPr>
        <w:tc>
          <w:tcPr>
            <w:tcW w:w="301" w:type="pct"/>
            <w:vMerge/>
            <w:shd w:val="clear" w:color="auto" w:fill="auto"/>
            <w:hideMark/>
          </w:tcPr>
          <w:p w14:paraId="6F8590E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2144AC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F8586F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0968C84"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7A9969EF"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6A81E8B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3E4231B" w14:textId="77777777" w:rsidTr="00D66B8D">
        <w:trPr>
          <w:trHeight w:val="52"/>
          <w:jc w:val="center"/>
        </w:trPr>
        <w:tc>
          <w:tcPr>
            <w:tcW w:w="301" w:type="pct"/>
            <w:vMerge/>
            <w:shd w:val="clear" w:color="auto" w:fill="auto"/>
            <w:hideMark/>
          </w:tcPr>
          <w:p w14:paraId="6DC822B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1E82789"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2418C0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7A50F62"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324BD03C"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2180590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3C646BB" w14:textId="77777777" w:rsidTr="00D66B8D">
        <w:trPr>
          <w:trHeight w:val="1065"/>
          <w:jc w:val="center"/>
        </w:trPr>
        <w:tc>
          <w:tcPr>
            <w:tcW w:w="301" w:type="pct"/>
            <w:vMerge/>
            <w:shd w:val="clear" w:color="auto" w:fill="auto"/>
            <w:hideMark/>
          </w:tcPr>
          <w:p w14:paraId="72239A2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ADE823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53772E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B3F8405"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2EB8A2F0"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7C4F92F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17AD6E2" w14:textId="77777777" w:rsidTr="00D66B8D">
        <w:trPr>
          <w:trHeight w:val="1395"/>
          <w:jc w:val="center"/>
        </w:trPr>
        <w:tc>
          <w:tcPr>
            <w:tcW w:w="301" w:type="pct"/>
            <w:vMerge w:val="restart"/>
            <w:shd w:val="clear" w:color="auto" w:fill="auto"/>
            <w:hideMark/>
          </w:tcPr>
          <w:p w14:paraId="3894398B" w14:textId="77777777" w:rsidR="009B7C9C" w:rsidRPr="001F34AA" w:rsidRDefault="009B7C9C" w:rsidP="001F34AA">
            <w:pPr>
              <w:pStyle w:val="GOSTTablenorm"/>
              <w:rPr>
                <w:color w:val="000000" w:themeColor="text1"/>
                <w:sz w:val="24"/>
              </w:rPr>
            </w:pPr>
            <w:r w:rsidRPr="001F34AA">
              <w:rPr>
                <w:color w:val="000000" w:themeColor="text1"/>
                <w:sz w:val="24"/>
              </w:rPr>
              <w:t>7</w:t>
            </w:r>
          </w:p>
        </w:tc>
        <w:tc>
          <w:tcPr>
            <w:tcW w:w="379" w:type="pct"/>
            <w:vMerge w:val="restart"/>
            <w:shd w:val="clear" w:color="auto" w:fill="auto"/>
            <w:hideMark/>
          </w:tcPr>
          <w:p w14:paraId="29705985" w14:textId="77777777" w:rsidR="009B7C9C" w:rsidRPr="001F34AA" w:rsidRDefault="009B7C9C" w:rsidP="001F34AA">
            <w:pPr>
              <w:pStyle w:val="GOSTTablenorm"/>
              <w:rPr>
                <w:color w:val="000000" w:themeColor="text1"/>
                <w:sz w:val="24"/>
              </w:rPr>
            </w:pPr>
            <w:r w:rsidRPr="001F34AA">
              <w:rPr>
                <w:color w:val="000000" w:themeColor="text1"/>
                <w:sz w:val="24"/>
              </w:rPr>
              <w:t>340</w:t>
            </w:r>
            <w:r w:rsidRPr="001F34AA">
              <w:rPr>
                <w:color w:val="000000" w:themeColor="text1"/>
                <w:sz w:val="24"/>
              </w:rPr>
              <w:br/>
              <w:t>350</w:t>
            </w:r>
            <w:r w:rsidRPr="001F34AA">
              <w:rPr>
                <w:color w:val="000000" w:themeColor="text1"/>
                <w:sz w:val="24"/>
              </w:rPr>
              <w:br/>
              <w:t>360</w:t>
            </w:r>
          </w:p>
        </w:tc>
        <w:tc>
          <w:tcPr>
            <w:tcW w:w="943" w:type="pct"/>
            <w:vMerge w:val="restart"/>
            <w:shd w:val="clear" w:color="auto" w:fill="auto"/>
            <w:hideMark/>
          </w:tcPr>
          <w:p w14:paraId="56271CDB" w14:textId="77777777" w:rsidR="009B7C9C" w:rsidRPr="001F34AA" w:rsidRDefault="009B7C9C" w:rsidP="001F34AA">
            <w:pPr>
              <w:pStyle w:val="GOSTTablenorm"/>
              <w:rPr>
                <w:color w:val="000000" w:themeColor="text1"/>
                <w:sz w:val="24"/>
              </w:rPr>
            </w:pPr>
            <w:r w:rsidRPr="001F34AA">
              <w:rPr>
                <w:color w:val="000000" w:themeColor="text1"/>
                <w:sz w:val="24"/>
              </w:rPr>
              <w:t>Стипендии</w:t>
            </w:r>
            <w:r w:rsidRPr="001F34AA">
              <w:rPr>
                <w:color w:val="000000" w:themeColor="text1"/>
                <w:sz w:val="24"/>
              </w:rPr>
              <w:br/>
              <w:t>Премии и гранты</w:t>
            </w:r>
          </w:p>
        </w:tc>
        <w:tc>
          <w:tcPr>
            <w:tcW w:w="965" w:type="pct"/>
            <w:shd w:val="clear" w:color="auto" w:fill="auto"/>
            <w:hideMark/>
          </w:tcPr>
          <w:p w14:paraId="358AD9B9"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2ACF51B8" w14:textId="77777777" w:rsidR="009B7C9C" w:rsidRPr="001F34AA" w:rsidRDefault="009B7C9C" w:rsidP="001F34AA">
            <w:pPr>
              <w:pStyle w:val="GOSTTablenorm"/>
              <w:rPr>
                <w:color w:val="000000" w:themeColor="text1"/>
                <w:sz w:val="24"/>
              </w:rPr>
            </w:pPr>
            <w:r w:rsidRPr="001F34AA">
              <w:rPr>
                <w:color w:val="000000" w:themeColor="text1"/>
                <w:sz w:val="24"/>
              </w:rPr>
              <w:t>Договор о предоставлении кредитной организацией услуг/Ученический договор/Договор о целевом обучении/Договор об образовании</w:t>
            </w:r>
          </w:p>
        </w:tc>
        <w:tc>
          <w:tcPr>
            <w:tcW w:w="744" w:type="pct"/>
            <w:shd w:val="clear" w:color="auto" w:fill="auto"/>
            <w:hideMark/>
          </w:tcPr>
          <w:p w14:paraId="6E7ECC9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9344D4C" w14:textId="77777777" w:rsidTr="00D66B8D">
        <w:trPr>
          <w:trHeight w:val="20"/>
          <w:jc w:val="center"/>
        </w:trPr>
        <w:tc>
          <w:tcPr>
            <w:tcW w:w="301" w:type="pct"/>
            <w:vMerge/>
            <w:shd w:val="clear" w:color="auto" w:fill="auto"/>
            <w:hideMark/>
          </w:tcPr>
          <w:p w14:paraId="3092477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6CD406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B2C9FE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9FE93AB" w14:textId="77777777" w:rsidR="009B7C9C" w:rsidRPr="001F34AA" w:rsidRDefault="009B7C9C" w:rsidP="001F34AA">
            <w:pPr>
              <w:pStyle w:val="GOSTTablenorm"/>
              <w:rPr>
                <w:color w:val="000000" w:themeColor="text1"/>
                <w:sz w:val="24"/>
              </w:rPr>
            </w:pPr>
            <w:r w:rsidRPr="001F34AA">
              <w:rPr>
                <w:color w:val="000000" w:themeColor="text1"/>
                <w:sz w:val="24"/>
              </w:rPr>
              <w:t>Реестр</w:t>
            </w:r>
          </w:p>
        </w:tc>
        <w:tc>
          <w:tcPr>
            <w:tcW w:w="1667" w:type="pct"/>
            <w:shd w:val="clear" w:color="auto" w:fill="auto"/>
            <w:hideMark/>
          </w:tcPr>
          <w:p w14:paraId="7673D68B" w14:textId="77777777" w:rsidR="009B7C9C" w:rsidRPr="001F34AA" w:rsidRDefault="009B7C9C" w:rsidP="001F34AA">
            <w:pPr>
              <w:pStyle w:val="GOSTTablenorm"/>
              <w:rPr>
                <w:color w:val="000000" w:themeColor="text1"/>
                <w:sz w:val="24"/>
              </w:rPr>
            </w:pPr>
            <w:r w:rsidRPr="001F34AA">
              <w:rPr>
                <w:color w:val="000000" w:themeColor="text1"/>
                <w:sz w:val="24"/>
              </w:rPr>
              <w:t>Реестр получателей средств</w:t>
            </w:r>
          </w:p>
        </w:tc>
        <w:tc>
          <w:tcPr>
            <w:tcW w:w="744" w:type="pct"/>
            <w:shd w:val="clear" w:color="auto" w:fill="auto"/>
            <w:hideMark/>
          </w:tcPr>
          <w:p w14:paraId="54FA810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E0EE3A2" w14:textId="77777777" w:rsidTr="00D66B8D">
        <w:trPr>
          <w:trHeight w:val="98"/>
          <w:jc w:val="center"/>
        </w:trPr>
        <w:tc>
          <w:tcPr>
            <w:tcW w:w="301" w:type="pct"/>
            <w:vMerge/>
            <w:shd w:val="clear" w:color="auto" w:fill="auto"/>
            <w:hideMark/>
          </w:tcPr>
          <w:p w14:paraId="5686241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3236B2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0D1DCF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E16622A" w14:textId="77777777" w:rsidR="009B7C9C" w:rsidRPr="001F34AA" w:rsidRDefault="009B7C9C" w:rsidP="001F34AA">
            <w:pPr>
              <w:pStyle w:val="GOSTTablenorm"/>
              <w:rPr>
                <w:color w:val="000000" w:themeColor="text1"/>
                <w:sz w:val="24"/>
              </w:rPr>
            </w:pPr>
            <w:r w:rsidRPr="001F34AA">
              <w:rPr>
                <w:color w:val="000000" w:themeColor="text1"/>
                <w:sz w:val="24"/>
              </w:rPr>
              <w:t>Список</w:t>
            </w:r>
          </w:p>
        </w:tc>
        <w:tc>
          <w:tcPr>
            <w:tcW w:w="1667" w:type="pct"/>
            <w:shd w:val="clear" w:color="auto" w:fill="auto"/>
            <w:hideMark/>
          </w:tcPr>
          <w:p w14:paraId="3BC0EA2E" w14:textId="77777777" w:rsidR="009B7C9C" w:rsidRPr="001F34AA" w:rsidRDefault="009B7C9C" w:rsidP="001F34AA">
            <w:pPr>
              <w:pStyle w:val="GOSTTablenorm"/>
              <w:rPr>
                <w:color w:val="000000" w:themeColor="text1"/>
                <w:sz w:val="24"/>
              </w:rPr>
            </w:pPr>
            <w:r w:rsidRPr="001F34AA">
              <w:rPr>
                <w:color w:val="000000" w:themeColor="text1"/>
                <w:sz w:val="24"/>
              </w:rPr>
              <w:t>Список получателей средств</w:t>
            </w:r>
          </w:p>
        </w:tc>
        <w:tc>
          <w:tcPr>
            <w:tcW w:w="744" w:type="pct"/>
            <w:shd w:val="clear" w:color="auto" w:fill="auto"/>
            <w:hideMark/>
          </w:tcPr>
          <w:p w14:paraId="72E4C96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135C13E" w14:textId="77777777" w:rsidTr="00D66B8D">
        <w:trPr>
          <w:trHeight w:val="20"/>
          <w:jc w:val="center"/>
        </w:trPr>
        <w:tc>
          <w:tcPr>
            <w:tcW w:w="301" w:type="pct"/>
            <w:vMerge/>
            <w:shd w:val="clear" w:color="auto" w:fill="auto"/>
            <w:hideMark/>
          </w:tcPr>
          <w:p w14:paraId="2C3FA3AE"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0771E4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4D1825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4829A80" w14:textId="77777777" w:rsidR="009B7C9C" w:rsidRPr="001F34AA" w:rsidRDefault="009B7C9C" w:rsidP="001F34AA">
            <w:pPr>
              <w:pStyle w:val="GOSTTablenorm"/>
              <w:rPr>
                <w:color w:val="000000" w:themeColor="text1"/>
                <w:sz w:val="24"/>
              </w:rPr>
            </w:pPr>
            <w:r w:rsidRPr="001F34AA">
              <w:rPr>
                <w:color w:val="000000" w:themeColor="text1"/>
                <w:sz w:val="24"/>
              </w:rPr>
              <w:t>Приказ</w:t>
            </w:r>
          </w:p>
        </w:tc>
        <w:tc>
          <w:tcPr>
            <w:tcW w:w="1667" w:type="pct"/>
            <w:shd w:val="clear" w:color="auto" w:fill="auto"/>
            <w:hideMark/>
          </w:tcPr>
          <w:p w14:paraId="616DF83D" w14:textId="77777777" w:rsidR="009B7C9C" w:rsidRPr="001F34AA" w:rsidRDefault="009B7C9C" w:rsidP="001F34AA">
            <w:pPr>
              <w:pStyle w:val="GOSTTablenorm"/>
              <w:rPr>
                <w:color w:val="000000" w:themeColor="text1"/>
                <w:sz w:val="24"/>
              </w:rPr>
            </w:pPr>
            <w:r w:rsidRPr="001F34AA">
              <w:rPr>
                <w:color w:val="000000" w:themeColor="text1"/>
                <w:sz w:val="24"/>
              </w:rPr>
              <w:t>Приказ учреждения</w:t>
            </w:r>
          </w:p>
        </w:tc>
        <w:tc>
          <w:tcPr>
            <w:tcW w:w="744" w:type="pct"/>
            <w:shd w:val="clear" w:color="auto" w:fill="auto"/>
            <w:hideMark/>
          </w:tcPr>
          <w:p w14:paraId="52D930E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367DBD9" w14:textId="77777777" w:rsidTr="00D66B8D">
        <w:trPr>
          <w:trHeight w:val="20"/>
          <w:jc w:val="center"/>
        </w:trPr>
        <w:tc>
          <w:tcPr>
            <w:tcW w:w="301" w:type="pct"/>
            <w:vMerge/>
            <w:shd w:val="clear" w:color="auto" w:fill="auto"/>
            <w:hideMark/>
          </w:tcPr>
          <w:p w14:paraId="3643519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F9F226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6F74A2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7E5266A" w14:textId="77777777" w:rsidR="009B7C9C" w:rsidRPr="001F34AA" w:rsidRDefault="009B7C9C" w:rsidP="001F34AA">
            <w:pPr>
              <w:pStyle w:val="GOSTTablenorm"/>
              <w:rPr>
                <w:color w:val="000000" w:themeColor="text1"/>
                <w:sz w:val="24"/>
              </w:rPr>
            </w:pPr>
            <w:r w:rsidRPr="001F34AA">
              <w:rPr>
                <w:color w:val="000000" w:themeColor="text1"/>
                <w:sz w:val="24"/>
              </w:rPr>
              <w:t>Заявление</w:t>
            </w:r>
          </w:p>
        </w:tc>
        <w:tc>
          <w:tcPr>
            <w:tcW w:w="1667" w:type="pct"/>
            <w:shd w:val="clear" w:color="auto" w:fill="auto"/>
            <w:hideMark/>
          </w:tcPr>
          <w:p w14:paraId="2CFFA5B2" w14:textId="77777777" w:rsidR="009B7C9C" w:rsidRPr="001F34AA" w:rsidRDefault="009B7C9C" w:rsidP="001F34AA">
            <w:pPr>
              <w:pStyle w:val="GOSTTablenorm"/>
              <w:rPr>
                <w:color w:val="000000" w:themeColor="text1"/>
                <w:sz w:val="24"/>
              </w:rPr>
            </w:pPr>
            <w:r w:rsidRPr="001F34AA">
              <w:rPr>
                <w:color w:val="000000" w:themeColor="text1"/>
                <w:sz w:val="24"/>
              </w:rPr>
              <w:t>Заявление физического лица</w:t>
            </w:r>
          </w:p>
        </w:tc>
        <w:tc>
          <w:tcPr>
            <w:tcW w:w="744" w:type="pct"/>
            <w:shd w:val="clear" w:color="auto" w:fill="auto"/>
            <w:hideMark/>
          </w:tcPr>
          <w:p w14:paraId="66847AC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A4B93DD" w14:textId="77777777" w:rsidTr="00D66B8D">
        <w:trPr>
          <w:trHeight w:val="431"/>
          <w:jc w:val="center"/>
        </w:trPr>
        <w:tc>
          <w:tcPr>
            <w:tcW w:w="301" w:type="pct"/>
            <w:vMerge/>
            <w:shd w:val="clear" w:color="auto" w:fill="auto"/>
            <w:hideMark/>
          </w:tcPr>
          <w:p w14:paraId="4269D15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091220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AD3CA4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A02D363"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w:t>
            </w:r>
          </w:p>
        </w:tc>
        <w:tc>
          <w:tcPr>
            <w:tcW w:w="1667" w:type="pct"/>
            <w:shd w:val="clear" w:color="auto" w:fill="auto"/>
            <w:hideMark/>
          </w:tcPr>
          <w:p w14:paraId="59746A82" w14:textId="77777777" w:rsidR="009B7C9C" w:rsidRPr="001F34AA" w:rsidRDefault="009B7C9C" w:rsidP="001F34AA">
            <w:pPr>
              <w:pStyle w:val="GOSTTablenorm"/>
              <w:rPr>
                <w:color w:val="000000" w:themeColor="text1"/>
                <w:sz w:val="24"/>
              </w:rPr>
            </w:pPr>
            <w:r w:rsidRPr="001F34AA">
              <w:rPr>
                <w:color w:val="000000" w:themeColor="text1"/>
                <w:sz w:val="24"/>
              </w:rPr>
              <w:t>Расчетно-платежная ведомость (ф. 0504401)</w:t>
            </w:r>
          </w:p>
        </w:tc>
        <w:tc>
          <w:tcPr>
            <w:tcW w:w="744" w:type="pct"/>
            <w:shd w:val="clear" w:color="auto" w:fill="auto"/>
            <w:hideMark/>
          </w:tcPr>
          <w:p w14:paraId="6226EC7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9A0184B" w14:textId="77777777" w:rsidTr="00D66B8D">
        <w:trPr>
          <w:trHeight w:val="565"/>
          <w:jc w:val="center"/>
        </w:trPr>
        <w:tc>
          <w:tcPr>
            <w:tcW w:w="301" w:type="pct"/>
            <w:vMerge/>
            <w:shd w:val="clear" w:color="auto" w:fill="auto"/>
            <w:hideMark/>
          </w:tcPr>
          <w:p w14:paraId="107442F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73950E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CE2561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20E4AFD"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w:t>
            </w:r>
          </w:p>
        </w:tc>
        <w:tc>
          <w:tcPr>
            <w:tcW w:w="1667" w:type="pct"/>
            <w:shd w:val="clear" w:color="auto" w:fill="auto"/>
            <w:hideMark/>
          </w:tcPr>
          <w:p w14:paraId="195F8515" w14:textId="77777777" w:rsidR="009B7C9C" w:rsidRPr="001F34AA" w:rsidRDefault="009B7C9C" w:rsidP="001F34AA">
            <w:pPr>
              <w:pStyle w:val="GOSTTablenorm"/>
              <w:rPr>
                <w:color w:val="000000" w:themeColor="text1"/>
                <w:sz w:val="24"/>
              </w:rPr>
            </w:pPr>
            <w:r w:rsidRPr="001F34AA">
              <w:rPr>
                <w:color w:val="000000" w:themeColor="text1"/>
                <w:sz w:val="24"/>
              </w:rPr>
              <w:t>Расчетная ведомость (ф. 0504402)</w:t>
            </w:r>
          </w:p>
        </w:tc>
        <w:tc>
          <w:tcPr>
            <w:tcW w:w="744" w:type="pct"/>
            <w:shd w:val="clear" w:color="auto" w:fill="auto"/>
            <w:hideMark/>
          </w:tcPr>
          <w:p w14:paraId="008140D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6A843BE" w14:textId="77777777" w:rsidTr="00D66B8D">
        <w:trPr>
          <w:trHeight w:val="1215"/>
          <w:jc w:val="center"/>
        </w:trPr>
        <w:tc>
          <w:tcPr>
            <w:tcW w:w="301" w:type="pct"/>
            <w:vMerge/>
            <w:shd w:val="clear" w:color="auto" w:fill="auto"/>
            <w:hideMark/>
          </w:tcPr>
          <w:p w14:paraId="0DD0DFF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12C1F1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4B220A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09AA7D1"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3824C2E9"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7556312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121C27A" w14:textId="77777777" w:rsidTr="00D66B8D">
        <w:trPr>
          <w:trHeight w:val="1050"/>
          <w:jc w:val="center"/>
        </w:trPr>
        <w:tc>
          <w:tcPr>
            <w:tcW w:w="301" w:type="pct"/>
            <w:vMerge/>
            <w:shd w:val="clear" w:color="auto" w:fill="auto"/>
            <w:hideMark/>
          </w:tcPr>
          <w:p w14:paraId="003B87B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6D18FE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08B764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4466D4"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6829D20E"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276C4F0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64FA0A3" w14:textId="77777777" w:rsidTr="00D66B8D">
        <w:trPr>
          <w:trHeight w:val="1080"/>
          <w:jc w:val="center"/>
        </w:trPr>
        <w:tc>
          <w:tcPr>
            <w:tcW w:w="301" w:type="pct"/>
            <w:vMerge/>
            <w:shd w:val="clear" w:color="auto" w:fill="auto"/>
            <w:hideMark/>
          </w:tcPr>
          <w:p w14:paraId="072E758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C5E654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C6109F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1C8E3EC"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72DCAF05"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17334E4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A850F32" w14:textId="77777777" w:rsidTr="00D66B8D">
        <w:trPr>
          <w:trHeight w:val="1065"/>
          <w:jc w:val="center"/>
        </w:trPr>
        <w:tc>
          <w:tcPr>
            <w:tcW w:w="301" w:type="pct"/>
            <w:vMerge/>
            <w:shd w:val="clear" w:color="auto" w:fill="auto"/>
            <w:hideMark/>
          </w:tcPr>
          <w:p w14:paraId="57D25DB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C6105E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12D188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A130587"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76C7EA13"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6E6BD98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D973ECE" w14:textId="77777777" w:rsidTr="00D66B8D">
        <w:trPr>
          <w:trHeight w:val="1575"/>
          <w:jc w:val="center"/>
        </w:trPr>
        <w:tc>
          <w:tcPr>
            <w:tcW w:w="301" w:type="pct"/>
            <w:vMerge/>
            <w:shd w:val="clear" w:color="auto" w:fill="auto"/>
            <w:hideMark/>
          </w:tcPr>
          <w:p w14:paraId="1DA4D472"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776E6B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77ECBE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660742C"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5D557202"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32038F2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6C6F988" w14:textId="77777777" w:rsidTr="00D66B8D">
        <w:trPr>
          <w:trHeight w:val="258"/>
          <w:jc w:val="center"/>
        </w:trPr>
        <w:tc>
          <w:tcPr>
            <w:tcW w:w="301" w:type="pct"/>
            <w:vMerge/>
            <w:shd w:val="clear" w:color="auto" w:fill="auto"/>
            <w:hideMark/>
          </w:tcPr>
          <w:p w14:paraId="3E513FC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E09629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917B01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CCA5004"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786CB378"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7D2DF2C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FBEFB11" w14:textId="77777777" w:rsidTr="00D66B8D">
        <w:trPr>
          <w:trHeight w:val="163"/>
          <w:jc w:val="center"/>
        </w:trPr>
        <w:tc>
          <w:tcPr>
            <w:tcW w:w="301" w:type="pct"/>
            <w:vMerge/>
            <w:shd w:val="clear" w:color="auto" w:fill="auto"/>
            <w:hideMark/>
          </w:tcPr>
          <w:p w14:paraId="7A5FB66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4E4E7F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CA35C6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21B9575"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37418764"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67F3D1A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E3CD851" w14:textId="77777777" w:rsidTr="00D66B8D">
        <w:trPr>
          <w:trHeight w:val="220"/>
          <w:jc w:val="center"/>
        </w:trPr>
        <w:tc>
          <w:tcPr>
            <w:tcW w:w="301" w:type="pct"/>
            <w:vMerge/>
            <w:shd w:val="clear" w:color="auto" w:fill="auto"/>
            <w:hideMark/>
          </w:tcPr>
          <w:p w14:paraId="2CB2774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5965F7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4D94A6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F08E42F"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33269579"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6A4117D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042C211" w14:textId="77777777" w:rsidTr="00D66B8D">
        <w:trPr>
          <w:trHeight w:val="1470"/>
          <w:jc w:val="center"/>
        </w:trPr>
        <w:tc>
          <w:tcPr>
            <w:tcW w:w="301" w:type="pct"/>
            <w:vMerge/>
            <w:shd w:val="clear" w:color="auto" w:fill="auto"/>
            <w:hideMark/>
          </w:tcPr>
          <w:p w14:paraId="5F43784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A697E3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C1B5EE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1142E0A"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3E370DF9"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611FE93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73E2B25" w14:textId="77777777" w:rsidTr="00D66B8D">
        <w:trPr>
          <w:trHeight w:val="765"/>
          <w:jc w:val="center"/>
        </w:trPr>
        <w:tc>
          <w:tcPr>
            <w:tcW w:w="301" w:type="pct"/>
            <w:vMerge/>
            <w:shd w:val="clear" w:color="auto" w:fill="auto"/>
            <w:hideMark/>
          </w:tcPr>
          <w:p w14:paraId="3C1BCCE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190CC1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AF2E9E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403D7F9"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328146F2"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248B837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C89DD3F" w14:textId="77777777" w:rsidTr="00D66B8D">
        <w:trPr>
          <w:trHeight w:val="795"/>
          <w:jc w:val="center"/>
        </w:trPr>
        <w:tc>
          <w:tcPr>
            <w:tcW w:w="301" w:type="pct"/>
            <w:vMerge/>
            <w:shd w:val="clear" w:color="auto" w:fill="auto"/>
            <w:hideMark/>
          </w:tcPr>
          <w:p w14:paraId="4709DA8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011F7D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C5EAC4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7051011"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28462CF3"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273738C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1DC3851" w14:textId="77777777" w:rsidTr="00D66B8D">
        <w:trPr>
          <w:trHeight w:val="1799"/>
          <w:jc w:val="center"/>
        </w:trPr>
        <w:tc>
          <w:tcPr>
            <w:tcW w:w="5000" w:type="pct"/>
            <w:gridSpan w:val="6"/>
            <w:shd w:val="clear" w:color="auto" w:fill="auto"/>
            <w:hideMark/>
          </w:tcPr>
          <w:p w14:paraId="1FF98125" w14:textId="77777777" w:rsidR="009B7C9C" w:rsidRPr="001F34AA" w:rsidRDefault="009B7C9C" w:rsidP="001F34AA">
            <w:pPr>
              <w:pStyle w:val="GOSTTablenorm"/>
              <w:rPr>
                <w:color w:val="000000" w:themeColor="text1"/>
                <w:sz w:val="24"/>
              </w:rPr>
            </w:pPr>
            <w:r w:rsidRPr="001F34AA">
              <w:rPr>
                <w:color w:val="000000" w:themeColor="text1"/>
                <w:sz w:val="24"/>
              </w:rPr>
              <w:t>610 Субсидии бюджетным учреждениям</w:t>
            </w:r>
            <w:r w:rsidRPr="001F34AA">
              <w:rPr>
                <w:color w:val="000000" w:themeColor="text1"/>
                <w:sz w:val="24"/>
              </w:rPr>
              <w:br/>
              <w:t>620 Субсидии автономным учреждениям</w:t>
            </w:r>
            <w:r w:rsidRPr="001F34AA">
              <w:rPr>
                <w:color w:val="000000" w:themeColor="text1"/>
                <w:sz w:val="24"/>
              </w:rPr>
              <w:br/>
              <w:t>630 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r w:rsidRPr="001F34AA">
              <w:rPr>
                <w:color w:val="000000" w:themeColor="text1"/>
                <w:sz w:val="24"/>
              </w:rPr>
              <w:br/>
              <w:t>810 Гранты юридическим лицам (кроме некоммерческих организаций), индивидуальным предпринимателям</w:t>
            </w:r>
          </w:p>
        </w:tc>
      </w:tr>
      <w:tr w:rsidR="009B7C9C" w:rsidRPr="00234F29" w14:paraId="6650FE8A" w14:textId="77777777" w:rsidTr="00D66B8D">
        <w:trPr>
          <w:trHeight w:val="392"/>
          <w:jc w:val="center"/>
        </w:trPr>
        <w:tc>
          <w:tcPr>
            <w:tcW w:w="301" w:type="pct"/>
            <w:vMerge w:val="restart"/>
            <w:shd w:val="clear" w:color="auto" w:fill="auto"/>
            <w:hideMark/>
          </w:tcPr>
          <w:p w14:paraId="38694707" w14:textId="77777777" w:rsidR="009B7C9C" w:rsidRPr="001F34AA" w:rsidRDefault="009B7C9C" w:rsidP="001F34AA">
            <w:pPr>
              <w:pStyle w:val="GOSTTablenorm"/>
              <w:rPr>
                <w:color w:val="000000" w:themeColor="text1"/>
                <w:sz w:val="24"/>
              </w:rPr>
            </w:pPr>
            <w:r w:rsidRPr="001F34AA">
              <w:rPr>
                <w:color w:val="000000" w:themeColor="text1"/>
                <w:sz w:val="24"/>
              </w:rPr>
              <w:t>10</w:t>
            </w:r>
          </w:p>
        </w:tc>
        <w:tc>
          <w:tcPr>
            <w:tcW w:w="379" w:type="pct"/>
            <w:vMerge w:val="restart"/>
            <w:shd w:val="clear" w:color="auto" w:fill="auto"/>
            <w:hideMark/>
          </w:tcPr>
          <w:p w14:paraId="39D6BBF3" w14:textId="77777777" w:rsidR="009B7C9C" w:rsidRPr="001F34AA" w:rsidRDefault="009B7C9C" w:rsidP="001F34AA">
            <w:pPr>
              <w:pStyle w:val="GOSTTablenorm"/>
              <w:rPr>
                <w:color w:val="000000" w:themeColor="text1"/>
                <w:sz w:val="24"/>
              </w:rPr>
            </w:pPr>
            <w:r w:rsidRPr="001F34AA">
              <w:rPr>
                <w:color w:val="000000" w:themeColor="text1"/>
                <w:sz w:val="24"/>
              </w:rPr>
              <w:t>613</w:t>
            </w:r>
            <w:r w:rsidRPr="001F34AA">
              <w:rPr>
                <w:color w:val="000000" w:themeColor="text1"/>
                <w:sz w:val="24"/>
              </w:rPr>
              <w:br/>
              <w:t>623</w:t>
            </w:r>
            <w:r w:rsidRPr="001F34AA">
              <w:rPr>
                <w:color w:val="000000" w:themeColor="text1"/>
                <w:sz w:val="24"/>
              </w:rPr>
              <w:br/>
            </w:r>
            <w:r w:rsidRPr="001F34AA">
              <w:rPr>
                <w:color w:val="000000" w:themeColor="text1"/>
                <w:sz w:val="24"/>
              </w:rPr>
              <w:lastRenderedPageBreak/>
              <w:t>634</w:t>
            </w:r>
            <w:r w:rsidRPr="001F34AA">
              <w:rPr>
                <w:color w:val="000000" w:themeColor="text1"/>
                <w:sz w:val="24"/>
              </w:rPr>
              <w:br/>
              <w:t>814</w:t>
            </w:r>
          </w:p>
        </w:tc>
        <w:tc>
          <w:tcPr>
            <w:tcW w:w="943" w:type="pct"/>
            <w:vMerge w:val="restart"/>
            <w:shd w:val="clear" w:color="auto" w:fill="auto"/>
            <w:hideMark/>
          </w:tcPr>
          <w:p w14:paraId="7DF51C09"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 xml:space="preserve">Предоставление грантов в </w:t>
            </w:r>
            <w:r w:rsidRPr="001F34AA">
              <w:rPr>
                <w:color w:val="000000" w:themeColor="text1"/>
                <w:sz w:val="24"/>
              </w:rPr>
              <w:lastRenderedPageBreak/>
              <w:t>форме субсидий бюджетным учреждениям</w:t>
            </w:r>
            <w:r w:rsidRPr="001F34AA">
              <w:rPr>
                <w:color w:val="000000" w:themeColor="text1"/>
                <w:sz w:val="24"/>
              </w:rPr>
              <w:br/>
              <w:t>Предоставление грантов в форме субсидий автономным учреждениям</w:t>
            </w:r>
            <w:r w:rsidRPr="001F34AA">
              <w:rPr>
                <w:color w:val="000000" w:themeColor="text1"/>
                <w:sz w:val="24"/>
              </w:rPr>
              <w:br/>
              <w:t>Предоставление грантов иным некоммерческим организациям</w:t>
            </w:r>
            <w:r w:rsidRPr="001F34AA">
              <w:rPr>
                <w:color w:val="000000" w:themeColor="text1"/>
                <w:sz w:val="24"/>
              </w:rPr>
              <w:br/>
              <w:t>Предоставление грантов юридическим лицам (кроме НКО), индивидуальным предпринимателям</w:t>
            </w:r>
          </w:p>
        </w:tc>
        <w:tc>
          <w:tcPr>
            <w:tcW w:w="965" w:type="pct"/>
            <w:shd w:val="clear" w:color="auto" w:fill="auto"/>
            <w:hideMark/>
          </w:tcPr>
          <w:p w14:paraId="3F417F67"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Соглашение</w:t>
            </w:r>
          </w:p>
        </w:tc>
        <w:tc>
          <w:tcPr>
            <w:tcW w:w="1667" w:type="pct"/>
            <w:shd w:val="clear" w:color="auto" w:fill="auto"/>
            <w:hideMark/>
          </w:tcPr>
          <w:p w14:paraId="4EC16F1B" w14:textId="77777777" w:rsidR="009B7C9C" w:rsidRPr="001F34AA" w:rsidRDefault="009B7C9C" w:rsidP="001F34AA">
            <w:pPr>
              <w:pStyle w:val="GOSTTablenorm"/>
              <w:rPr>
                <w:color w:val="000000" w:themeColor="text1"/>
                <w:sz w:val="24"/>
              </w:rPr>
            </w:pPr>
            <w:r w:rsidRPr="001F34AA">
              <w:rPr>
                <w:color w:val="000000" w:themeColor="text1"/>
                <w:sz w:val="24"/>
              </w:rPr>
              <w:t>Соглашение о предоставлении гранта</w:t>
            </w:r>
          </w:p>
        </w:tc>
        <w:tc>
          <w:tcPr>
            <w:tcW w:w="744" w:type="pct"/>
            <w:shd w:val="clear" w:color="auto" w:fill="auto"/>
            <w:hideMark/>
          </w:tcPr>
          <w:p w14:paraId="6DD02CBB"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2E27B1F" w14:textId="77777777" w:rsidTr="00D66B8D">
        <w:trPr>
          <w:trHeight w:val="3795"/>
          <w:jc w:val="center"/>
        </w:trPr>
        <w:tc>
          <w:tcPr>
            <w:tcW w:w="301" w:type="pct"/>
            <w:vMerge/>
            <w:shd w:val="clear" w:color="auto" w:fill="auto"/>
            <w:hideMark/>
          </w:tcPr>
          <w:p w14:paraId="4C41D0A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3EF167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63DFE7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35710C4"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5E2AEF44"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3029E92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8D8B6BF" w14:textId="77777777" w:rsidTr="00D66B8D">
        <w:trPr>
          <w:trHeight w:val="304"/>
          <w:jc w:val="center"/>
        </w:trPr>
        <w:tc>
          <w:tcPr>
            <w:tcW w:w="5000" w:type="pct"/>
            <w:gridSpan w:val="6"/>
            <w:shd w:val="clear" w:color="auto" w:fill="auto"/>
            <w:hideMark/>
          </w:tcPr>
          <w:p w14:paraId="559A3B10" w14:textId="77777777" w:rsidR="009B7C9C" w:rsidRPr="001F34AA" w:rsidRDefault="009B7C9C" w:rsidP="001F34AA">
            <w:pPr>
              <w:pStyle w:val="GOSTTablenorm"/>
              <w:rPr>
                <w:color w:val="000000" w:themeColor="text1"/>
                <w:sz w:val="24"/>
              </w:rPr>
            </w:pPr>
            <w:r w:rsidRPr="001F34AA">
              <w:rPr>
                <w:color w:val="000000" w:themeColor="text1"/>
                <w:sz w:val="24"/>
              </w:rPr>
              <w:t>830 Исполнение судебных актов</w:t>
            </w:r>
          </w:p>
        </w:tc>
      </w:tr>
      <w:tr w:rsidR="009B7C9C" w:rsidRPr="00234F29" w14:paraId="25DE8382" w14:textId="77777777" w:rsidTr="00D66B8D">
        <w:trPr>
          <w:trHeight w:val="133"/>
          <w:jc w:val="center"/>
        </w:trPr>
        <w:tc>
          <w:tcPr>
            <w:tcW w:w="301" w:type="pct"/>
            <w:vMerge w:val="restart"/>
            <w:shd w:val="clear" w:color="auto" w:fill="auto"/>
            <w:hideMark/>
          </w:tcPr>
          <w:p w14:paraId="4CE7805F" w14:textId="77777777" w:rsidR="009B7C9C" w:rsidRPr="001F34AA" w:rsidRDefault="009B7C9C" w:rsidP="001F34AA">
            <w:pPr>
              <w:pStyle w:val="GOSTTablenorm"/>
              <w:rPr>
                <w:color w:val="000000" w:themeColor="text1"/>
                <w:sz w:val="24"/>
              </w:rPr>
            </w:pPr>
            <w:r w:rsidRPr="001F34AA">
              <w:rPr>
                <w:color w:val="000000" w:themeColor="text1"/>
                <w:sz w:val="24"/>
              </w:rPr>
              <w:t>14</w:t>
            </w:r>
          </w:p>
        </w:tc>
        <w:tc>
          <w:tcPr>
            <w:tcW w:w="379" w:type="pct"/>
            <w:vMerge w:val="restart"/>
            <w:shd w:val="clear" w:color="auto" w:fill="auto"/>
            <w:noWrap/>
            <w:hideMark/>
          </w:tcPr>
          <w:p w14:paraId="6834A52F" w14:textId="77777777" w:rsidR="009B7C9C" w:rsidRPr="001F34AA" w:rsidRDefault="009B7C9C" w:rsidP="001F34AA">
            <w:pPr>
              <w:pStyle w:val="GOSTTablenorm"/>
              <w:rPr>
                <w:color w:val="000000" w:themeColor="text1"/>
                <w:sz w:val="24"/>
              </w:rPr>
            </w:pPr>
            <w:r w:rsidRPr="001F34AA">
              <w:rPr>
                <w:color w:val="000000" w:themeColor="text1"/>
                <w:sz w:val="24"/>
              </w:rPr>
              <w:t>831</w:t>
            </w:r>
          </w:p>
        </w:tc>
        <w:tc>
          <w:tcPr>
            <w:tcW w:w="943" w:type="pct"/>
            <w:vMerge w:val="restart"/>
            <w:shd w:val="clear" w:color="auto" w:fill="auto"/>
            <w:hideMark/>
          </w:tcPr>
          <w:p w14:paraId="46B1F2C3" w14:textId="77777777" w:rsidR="009B7C9C" w:rsidRPr="001F34AA" w:rsidRDefault="009B7C9C" w:rsidP="001F34AA">
            <w:pPr>
              <w:pStyle w:val="GOSTTablenorm"/>
              <w:rPr>
                <w:color w:val="000000" w:themeColor="text1"/>
                <w:sz w:val="24"/>
              </w:rPr>
            </w:pPr>
            <w:r w:rsidRPr="001F34AA">
              <w:rPr>
                <w:color w:val="000000" w:themeColor="text1"/>
                <w:sz w:val="24"/>
              </w:rPr>
              <w:t>Исполнение судебных актов РФ и мировых соглашений по возмещению причиненного вреда</w:t>
            </w:r>
          </w:p>
        </w:tc>
        <w:tc>
          <w:tcPr>
            <w:tcW w:w="3377" w:type="pct"/>
            <w:gridSpan w:val="3"/>
            <w:shd w:val="clear" w:color="auto" w:fill="auto"/>
            <w:hideMark/>
          </w:tcPr>
          <w:p w14:paraId="33BAF1E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55F8B2B" w14:textId="77777777" w:rsidTr="00D66B8D">
        <w:trPr>
          <w:trHeight w:val="1440"/>
          <w:jc w:val="center"/>
        </w:trPr>
        <w:tc>
          <w:tcPr>
            <w:tcW w:w="301" w:type="pct"/>
            <w:vMerge/>
            <w:shd w:val="clear" w:color="auto" w:fill="auto"/>
            <w:hideMark/>
          </w:tcPr>
          <w:p w14:paraId="6467D73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EB8FDC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9ED759F"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5C607A3"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591FDEDE" w14:textId="77777777" w:rsidR="009B7C9C" w:rsidRPr="001F34AA" w:rsidRDefault="009B7C9C" w:rsidP="001F34AA">
            <w:pPr>
              <w:pStyle w:val="GOSTTablenorm"/>
              <w:rPr>
                <w:color w:val="000000" w:themeColor="text1"/>
                <w:sz w:val="24"/>
              </w:rPr>
            </w:pPr>
            <w:r w:rsidRPr="001F34AA">
              <w:rPr>
                <w:color w:val="000000" w:themeColor="text1"/>
                <w:sz w:val="24"/>
              </w:rPr>
              <w:t xml:space="preserve">Исполнительный документ (исполнительный лист, судебный приказ) в соответствии с ч.20 ст. 30 ФЗ от 08.05.2010 № 83-ФЗ </w:t>
            </w:r>
          </w:p>
        </w:tc>
        <w:tc>
          <w:tcPr>
            <w:tcW w:w="744" w:type="pct"/>
            <w:shd w:val="clear" w:color="auto" w:fill="auto"/>
            <w:hideMark/>
          </w:tcPr>
          <w:p w14:paraId="36B5BEA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952E516" w14:textId="77777777" w:rsidTr="00D66B8D">
        <w:trPr>
          <w:trHeight w:val="1050"/>
          <w:jc w:val="center"/>
        </w:trPr>
        <w:tc>
          <w:tcPr>
            <w:tcW w:w="301" w:type="pct"/>
            <w:vMerge/>
            <w:shd w:val="clear" w:color="auto" w:fill="auto"/>
            <w:hideMark/>
          </w:tcPr>
          <w:p w14:paraId="6D6AD88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7024A4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DE944E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9058FCA"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5569F67F"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5D22563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E408A9B" w14:textId="77777777" w:rsidTr="00D66B8D">
        <w:trPr>
          <w:trHeight w:val="1080"/>
          <w:jc w:val="center"/>
        </w:trPr>
        <w:tc>
          <w:tcPr>
            <w:tcW w:w="301" w:type="pct"/>
            <w:vMerge/>
            <w:shd w:val="clear" w:color="auto" w:fill="auto"/>
            <w:hideMark/>
          </w:tcPr>
          <w:p w14:paraId="4C2B33B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06AD7B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DE1FC6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19C66AA"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581B5588"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2BAD311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D873BD7" w14:textId="77777777" w:rsidTr="00D66B8D">
        <w:trPr>
          <w:trHeight w:val="735"/>
          <w:jc w:val="center"/>
        </w:trPr>
        <w:tc>
          <w:tcPr>
            <w:tcW w:w="301" w:type="pct"/>
            <w:vMerge/>
            <w:shd w:val="clear" w:color="auto" w:fill="auto"/>
            <w:hideMark/>
          </w:tcPr>
          <w:p w14:paraId="7D123AF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F6C193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10F97B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E3C0752" w14:textId="77777777" w:rsidR="009B7C9C" w:rsidRPr="001F34AA" w:rsidRDefault="009B7C9C" w:rsidP="001F34AA">
            <w:pPr>
              <w:pStyle w:val="GOSTTablenorm"/>
              <w:rPr>
                <w:color w:val="000000" w:themeColor="text1"/>
                <w:sz w:val="24"/>
              </w:rPr>
            </w:pPr>
            <w:r w:rsidRPr="001F34AA">
              <w:rPr>
                <w:color w:val="000000" w:themeColor="text1"/>
                <w:sz w:val="24"/>
              </w:rPr>
              <w:t>Судебный акт</w:t>
            </w:r>
          </w:p>
        </w:tc>
        <w:tc>
          <w:tcPr>
            <w:tcW w:w="1667" w:type="pct"/>
            <w:shd w:val="clear" w:color="auto" w:fill="auto"/>
            <w:hideMark/>
          </w:tcPr>
          <w:p w14:paraId="1FF1A557" w14:textId="77777777" w:rsidR="009B7C9C" w:rsidRPr="001F34AA" w:rsidRDefault="009B7C9C" w:rsidP="001F34AA">
            <w:pPr>
              <w:pStyle w:val="GOSTTablenorm"/>
              <w:rPr>
                <w:color w:val="000000" w:themeColor="text1"/>
                <w:sz w:val="24"/>
              </w:rPr>
            </w:pPr>
            <w:r w:rsidRPr="001F34AA">
              <w:rPr>
                <w:color w:val="000000" w:themeColor="text1"/>
                <w:sz w:val="24"/>
              </w:rPr>
              <w:t>Судебный акт по делу об административном правонарушении</w:t>
            </w:r>
          </w:p>
        </w:tc>
        <w:tc>
          <w:tcPr>
            <w:tcW w:w="744" w:type="pct"/>
            <w:shd w:val="clear" w:color="auto" w:fill="auto"/>
            <w:hideMark/>
          </w:tcPr>
          <w:p w14:paraId="1460B83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94A903B" w14:textId="77777777" w:rsidTr="00D66B8D">
        <w:trPr>
          <w:trHeight w:val="162"/>
          <w:jc w:val="center"/>
        </w:trPr>
        <w:tc>
          <w:tcPr>
            <w:tcW w:w="301" w:type="pct"/>
            <w:vMerge/>
            <w:shd w:val="clear" w:color="auto" w:fill="auto"/>
            <w:hideMark/>
          </w:tcPr>
          <w:p w14:paraId="280F939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89E556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D3E73A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FE7D2D2"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4B8F6D39"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w:t>
            </w:r>
          </w:p>
        </w:tc>
        <w:tc>
          <w:tcPr>
            <w:tcW w:w="744" w:type="pct"/>
            <w:shd w:val="clear" w:color="auto" w:fill="auto"/>
            <w:hideMark/>
          </w:tcPr>
          <w:p w14:paraId="585E009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FA2272E" w14:textId="77777777" w:rsidTr="00D66B8D">
        <w:trPr>
          <w:trHeight w:val="445"/>
          <w:jc w:val="center"/>
        </w:trPr>
        <w:tc>
          <w:tcPr>
            <w:tcW w:w="301" w:type="pct"/>
            <w:vMerge/>
            <w:shd w:val="clear" w:color="auto" w:fill="auto"/>
            <w:hideMark/>
          </w:tcPr>
          <w:p w14:paraId="2C8BF15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FB567A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D56202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C1B36C8"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2B115140"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5266DFB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31A9872" w14:textId="77777777" w:rsidTr="00D66B8D">
        <w:trPr>
          <w:trHeight w:val="1215"/>
          <w:jc w:val="center"/>
        </w:trPr>
        <w:tc>
          <w:tcPr>
            <w:tcW w:w="301" w:type="pct"/>
            <w:vMerge/>
            <w:shd w:val="clear" w:color="auto" w:fill="auto"/>
            <w:hideMark/>
          </w:tcPr>
          <w:p w14:paraId="1AC6018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9356E8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1DD629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51C343E"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160CEBE5"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08C25A9B"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6D1E141" w14:textId="77777777" w:rsidTr="00D66B8D">
        <w:trPr>
          <w:trHeight w:val="100"/>
          <w:jc w:val="center"/>
        </w:trPr>
        <w:tc>
          <w:tcPr>
            <w:tcW w:w="301" w:type="pct"/>
            <w:vMerge w:val="restart"/>
            <w:shd w:val="clear" w:color="auto" w:fill="auto"/>
            <w:hideMark/>
          </w:tcPr>
          <w:p w14:paraId="4E57005D" w14:textId="77777777" w:rsidR="009B7C9C" w:rsidRPr="001F34AA" w:rsidRDefault="009B7C9C" w:rsidP="001F34AA">
            <w:pPr>
              <w:pStyle w:val="GOSTTablenorm"/>
              <w:rPr>
                <w:color w:val="000000" w:themeColor="text1"/>
                <w:sz w:val="24"/>
              </w:rPr>
            </w:pPr>
            <w:r w:rsidRPr="001F34AA">
              <w:rPr>
                <w:color w:val="000000" w:themeColor="text1"/>
                <w:sz w:val="24"/>
              </w:rPr>
              <w:t>15</w:t>
            </w:r>
          </w:p>
        </w:tc>
        <w:tc>
          <w:tcPr>
            <w:tcW w:w="379" w:type="pct"/>
            <w:vMerge w:val="restart"/>
            <w:shd w:val="clear" w:color="auto" w:fill="auto"/>
            <w:noWrap/>
            <w:hideMark/>
          </w:tcPr>
          <w:p w14:paraId="7AB5DD67" w14:textId="77777777" w:rsidR="009B7C9C" w:rsidRPr="001F34AA" w:rsidRDefault="009B7C9C" w:rsidP="001F34AA">
            <w:pPr>
              <w:pStyle w:val="GOSTTablenorm"/>
              <w:rPr>
                <w:color w:val="000000" w:themeColor="text1"/>
                <w:sz w:val="24"/>
              </w:rPr>
            </w:pPr>
            <w:r w:rsidRPr="001F34AA">
              <w:rPr>
                <w:color w:val="000000" w:themeColor="text1"/>
                <w:sz w:val="24"/>
              </w:rPr>
              <w:t>832</w:t>
            </w:r>
          </w:p>
        </w:tc>
        <w:tc>
          <w:tcPr>
            <w:tcW w:w="943" w:type="pct"/>
            <w:vMerge w:val="restart"/>
            <w:shd w:val="clear" w:color="auto" w:fill="auto"/>
            <w:hideMark/>
          </w:tcPr>
          <w:p w14:paraId="2DFBAEA8" w14:textId="77777777" w:rsidR="009B7C9C" w:rsidRPr="001F34AA" w:rsidRDefault="009B7C9C" w:rsidP="001F34AA">
            <w:pPr>
              <w:pStyle w:val="GOSTTablenorm"/>
              <w:rPr>
                <w:color w:val="000000" w:themeColor="text1"/>
                <w:sz w:val="24"/>
              </w:rPr>
            </w:pPr>
            <w:r w:rsidRPr="001F34AA">
              <w:rPr>
                <w:color w:val="000000" w:themeColor="text1"/>
                <w:sz w:val="24"/>
              </w:rPr>
              <w:t>Исполнение судебных актов судебных органов иностранных государств, международных судов и арбитражей, мировых соглашений, заключенных в рамках судебных процессов в судебных органах иностранных государств, в международных судах и арбитражах</w:t>
            </w:r>
          </w:p>
        </w:tc>
        <w:tc>
          <w:tcPr>
            <w:tcW w:w="3377" w:type="pct"/>
            <w:gridSpan w:val="3"/>
            <w:shd w:val="clear" w:color="auto" w:fill="auto"/>
            <w:hideMark/>
          </w:tcPr>
          <w:p w14:paraId="2B682EA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389A715" w14:textId="77777777" w:rsidTr="00D66B8D">
        <w:trPr>
          <w:trHeight w:val="1545"/>
          <w:jc w:val="center"/>
        </w:trPr>
        <w:tc>
          <w:tcPr>
            <w:tcW w:w="301" w:type="pct"/>
            <w:vMerge/>
            <w:shd w:val="clear" w:color="auto" w:fill="auto"/>
            <w:hideMark/>
          </w:tcPr>
          <w:p w14:paraId="4CBB63B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BEE1D6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8EBE1A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C3C6B3B" w14:textId="77777777" w:rsidR="009B7C9C" w:rsidRPr="001F34AA" w:rsidRDefault="009B7C9C" w:rsidP="001F34AA">
            <w:pPr>
              <w:pStyle w:val="GOSTTablenorm"/>
              <w:rPr>
                <w:color w:val="000000" w:themeColor="text1"/>
                <w:sz w:val="24"/>
              </w:rPr>
            </w:pPr>
            <w:r w:rsidRPr="001F34AA">
              <w:rPr>
                <w:color w:val="000000" w:themeColor="text1"/>
                <w:sz w:val="24"/>
              </w:rPr>
              <w:t>Судебный акт</w:t>
            </w:r>
          </w:p>
        </w:tc>
        <w:tc>
          <w:tcPr>
            <w:tcW w:w="1667" w:type="pct"/>
            <w:shd w:val="clear" w:color="auto" w:fill="auto"/>
            <w:hideMark/>
          </w:tcPr>
          <w:p w14:paraId="14EA8CAE" w14:textId="77777777" w:rsidR="009B7C9C" w:rsidRPr="001F34AA" w:rsidRDefault="009B7C9C" w:rsidP="001F34AA">
            <w:pPr>
              <w:pStyle w:val="GOSTTablenorm"/>
              <w:rPr>
                <w:color w:val="000000" w:themeColor="text1"/>
                <w:sz w:val="24"/>
              </w:rPr>
            </w:pPr>
            <w:r w:rsidRPr="001F34AA">
              <w:rPr>
                <w:color w:val="000000" w:themeColor="text1"/>
                <w:sz w:val="24"/>
              </w:rPr>
              <w:t>Судебный акт по делу об административном правонарушении судебных органов иностранных государств, международных судов и арбитражей</w:t>
            </w:r>
          </w:p>
        </w:tc>
        <w:tc>
          <w:tcPr>
            <w:tcW w:w="744" w:type="pct"/>
            <w:shd w:val="clear" w:color="auto" w:fill="auto"/>
            <w:hideMark/>
          </w:tcPr>
          <w:p w14:paraId="0523A55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E9C0009" w14:textId="77777777" w:rsidTr="00D66B8D">
        <w:trPr>
          <w:trHeight w:val="1425"/>
          <w:jc w:val="center"/>
        </w:trPr>
        <w:tc>
          <w:tcPr>
            <w:tcW w:w="301" w:type="pct"/>
            <w:vMerge/>
            <w:shd w:val="clear" w:color="auto" w:fill="auto"/>
            <w:hideMark/>
          </w:tcPr>
          <w:p w14:paraId="12DBB33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177E02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EDE624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46DF7AA"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39C330D7"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 заключенное в рамках судебных процессов в судебных органах иностранных государств, в международных судах и арбитражах</w:t>
            </w:r>
          </w:p>
        </w:tc>
        <w:tc>
          <w:tcPr>
            <w:tcW w:w="744" w:type="pct"/>
            <w:shd w:val="clear" w:color="auto" w:fill="auto"/>
            <w:hideMark/>
          </w:tcPr>
          <w:p w14:paraId="10357A2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9C44CCB" w14:textId="77777777" w:rsidTr="00D66B8D">
        <w:trPr>
          <w:trHeight w:val="721"/>
          <w:jc w:val="center"/>
        </w:trPr>
        <w:tc>
          <w:tcPr>
            <w:tcW w:w="301" w:type="pct"/>
            <w:vMerge/>
            <w:shd w:val="clear" w:color="auto" w:fill="auto"/>
            <w:hideMark/>
          </w:tcPr>
          <w:p w14:paraId="71BA394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033405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93724D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38D1588"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068002E9"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77FC6BE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1AC528C" w14:textId="77777777" w:rsidTr="00D66B8D">
        <w:trPr>
          <w:trHeight w:val="847"/>
          <w:jc w:val="center"/>
        </w:trPr>
        <w:tc>
          <w:tcPr>
            <w:tcW w:w="301" w:type="pct"/>
            <w:vMerge/>
            <w:shd w:val="clear" w:color="auto" w:fill="auto"/>
            <w:hideMark/>
          </w:tcPr>
          <w:p w14:paraId="6AC2D35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F32E1B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E0AD26B"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0374D01"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5491FC0C" w14:textId="77777777" w:rsidR="009B7C9C" w:rsidRPr="001F34AA" w:rsidRDefault="009B7C9C" w:rsidP="001F34AA">
            <w:pPr>
              <w:pStyle w:val="GOSTTablenorm"/>
              <w:rPr>
                <w:color w:val="000000" w:themeColor="text1"/>
                <w:sz w:val="24"/>
              </w:rPr>
            </w:pPr>
            <w:r w:rsidRPr="001F34AA">
              <w:rPr>
                <w:color w:val="000000" w:themeColor="text1"/>
                <w:sz w:val="24"/>
              </w:rPr>
              <w:t xml:space="preserve">Иной документ, подтверждающий </w:t>
            </w:r>
            <w:r w:rsidRPr="001F34AA">
              <w:rPr>
                <w:color w:val="000000" w:themeColor="text1"/>
                <w:sz w:val="24"/>
              </w:rPr>
              <w:lastRenderedPageBreak/>
              <w:t>возникновение обязательства учреждения</w:t>
            </w:r>
          </w:p>
        </w:tc>
        <w:tc>
          <w:tcPr>
            <w:tcW w:w="744" w:type="pct"/>
            <w:shd w:val="clear" w:color="auto" w:fill="auto"/>
            <w:hideMark/>
          </w:tcPr>
          <w:p w14:paraId="7F7F4CA5"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0327860C" w14:textId="77777777" w:rsidTr="00D66B8D">
        <w:trPr>
          <w:trHeight w:val="25"/>
          <w:jc w:val="center"/>
        </w:trPr>
        <w:tc>
          <w:tcPr>
            <w:tcW w:w="5000" w:type="pct"/>
            <w:gridSpan w:val="6"/>
            <w:shd w:val="clear" w:color="auto" w:fill="auto"/>
            <w:hideMark/>
          </w:tcPr>
          <w:p w14:paraId="5AE7A165" w14:textId="77777777" w:rsidR="009B7C9C" w:rsidRPr="001F34AA" w:rsidRDefault="009B7C9C" w:rsidP="001F34AA">
            <w:pPr>
              <w:pStyle w:val="GOSTTablenorm"/>
              <w:rPr>
                <w:color w:val="000000" w:themeColor="text1"/>
                <w:sz w:val="24"/>
              </w:rPr>
            </w:pPr>
            <w:r w:rsidRPr="001F34AA">
              <w:rPr>
                <w:color w:val="000000" w:themeColor="text1"/>
                <w:sz w:val="24"/>
              </w:rPr>
              <w:t>850 Уплата налогов, сборов и иных платежей</w:t>
            </w:r>
          </w:p>
        </w:tc>
      </w:tr>
      <w:tr w:rsidR="009B7C9C" w:rsidRPr="00234F29" w14:paraId="61BDF9CB" w14:textId="77777777" w:rsidTr="00D66B8D">
        <w:trPr>
          <w:trHeight w:val="240"/>
          <w:jc w:val="center"/>
        </w:trPr>
        <w:tc>
          <w:tcPr>
            <w:tcW w:w="301" w:type="pct"/>
            <w:vMerge w:val="restart"/>
            <w:shd w:val="clear" w:color="auto" w:fill="auto"/>
            <w:hideMark/>
          </w:tcPr>
          <w:p w14:paraId="1E4E327C" w14:textId="77777777" w:rsidR="009B7C9C" w:rsidRPr="001F34AA" w:rsidRDefault="009B7C9C" w:rsidP="001F34AA">
            <w:pPr>
              <w:pStyle w:val="GOSTTablenorm"/>
              <w:rPr>
                <w:color w:val="000000" w:themeColor="text1"/>
                <w:sz w:val="24"/>
              </w:rPr>
            </w:pPr>
            <w:r w:rsidRPr="001F34AA">
              <w:rPr>
                <w:color w:val="000000" w:themeColor="text1"/>
                <w:sz w:val="24"/>
              </w:rPr>
              <w:t>16</w:t>
            </w:r>
          </w:p>
        </w:tc>
        <w:tc>
          <w:tcPr>
            <w:tcW w:w="379" w:type="pct"/>
            <w:vMerge w:val="restart"/>
            <w:shd w:val="clear" w:color="auto" w:fill="auto"/>
            <w:noWrap/>
            <w:hideMark/>
          </w:tcPr>
          <w:p w14:paraId="38F37466" w14:textId="77777777" w:rsidR="009B7C9C" w:rsidRPr="001F34AA" w:rsidRDefault="009B7C9C" w:rsidP="001F34AA">
            <w:pPr>
              <w:pStyle w:val="GOSTTablenorm"/>
              <w:rPr>
                <w:color w:val="000000" w:themeColor="text1"/>
                <w:sz w:val="24"/>
              </w:rPr>
            </w:pPr>
            <w:r w:rsidRPr="001F34AA">
              <w:rPr>
                <w:color w:val="000000" w:themeColor="text1"/>
                <w:sz w:val="24"/>
              </w:rPr>
              <w:t>851</w:t>
            </w:r>
          </w:p>
        </w:tc>
        <w:tc>
          <w:tcPr>
            <w:tcW w:w="943" w:type="pct"/>
            <w:vMerge w:val="restart"/>
            <w:shd w:val="clear" w:color="auto" w:fill="auto"/>
            <w:hideMark/>
          </w:tcPr>
          <w:p w14:paraId="6EC5441E" w14:textId="77777777" w:rsidR="009B7C9C" w:rsidRPr="001F34AA" w:rsidRDefault="009B7C9C" w:rsidP="001F34AA">
            <w:pPr>
              <w:pStyle w:val="GOSTTablenorm"/>
              <w:rPr>
                <w:color w:val="000000" w:themeColor="text1"/>
                <w:sz w:val="24"/>
              </w:rPr>
            </w:pPr>
            <w:r w:rsidRPr="001F34AA">
              <w:rPr>
                <w:color w:val="000000" w:themeColor="text1"/>
                <w:sz w:val="24"/>
              </w:rPr>
              <w:t>Уплата налога на имущество организаций и земельного налога</w:t>
            </w:r>
          </w:p>
        </w:tc>
        <w:tc>
          <w:tcPr>
            <w:tcW w:w="3377" w:type="pct"/>
            <w:gridSpan w:val="3"/>
            <w:shd w:val="clear" w:color="auto" w:fill="auto"/>
            <w:hideMark/>
          </w:tcPr>
          <w:p w14:paraId="20D335A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76C09D3" w14:textId="77777777" w:rsidTr="00D66B8D">
        <w:trPr>
          <w:trHeight w:val="1107"/>
          <w:jc w:val="center"/>
        </w:trPr>
        <w:tc>
          <w:tcPr>
            <w:tcW w:w="301" w:type="pct"/>
            <w:vMerge/>
            <w:shd w:val="clear" w:color="auto" w:fill="auto"/>
            <w:hideMark/>
          </w:tcPr>
          <w:p w14:paraId="5024CE7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F109BE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B3967A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44B1643"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w:t>
            </w:r>
          </w:p>
        </w:tc>
        <w:tc>
          <w:tcPr>
            <w:tcW w:w="1667" w:type="pct"/>
            <w:shd w:val="clear" w:color="auto" w:fill="auto"/>
            <w:hideMark/>
          </w:tcPr>
          <w:p w14:paraId="5FA1EDF1"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 авансовых платежей по налогам, сборам, страховым взносам</w:t>
            </w:r>
          </w:p>
        </w:tc>
        <w:tc>
          <w:tcPr>
            <w:tcW w:w="744" w:type="pct"/>
            <w:shd w:val="clear" w:color="auto" w:fill="auto"/>
            <w:hideMark/>
          </w:tcPr>
          <w:p w14:paraId="62321C1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4BB7BC7" w14:textId="77777777" w:rsidTr="00D66B8D">
        <w:trPr>
          <w:trHeight w:val="945"/>
          <w:jc w:val="center"/>
        </w:trPr>
        <w:tc>
          <w:tcPr>
            <w:tcW w:w="301" w:type="pct"/>
            <w:vMerge/>
            <w:shd w:val="clear" w:color="auto" w:fill="auto"/>
            <w:hideMark/>
          </w:tcPr>
          <w:p w14:paraId="46C1C65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2E28D3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84F29E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00756FD"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24A0FA1C"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4EA7C19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A166E2D" w14:textId="77777777" w:rsidTr="00D66B8D">
        <w:trPr>
          <w:trHeight w:val="194"/>
          <w:jc w:val="center"/>
        </w:trPr>
        <w:tc>
          <w:tcPr>
            <w:tcW w:w="301" w:type="pct"/>
            <w:vMerge/>
            <w:shd w:val="clear" w:color="auto" w:fill="auto"/>
            <w:hideMark/>
          </w:tcPr>
          <w:p w14:paraId="77884FA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3652CC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B74EB6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F76841C"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30B715E4"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7ACF9F1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BEE3EC2" w14:textId="77777777" w:rsidTr="00D66B8D">
        <w:trPr>
          <w:trHeight w:val="1050"/>
          <w:jc w:val="center"/>
        </w:trPr>
        <w:tc>
          <w:tcPr>
            <w:tcW w:w="301" w:type="pct"/>
            <w:vMerge/>
            <w:shd w:val="clear" w:color="auto" w:fill="auto"/>
            <w:hideMark/>
          </w:tcPr>
          <w:p w14:paraId="198D78C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35E7E18"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B1853D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F54E88C"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676A185A"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6C35183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97E5CDD" w14:textId="77777777" w:rsidTr="00D66B8D">
        <w:trPr>
          <w:trHeight w:val="1080"/>
          <w:jc w:val="center"/>
        </w:trPr>
        <w:tc>
          <w:tcPr>
            <w:tcW w:w="301" w:type="pct"/>
            <w:vMerge/>
            <w:shd w:val="clear" w:color="auto" w:fill="auto"/>
            <w:hideMark/>
          </w:tcPr>
          <w:p w14:paraId="0DEA776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6F3D64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3713C0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A190D0C"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1E164ECB"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58D9758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2FA2C76" w14:textId="77777777" w:rsidTr="00D66B8D">
        <w:trPr>
          <w:trHeight w:val="1110"/>
          <w:jc w:val="center"/>
        </w:trPr>
        <w:tc>
          <w:tcPr>
            <w:tcW w:w="301" w:type="pct"/>
            <w:vMerge/>
            <w:shd w:val="clear" w:color="auto" w:fill="auto"/>
            <w:hideMark/>
          </w:tcPr>
          <w:p w14:paraId="6FBD533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D2D4E8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E2A4EB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181A6267"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473DCB6E"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28B215C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2937CBA" w14:textId="77777777" w:rsidTr="00D66B8D">
        <w:trPr>
          <w:trHeight w:val="1365"/>
          <w:jc w:val="center"/>
        </w:trPr>
        <w:tc>
          <w:tcPr>
            <w:tcW w:w="301" w:type="pct"/>
            <w:vMerge/>
            <w:shd w:val="clear" w:color="auto" w:fill="auto"/>
            <w:hideMark/>
          </w:tcPr>
          <w:p w14:paraId="62889B6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DBEDE3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E60B4D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F072893"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40AC6246"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3042ED3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F678FF0" w14:textId="77777777" w:rsidTr="00D66B8D">
        <w:trPr>
          <w:trHeight w:val="282"/>
          <w:jc w:val="center"/>
        </w:trPr>
        <w:tc>
          <w:tcPr>
            <w:tcW w:w="301" w:type="pct"/>
            <w:vMerge/>
            <w:shd w:val="clear" w:color="auto" w:fill="auto"/>
            <w:hideMark/>
          </w:tcPr>
          <w:p w14:paraId="3F2496F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9BFEEF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3409D1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0D7E102"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24DFFF84" w14:textId="77777777" w:rsidR="009B7C9C" w:rsidRPr="001F34AA" w:rsidRDefault="009B7C9C" w:rsidP="001F34AA">
            <w:pPr>
              <w:pStyle w:val="GOSTTablenorm"/>
              <w:rPr>
                <w:color w:val="000000" w:themeColor="text1"/>
                <w:sz w:val="24"/>
              </w:rPr>
            </w:pPr>
            <w:r w:rsidRPr="001F34AA">
              <w:rPr>
                <w:color w:val="000000" w:themeColor="text1"/>
                <w:sz w:val="24"/>
              </w:rPr>
              <w:t xml:space="preserve">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w:t>
            </w:r>
            <w:r w:rsidRPr="001F34AA">
              <w:rPr>
                <w:color w:val="000000" w:themeColor="text1"/>
                <w:sz w:val="24"/>
              </w:rPr>
              <w:lastRenderedPageBreak/>
              <w:t>соответствии с ФЗ от 02.10.2007 № 229-ФЗ</w:t>
            </w:r>
          </w:p>
        </w:tc>
        <w:tc>
          <w:tcPr>
            <w:tcW w:w="744" w:type="pct"/>
            <w:shd w:val="clear" w:color="auto" w:fill="auto"/>
            <w:hideMark/>
          </w:tcPr>
          <w:p w14:paraId="405A331C"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1ACA77CF" w14:textId="77777777" w:rsidTr="00D66B8D">
        <w:trPr>
          <w:trHeight w:val="829"/>
          <w:jc w:val="center"/>
        </w:trPr>
        <w:tc>
          <w:tcPr>
            <w:tcW w:w="301" w:type="pct"/>
            <w:vMerge/>
            <w:shd w:val="clear" w:color="auto" w:fill="auto"/>
            <w:hideMark/>
          </w:tcPr>
          <w:p w14:paraId="2309D111"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AA63BB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64D9A5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A270B05"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56DE8B9E"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329F0D3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78C0DE0" w14:textId="77777777" w:rsidTr="00D66B8D">
        <w:trPr>
          <w:trHeight w:val="599"/>
          <w:jc w:val="center"/>
        </w:trPr>
        <w:tc>
          <w:tcPr>
            <w:tcW w:w="301" w:type="pct"/>
            <w:vMerge/>
            <w:shd w:val="clear" w:color="auto" w:fill="auto"/>
            <w:hideMark/>
          </w:tcPr>
          <w:p w14:paraId="6462F39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32825A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6392ED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AC5D5C8"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62A702A4"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3C1D352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93E1BCB" w14:textId="77777777" w:rsidTr="00D66B8D">
        <w:trPr>
          <w:trHeight w:val="1725"/>
          <w:jc w:val="center"/>
        </w:trPr>
        <w:tc>
          <w:tcPr>
            <w:tcW w:w="301" w:type="pct"/>
            <w:vMerge/>
            <w:shd w:val="clear" w:color="auto" w:fill="auto"/>
            <w:hideMark/>
          </w:tcPr>
          <w:p w14:paraId="62FD30E0"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648EDC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6D77E9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41FDAF2"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751F2DF5"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48330B1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9ED9A44" w14:textId="77777777" w:rsidTr="00D66B8D">
        <w:trPr>
          <w:trHeight w:val="1215"/>
          <w:jc w:val="center"/>
        </w:trPr>
        <w:tc>
          <w:tcPr>
            <w:tcW w:w="301" w:type="pct"/>
            <w:vMerge/>
            <w:shd w:val="clear" w:color="auto" w:fill="auto"/>
            <w:hideMark/>
          </w:tcPr>
          <w:p w14:paraId="0EBD26CC"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98610B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73CF81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905F3CD"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7466E5E6"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2A8E8E16"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F7A9901" w14:textId="77777777" w:rsidTr="00D66B8D">
        <w:trPr>
          <w:trHeight w:val="20"/>
          <w:jc w:val="center"/>
        </w:trPr>
        <w:tc>
          <w:tcPr>
            <w:tcW w:w="301" w:type="pct"/>
            <w:vMerge w:val="restart"/>
            <w:shd w:val="clear" w:color="auto" w:fill="auto"/>
            <w:hideMark/>
          </w:tcPr>
          <w:p w14:paraId="6B43E5FD" w14:textId="77777777" w:rsidR="009B7C9C" w:rsidRPr="001F34AA" w:rsidRDefault="009B7C9C" w:rsidP="001F34AA">
            <w:pPr>
              <w:pStyle w:val="GOSTTablenorm"/>
              <w:rPr>
                <w:color w:val="000000" w:themeColor="text1"/>
                <w:sz w:val="24"/>
              </w:rPr>
            </w:pPr>
            <w:r w:rsidRPr="001F34AA">
              <w:rPr>
                <w:color w:val="000000" w:themeColor="text1"/>
                <w:sz w:val="24"/>
              </w:rPr>
              <w:t>17</w:t>
            </w:r>
          </w:p>
        </w:tc>
        <w:tc>
          <w:tcPr>
            <w:tcW w:w="379" w:type="pct"/>
            <w:vMerge w:val="restart"/>
            <w:shd w:val="clear" w:color="auto" w:fill="auto"/>
            <w:noWrap/>
            <w:hideMark/>
          </w:tcPr>
          <w:p w14:paraId="26DAF919" w14:textId="77777777" w:rsidR="009B7C9C" w:rsidRPr="001F34AA" w:rsidRDefault="009B7C9C" w:rsidP="001F34AA">
            <w:pPr>
              <w:pStyle w:val="GOSTTablenorm"/>
              <w:rPr>
                <w:color w:val="000000" w:themeColor="text1"/>
                <w:sz w:val="24"/>
              </w:rPr>
            </w:pPr>
            <w:r w:rsidRPr="001F34AA">
              <w:rPr>
                <w:color w:val="000000" w:themeColor="text1"/>
                <w:sz w:val="24"/>
              </w:rPr>
              <w:t>852</w:t>
            </w:r>
          </w:p>
        </w:tc>
        <w:tc>
          <w:tcPr>
            <w:tcW w:w="943" w:type="pct"/>
            <w:vMerge w:val="restart"/>
            <w:shd w:val="clear" w:color="auto" w:fill="auto"/>
            <w:hideMark/>
          </w:tcPr>
          <w:p w14:paraId="3992F3FF" w14:textId="77777777" w:rsidR="009B7C9C" w:rsidRPr="001F34AA" w:rsidRDefault="009B7C9C" w:rsidP="001F34AA">
            <w:pPr>
              <w:pStyle w:val="GOSTTablenorm"/>
              <w:rPr>
                <w:color w:val="000000" w:themeColor="text1"/>
                <w:sz w:val="24"/>
              </w:rPr>
            </w:pPr>
            <w:r w:rsidRPr="001F34AA">
              <w:rPr>
                <w:color w:val="000000" w:themeColor="text1"/>
                <w:sz w:val="24"/>
              </w:rPr>
              <w:t>Уплата прочих налогов, сборов</w:t>
            </w:r>
          </w:p>
        </w:tc>
        <w:tc>
          <w:tcPr>
            <w:tcW w:w="3377" w:type="pct"/>
            <w:gridSpan w:val="3"/>
            <w:shd w:val="clear" w:color="auto" w:fill="auto"/>
            <w:hideMark/>
          </w:tcPr>
          <w:p w14:paraId="55A75527"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0E2BBCA" w14:textId="77777777" w:rsidTr="00D66B8D">
        <w:trPr>
          <w:trHeight w:val="1230"/>
          <w:jc w:val="center"/>
        </w:trPr>
        <w:tc>
          <w:tcPr>
            <w:tcW w:w="301" w:type="pct"/>
            <w:vMerge/>
            <w:shd w:val="clear" w:color="auto" w:fill="auto"/>
            <w:hideMark/>
          </w:tcPr>
          <w:p w14:paraId="6D4C7B0D"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A198AB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0EABAF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8124EB9"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w:t>
            </w:r>
          </w:p>
        </w:tc>
        <w:tc>
          <w:tcPr>
            <w:tcW w:w="1667" w:type="pct"/>
            <w:shd w:val="clear" w:color="auto" w:fill="auto"/>
            <w:hideMark/>
          </w:tcPr>
          <w:p w14:paraId="3162D843" w14:textId="77777777" w:rsidR="009B7C9C" w:rsidRPr="001F34AA" w:rsidRDefault="009B7C9C" w:rsidP="001F34AA">
            <w:pPr>
              <w:pStyle w:val="GOSTTablenorm"/>
              <w:rPr>
                <w:color w:val="000000" w:themeColor="text1"/>
                <w:sz w:val="24"/>
              </w:rPr>
            </w:pPr>
            <w:r w:rsidRPr="001F34AA">
              <w:rPr>
                <w:color w:val="000000" w:themeColor="text1"/>
                <w:sz w:val="24"/>
              </w:rPr>
              <w:t>Уведомление об исчисленных суммах налогов, авансовых платежей по налогам, сборам, страховым взносам</w:t>
            </w:r>
          </w:p>
        </w:tc>
        <w:tc>
          <w:tcPr>
            <w:tcW w:w="744" w:type="pct"/>
            <w:shd w:val="clear" w:color="auto" w:fill="auto"/>
            <w:hideMark/>
          </w:tcPr>
          <w:p w14:paraId="380F600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DFA550C" w14:textId="77777777" w:rsidTr="00D66B8D">
        <w:trPr>
          <w:trHeight w:val="282"/>
          <w:jc w:val="center"/>
        </w:trPr>
        <w:tc>
          <w:tcPr>
            <w:tcW w:w="301" w:type="pct"/>
            <w:vMerge/>
            <w:shd w:val="clear" w:color="auto" w:fill="auto"/>
            <w:hideMark/>
          </w:tcPr>
          <w:p w14:paraId="554AFB6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89BF2D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1BFFA12"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CE967D2"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3140B09E"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19C4624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18CEE266" w14:textId="77777777" w:rsidTr="00D66B8D">
        <w:trPr>
          <w:trHeight w:val="1470"/>
          <w:jc w:val="center"/>
        </w:trPr>
        <w:tc>
          <w:tcPr>
            <w:tcW w:w="301" w:type="pct"/>
            <w:vMerge/>
            <w:shd w:val="clear" w:color="auto" w:fill="auto"/>
            <w:hideMark/>
          </w:tcPr>
          <w:p w14:paraId="279D6362"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BFA7F0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3E7A32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86BF6AC"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40E311F4"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6234A5F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DBA0FD5" w14:textId="77777777" w:rsidTr="00D66B8D">
        <w:trPr>
          <w:trHeight w:val="1050"/>
          <w:jc w:val="center"/>
        </w:trPr>
        <w:tc>
          <w:tcPr>
            <w:tcW w:w="301" w:type="pct"/>
            <w:vMerge/>
            <w:shd w:val="clear" w:color="auto" w:fill="auto"/>
            <w:hideMark/>
          </w:tcPr>
          <w:p w14:paraId="53D0205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275C02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A58D555"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CFCF6D2"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7F95A110"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2A50EDA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01700E29" w14:textId="77777777" w:rsidTr="00D66B8D">
        <w:trPr>
          <w:trHeight w:val="1080"/>
          <w:jc w:val="center"/>
        </w:trPr>
        <w:tc>
          <w:tcPr>
            <w:tcW w:w="301" w:type="pct"/>
            <w:vMerge/>
            <w:shd w:val="clear" w:color="auto" w:fill="auto"/>
            <w:hideMark/>
          </w:tcPr>
          <w:p w14:paraId="65FE5B5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A03B15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AB8079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0703CA"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35294C7A"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по исполнительному документу, предусматривающему выплаты периодического характера</w:t>
            </w:r>
          </w:p>
        </w:tc>
        <w:tc>
          <w:tcPr>
            <w:tcW w:w="744" w:type="pct"/>
            <w:shd w:val="clear" w:color="auto" w:fill="auto"/>
            <w:hideMark/>
          </w:tcPr>
          <w:p w14:paraId="0C67B3F9"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BC39729" w14:textId="77777777" w:rsidTr="00D66B8D">
        <w:trPr>
          <w:trHeight w:val="1215"/>
          <w:jc w:val="center"/>
        </w:trPr>
        <w:tc>
          <w:tcPr>
            <w:tcW w:w="301" w:type="pct"/>
            <w:vMerge/>
            <w:shd w:val="clear" w:color="auto" w:fill="auto"/>
            <w:hideMark/>
          </w:tcPr>
          <w:p w14:paraId="42DBDEE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8045ED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AB6AE7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D4F5DE6"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28D21E84"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1FE97F4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BB13521" w14:textId="77777777" w:rsidTr="00D66B8D">
        <w:trPr>
          <w:trHeight w:val="1365"/>
          <w:jc w:val="center"/>
        </w:trPr>
        <w:tc>
          <w:tcPr>
            <w:tcW w:w="301" w:type="pct"/>
            <w:vMerge/>
            <w:shd w:val="clear" w:color="auto" w:fill="auto"/>
            <w:hideMark/>
          </w:tcPr>
          <w:p w14:paraId="798AE2B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028C37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6DEF05E"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1B7F49C"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092FA977"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0484F4D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958DE15" w14:textId="77777777" w:rsidTr="00D66B8D">
        <w:trPr>
          <w:trHeight w:val="566"/>
          <w:jc w:val="center"/>
        </w:trPr>
        <w:tc>
          <w:tcPr>
            <w:tcW w:w="301" w:type="pct"/>
            <w:vMerge/>
            <w:shd w:val="clear" w:color="auto" w:fill="auto"/>
            <w:hideMark/>
          </w:tcPr>
          <w:p w14:paraId="585038E9"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8A43A9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F691EB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ECCBE48"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7FAC9B9B"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1BDA862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9B862E9" w14:textId="77777777" w:rsidTr="00D66B8D">
        <w:trPr>
          <w:trHeight w:val="687"/>
          <w:jc w:val="center"/>
        </w:trPr>
        <w:tc>
          <w:tcPr>
            <w:tcW w:w="301" w:type="pct"/>
            <w:vMerge/>
            <w:shd w:val="clear" w:color="auto" w:fill="auto"/>
            <w:hideMark/>
          </w:tcPr>
          <w:p w14:paraId="514C9EA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36F2A0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AAC6C0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3B9B47F"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264E1F17"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1E0B7C9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0856502" w14:textId="77777777" w:rsidTr="00D66B8D">
        <w:trPr>
          <w:trHeight w:val="445"/>
          <w:jc w:val="center"/>
        </w:trPr>
        <w:tc>
          <w:tcPr>
            <w:tcW w:w="301" w:type="pct"/>
            <w:vMerge/>
            <w:shd w:val="clear" w:color="auto" w:fill="auto"/>
            <w:hideMark/>
          </w:tcPr>
          <w:p w14:paraId="71B7503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08E654B"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1D0B10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E236D80"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002C7DD4"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45E3D59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D494877" w14:textId="77777777" w:rsidTr="00D66B8D">
        <w:trPr>
          <w:trHeight w:val="1500"/>
          <w:jc w:val="center"/>
        </w:trPr>
        <w:tc>
          <w:tcPr>
            <w:tcW w:w="301" w:type="pct"/>
            <w:vMerge/>
            <w:shd w:val="clear" w:color="auto" w:fill="auto"/>
            <w:hideMark/>
          </w:tcPr>
          <w:p w14:paraId="2880E89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46729F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34C2BFE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E48D776"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3B7E9BD7"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032D560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DCDD1A8" w14:textId="77777777" w:rsidTr="00D66B8D">
        <w:trPr>
          <w:trHeight w:val="1088"/>
          <w:jc w:val="center"/>
        </w:trPr>
        <w:tc>
          <w:tcPr>
            <w:tcW w:w="301" w:type="pct"/>
            <w:vMerge/>
            <w:shd w:val="clear" w:color="auto" w:fill="auto"/>
            <w:hideMark/>
          </w:tcPr>
          <w:p w14:paraId="7F6DF0D8"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7BD89B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D5976C3"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6C2E2101"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40B52178"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7FD1C70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5A68D7A" w14:textId="77777777" w:rsidTr="00D66B8D">
        <w:trPr>
          <w:trHeight w:val="20"/>
          <w:jc w:val="center"/>
        </w:trPr>
        <w:tc>
          <w:tcPr>
            <w:tcW w:w="301" w:type="pct"/>
            <w:vMerge w:val="restart"/>
            <w:shd w:val="clear" w:color="auto" w:fill="auto"/>
            <w:hideMark/>
          </w:tcPr>
          <w:p w14:paraId="4BF0D9A5" w14:textId="77777777" w:rsidR="009B7C9C" w:rsidRPr="001F34AA" w:rsidRDefault="009B7C9C" w:rsidP="001F34AA">
            <w:pPr>
              <w:pStyle w:val="GOSTTablenorm"/>
              <w:rPr>
                <w:color w:val="000000" w:themeColor="text1"/>
                <w:sz w:val="24"/>
              </w:rPr>
            </w:pPr>
            <w:r w:rsidRPr="001F34AA">
              <w:rPr>
                <w:color w:val="000000" w:themeColor="text1"/>
                <w:sz w:val="24"/>
              </w:rPr>
              <w:t>18</w:t>
            </w:r>
          </w:p>
        </w:tc>
        <w:tc>
          <w:tcPr>
            <w:tcW w:w="379" w:type="pct"/>
            <w:vMerge w:val="restart"/>
            <w:shd w:val="clear" w:color="auto" w:fill="auto"/>
            <w:noWrap/>
            <w:hideMark/>
          </w:tcPr>
          <w:p w14:paraId="71DA70F2" w14:textId="77777777" w:rsidR="009B7C9C" w:rsidRPr="001F34AA" w:rsidRDefault="009B7C9C" w:rsidP="001F34AA">
            <w:pPr>
              <w:pStyle w:val="GOSTTablenorm"/>
              <w:rPr>
                <w:color w:val="000000" w:themeColor="text1"/>
                <w:sz w:val="24"/>
              </w:rPr>
            </w:pPr>
            <w:r w:rsidRPr="001F34AA">
              <w:rPr>
                <w:color w:val="000000" w:themeColor="text1"/>
                <w:sz w:val="24"/>
              </w:rPr>
              <w:t>853</w:t>
            </w:r>
          </w:p>
        </w:tc>
        <w:tc>
          <w:tcPr>
            <w:tcW w:w="943" w:type="pct"/>
            <w:vMerge w:val="restart"/>
            <w:shd w:val="clear" w:color="auto" w:fill="auto"/>
            <w:hideMark/>
          </w:tcPr>
          <w:p w14:paraId="642BE43B" w14:textId="77777777" w:rsidR="009B7C9C" w:rsidRPr="001F34AA" w:rsidRDefault="009B7C9C" w:rsidP="001F34AA">
            <w:pPr>
              <w:pStyle w:val="GOSTTablenorm"/>
              <w:rPr>
                <w:color w:val="000000" w:themeColor="text1"/>
                <w:sz w:val="24"/>
              </w:rPr>
            </w:pPr>
            <w:r w:rsidRPr="001F34AA">
              <w:rPr>
                <w:color w:val="000000" w:themeColor="text1"/>
                <w:sz w:val="24"/>
              </w:rPr>
              <w:t>Уплата иных платежей</w:t>
            </w:r>
          </w:p>
        </w:tc>
        <w:tc>
          <w:tcPr>
            <w:tcW w:w="3377" w:type="pct"/>
            <w:gridSpan w:val="3"/>
            <w:shd w:val="clear" w:color="auto" w:fill="auto"/>
            <w:hideMark/>
          </w:tcPr>
          <w:p w14:paraId="02DF9011"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3C92129" w14:textId="77777777" w:rsidTr="00D66B8D">
        <w:trPr>
          <w:trHeight w:val="1680"/>
          <w:jc w:val="center"/>
        </w:trPr>
        <w:tc>
          <w:tcPr>
            <w:tcW w:w="301" w:type="pct"/>
            <w:vMerge/>
            <w:shd w:val="clear" w:color="auto" w:fill="auto"/>
            <w:hideMark/>
          </w:tcPr>
          <w:p w14:paraId="718E6F1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048BA2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11AE45C"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FB73DA4" w14:textId="77777777" w:rsidR="009B7C9C" w:rsidRPr="001F34AA" w:rsidRDefault="009B7C9C" w:rsidP="001F34AA">
            <w:pPr>
              <w:pStyle w:val="GOSTTablenorm"/>
              <w:rPr>
                <w:color w:val="000000" w:themeColor="text1"/>
                <w:sz w:val="24"/>
              </w:rPr>
            </w:pPr>
            <w:r w:rsidRPr="001F34AA">
              <w:rPr>
                <w:color w:val="000000" w:themeColor="text1"/>
                <w:sz w:val="24"/>
              </w:rPr>
              <w:t>Соглашение</w:t>
            </w:r>
          </w:p>
        </w:tc>
        <w:tc>
          <w:tcPr>
            <w:tcW w:w="1667" w:type="pct"/>
            <w:shd w:val="clear" w:color="auto" w:fill="auto"/>
            <w:hideMark/>
          </w:tcPr>
          <w:p w14:paraId="33C4A8D6" w14:textId="77777777" w:rsidR="009B7C9C" w:rsidRPr="001F34AA" w:rsidRDefault="009B7C9C" w:rsidP="001F34AA">
            <w:pPr>
              <w:pStyle w:val="GOSTTablenorm"/>
              <w:rPr>
                <w:color w:val="000000" w:themeColor="text1"/>
                <w:sz w:val="24"/>
              </w:rPr>
            </w:pPr>
            <w:r w:rsidRPr="001F34AA">
              <w:rPr>
                <w:color w:val="000000" w:themeColor="text1"/>
                <w:sz w:val="24"/>
              </w:rPr>
              <w:t>Соглашение на уплату паевых, членских и иных взносов, 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744" w:type="pct"/>
            <w:shd w:val="clear" w:color="auto" w:fill="auto"/>
            <w:hideMark/>
          </w:tcPr>
          <w:p w14:paraId="1A8DFA5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14C76F0" w14:textId="77777777" w:rsidTr="00D66B8D">
        <w:trPr>
          <w:trHeight w:val="1860"/>
          <w:jc w:val="center"/>
        </w:trPr>
        <w:tc>
          <w:tcPr>
            <w:tcW w:w="301" w:type="pct"/>
            <w:vMerge/>
            <w:shd w:val="clear" w:color="auto" w:fill="auto"/>
            <w:hideMark/>
          </w:tcPr>
          <w:p w14:paraId="660A0805"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9E297C3"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4E4D58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9E16788" w14:textId="77777777" w:rsidR="009B7C9C" w:rsidRPr="001F34AA" w:rsidRDefault="009B7C9C" w:rsidP="001F34AA">
            <w:pPr>
              <w:pStyle w:val="GOSTTablenorm"/>
              <w:rPr>
                <w:color w:val="000000" w:themeColor="text1"/>
                <w:sz w:val="24"/>
              </w:rPr>
            </w:pPr>
            <w:r w:rsidRPr="001F34AA">
              <w:rPr>
                <w:color w:val="000000" w:themeColor="text1"/>
                <w:sz w:val="24"/>
              </w:rPr>
              <w:t>Договор</w:t>
            </w:r>
          </w:p>
        </w:tc>
        <w:tc>
          <w:tcPr>
            <w:tcW w:w="1667" w:type="pct"/>
            <w:shd w:val="clear" w:color="auto" w:fill="auto"/>
            <w:hideMark/>
          </w:tcPr>
          <w:p w14:paraId="274D6FB3" w14:textId="77777777" w:rsidR="009B7C9C" w:rsidRPr="001F34AA" w:rsidRDefault="009B7C9C" w:rsidP="001F34AA">
            <w:pPr>
              <w:pStyle w:val="GOSTTablenorm"/>
              <w:rPr>
                <w:color w:val="000000" w:themeColor="text1"/>
                <w:sz w:val="24"/>
              </w:rPr>
            </w:pPr>
            <w:r w:rsidRPr="001F34AA">
              <w:rPr>
                <w:color w:val="000000" w:themeColor="text1"/>
                <w:sz w:val="24"/>
              </w:rPr>
              <w:t>Договор на уплату паевых, членских и иных взносов, взносов в некоммерческие организации, а также взносов в уставный капитал хозяйственных обществ или складочный капитал хозяйственных партнерств</w:t>
            </w:r>
          </w:p>
        </w:tc>
        <w:tc>
          <w:tcPr>
            <w:tcW w:w="744" w:type="pct"/>
            <w:shd w:val="clear" w:color="auto" w:fill="auto"/>
            <w:hideMark/>
          </w:tcPr>
          <w:p w14:paraId="60C2EEB5"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BA56F56" w14:textId="77777777" w:rsidTr="00D66B8D">
        <w:trPr>
          <w:trHeight w:val="20"/>
          <w:jc w:val="center"/>
        </w:trPr>
        <w:tc>
          <w:tcPr>
            <w:tcW w:w="301" w:type="pct"/>
            <w:vMerge/>
            <w:shd w:val="clear" w:color="auto" w:fill="auto"/>
            <w:hideMark/>
          </w:tcPr>
          <w:p w14:paraId="5D7B9F37"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A97EC80"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158DD70"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293403F4" w14:textId="77777777" w:rsidR="009B7C9C" w:rsidRPr="001F34AA" w:rsidRDefault="009B7C9C" w:rsidP="001F34AA">
            <w:pPr>
              <w:pStyle w:val="GOSTTablenorm"/>
              <w:rPr>
                <w:color w:val="000000" w:themeColor="text1"/>
                <w:sz w:val="24"/>
              </w:rPr>
            </w:pPr>
            <w:r w:rsidRPr="001F34AA">
              <w:rPr>
                <w:color w:val="000000" w:themeColor="text1"/>
                <w:sz w:val="24"/>
              </w:rPr>
              <w:t>Счет</w:t>
            </w:r>
          </w:p>
        </w:tc>
        <w:tc>
          <w:tcPr>
            <w:tcW w:w="1667" w:type="pct"/>
            <w:shd w:val="clear" w:color="auto" w:fill="auto"/>
            <w:hideMark/>
          </w:tcPr>
          <w:p w14:paraId="4B88818E" w14:textId="77777777" w:rsidR="009B7C9C" w:rsidRPr="001F34AA" w:rsidRDefault="009B7C9C" w:rsidP="001F34AA">
            <w:pPr>
              <w:pStyle w:val="GOSTTablenorm"/>
              <w:rPr>
                <w:color w:val="000000" w:themeColor="text1"/>
                <w:sz w:val="24"/>
              </w:rPr>
            </w:pPr>
            <w:r w:rsidRPr="001F34AA">
              <w:rPr>
                <w:color w:val="000000" w:themeColor="text1"/>
                <w:sz w:val="24"/>
              </w:rPr>
              <w:t>Счет на оплату</w:t>
            </w:r>
          </w:p>
        </w:tc>
        <w:tc>
          <w:tcPr>
            <w:tcW w:w="744" w:type="pct"/>
            <w:shd w:val="clear" w:color="auto" w:fill="auto"/>
            <w:hideMark/>
          </w:tcPr>
          <w:p w14:paraId="4EDEFD3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00B6236" w14:textId="77777777" w:rsidTr="00D66B8D">
        <w:trPr>
          <w:trHeight w:val="37"/>
          <w:jc w:val="center"/>
        </w:trPr>
        <w:tc>
          <w:tcPr>
            <w:tcW w:w="301" w:type="pct"/>
            <w:vMerge/>
            <w:shd w:val="clear" w:color="auto" w:fill="auto"/>
            <w:hideMark/>
          </w:tcPr>
          <w:p w14:paraId="74AD2B3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325F587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ED26AC9"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9575D6A" w14:textId="77777777" w:rsidR="009B7C9C" w:rsidRPr="001F34AA" w:rsidRDefault="009B7C9C" w:rsidP="001F34AA">
            <w:pPr>
              <w:pStyle w:val="GOSTTablenorm"/>
              <w:rPr>
                <w:color w:val="000000" w:themeColor="text1"/>
                <w:sz w:val="24"/>
              </w:rPr>
            </w:pPr>
            <w:r w:rsidRPr="001F34AA">
              <w:rPr>
                <w:color w:val="000000" w:themeColor="text1"/>
                <w:sz w:val="24"/>
              </w:rPr>
              <w:t>Кол. договор</w:t>
            </w:r>
          </w:p>
        </w:tc>
        <w:tc>
          <w:tcPr>
            <w:tcW w:w="1667" w:type="pct"/>
            <w:shd w:val="clear" w:color="auto" w:fill="auto"/>
            <w:hideMark/>
          </w:tcPr>
          <w:p w14:paraId="67A76E6B" w14:textId="77777777" w:rsidR="009B7C9C" w:rsidRPr="001F34AA" w:rsidRDefault="009B7C9C" w:rsidP="001F34AA">
            <w:pPr>
              <w:pStyle w:val="GOSTTablenorm"/>
              <w:rPr>
                <w:color w:val="000000" w:themeColor="text1"/>
                <w:sz w:val="24"/>
              </w:rPr>
            </w:pPr>
            <w:r w:rsidRPr="001F34AA">
              <w:rPr>
                <w:color w:val="000000" w:themeColor="text1"/>
                <w:sz w:val="24"/>
              </w:rPr>
              <w:t>Коллективный договор</w:t>
            </w:r>
          </w:p>
        </w:tc>
        <w:tc>
          <w:tcPr>
            <w:tcW w:w="744" w:type="pct"/>
            <w:shd w:val="clear" w:color="auto" w:fill="auto"/>
            <w:hideMark/>
          </w:tcPr>
          <w:p w14:paraId="1D43E09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3EFDFA8" w14:textId="77777777" w:rsidTr="00D66B8D">
        <w:trPr>
          <w:trHeight w:val="29"/>
          <w:jc w:val="center"/>
        </w:trPr>
        <w:tc>
          <w:tcPr>
            <w:tcW w:w="301" w:type="pct"/>
            <w:vMerge/>
            <w:shd w:val="clear" w:color="auto" w:fill="auto"/>
            <w:hideMark/>
          </w:tcPr>
          <w:p w14:paraId="5FC3804A"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6A1D8C71"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0AA1CB0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BF6AEAB" w14:textId="77777777" w:rsidR="009B7C9C" w:rsidRPr="001F34AA" w:rsidRDefault="009B7C9C" w:rsidP="001F34AA">
            <w:pPr>
              <w:pStyle w:val="GOSTTablenorm"/>
              <w:rPr>
                <w:color w:val="000000" w:themeColor="text1"/>
                <w:sz w:val="24"/>
              </w:rPr>
            </w:pPr>
            <w:r w:rsidRPr="001F34AA">
              <w:rPr>
                <w:color w:val="000000" w:themeColor="text1"/>
                <w:sz w:val="24"/>
              </w:rPr>
              <w:t>Приказ</w:t>
            </w:r>
          </w:p>
        </w:tc>
        <w:tc>
          <w:tcPr>
            <w:tcW w:w="1667" w:type="pct"/>
            <w:shd w:val="clear" w:color="auto" w:fill="auto"/>
            <w:hideMark/>
          </w:tcPr>
          <w:p w14:paraId="4197E23D" w14:textId="77777777" w:rsidR="009B7C9C" w:rsidRPr="001F34AA" w:rsidRDefault="009B7C9C" w:rsidP="001F34AA">
            <w:pPr>
              <w:pStyle w:val="GOSTTablenorm"/>
              <w:rPr>
                <w:color w:val="000000" w:themeColor="text1"/>
                <w:sz w:val="24"/>
              </w:rPr>
            </w:pPr>
            <w:r w:rsidRPr="001F34AA">
              <w:rPr>
                <w:color w:val="000000" w:themeColor="text1"/>
                <w:sz w:val="24"/>
              </w:rPr>
              <w:t>Приказ учреждения</w:t>
            </w:r>
          </w:p>
        </w:tc>
        <w:tc>
          <w:tcPr>
            <w:tcW w:w="744" w:type="pct"/>
            <w:shd w:val="clear" w:color="auto" w:fill="auto"/>
            <w:hideMark/>
          </w:tcPr>
          <w:p w14:paraId="7ACF0B4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93E85B3" w14:textId="77777777" w:rsidTr="00D66B8D">
        <w:trPr>
          <w:trHeight w:val="1485"/>
          <w:jc w:val="center"/>
        </w:trPr>
        <w:tc>
          <w:tcPr>
            <w:tcW w:w="301" w:type="pct"/>
            <w:vMerge/>
            <w:shd w:val="clear" w:color="auto" w:fill="auto"/>
            <w:hideMark/>
          </w:tcPr>
          <w:p w14:paraId="54641376"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1E4B7135"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F42C1D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F1328CD" w14:textId="77777777" w:rsidR="009B7C9C" w:rsidRPr="001F34AA" w:rsidRDefault="009B7C9C" w:rsidP="001F34AA">
            <w:pPr>
              <w:pStyle w:val="GOSTTablenorm"/>
              <w:rPr>
                <w:color w:val="000000" w:themeColor="text1"/>
                <w:sz w:val="24"/>
              </w:rPr>
            </w:pPr>
            <w:r w:rsidRPr="001F34AA">
              <w:rPr>
                <w:color w:val="000000" w:themeColor="text1"/>
                <w:sz w:val="24"/>
              </w:rPr>
              <w:t>ИД</w:t>
            </w:r>
          </w:p>
        </w:tc>
        <w:tc>
          <w:tcPr>
            <w:tcW w:w="1667" w:type="pct"/>
            <w:shd w:val="clear" w:color="auto" w:fill="auto"/>
            <w:hideMark/>
          </w:tcPr>
          <w:p w14:paraId="2D111631"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документ (исполнительный лист, судебный приказ) в соответствии с ч. 20 ст. 30 ФЗ от 08.05.2010 № 83-ФЗ</w:t>
            </w:r>
          </w:p>
        </w:tc>
        <w:tc>
          <w:tcPr>
            <w:tcW w:w="744" w:type="pct"/>
            <w:shd w:val="clear" w:color="auto" w:fill="auto"/>
            <w:hideMark/>
          </w:tcPr>
          <w:p w14:paraId="038D27D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0519F76" w14:textId="77777777" w:rsidTr="00D66B8D">
        <w:trPr>
          <w:trHeight w:val="1050"/>
          <w:jc w:val="center"/>
        </w:trPr>
        <w:tc>
          <w:tcPr>
            <w:tcW w:w="301" w:type="pct"/>
            <w:vMerge/>
            <w:shd w:val="clear" w:color="auto" w:fill="auto"/>
            <w:hideMark/>
          </w:tcPr>
          <w:p w14:paraId="4E9C040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252B4B7"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9EBB13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FA518F" w14:textId="77777777" w:rsidR="009B7C9C" w:rsidRPr="001F34AA" w:rsidRDefault="009B7C9C" w:rsidP="001F34AA">
            <w:pPr>
              <w:pStyle w:val="GOSTTablenorm"/>
              <w:rPr>
                <w:color w:val="000000" w:themeColor="text1"/>
                <w:sz w:val="24"/>
              </w:rPr>
            </w:pPr>
            <w:r w:rsidRPr="001F34AA">
              <w:rPr>
                <w:color w:val="000000" w:themeColor="text1"/>
                <w:sz w:val="24"/>
              </w:rPr>
              <w:t>Дело</w:t>
            </w:r>
          </w:p>
        </w:tc>
        <w:tc>
          <w:tcPr>
            <w:tcW w:w="1667" w:type="pct"/>
            <w:shd w:val="clear" w:color="auto" w:fill="auto"/>
            <w:hideMark/>
          </w:tcPr>
          <w:p w14:paraId="2B17DF33" w14:textId="77777777" w:rsidR="009B7C9C" w:rsidRPr="001F34AA" w:rsidRDefault="009B7C9C" w:rsidP="001F34AA">
            <w:pPr>
              <w:pStyle w:val="GOSTTablenorm"/>
              <w:rPr>
                <w:color w:val="000000" w:themeColor="text1"/>
                <w:sz w:val="24"/>
              </w:rPr>
            </w:pPr>
            <w:r w:rsidRPr="001F34AA">
              <w:rPr>
                <w:color w:val="000000" w:themeColor="text1"/>
                <w:sz w:val="24"/>
              </w:rPr>
              <w:t>Судебное дело, на основании которого выдан исполнительный лист/судебный приказ</w:t>
            </w:r>
          </w:p>
        </w:tc>
        <w:tc>
          <w:tcPr>
            <w:tcW w:w="744" w:type="pct"/>
            <w:shd w:val="clear" w:color="auto" w:fill="auto"/>
            <w:hideMark/>
          </w:tcPr>
          <w:p w14:paraId="4DDA71EE"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74202026" w14:textId="77777777" w:rsidTr="00D66B8D">
        <w:trPr>
          <w:trHeight w:val="20"/>
          <w:jc w:val="center"/>
        </w:trPr>
        <w:tc>
          <w:tcPr>
            <w:tcW w:w="301" w:type="pct"/>
            <w:vMerge/>
            <w:shd w:val="clear" w:color="auto" w:fill="auto"/>
            <w:hideMark/>
          </w:tcPr>
          <w:p w14:paraId="665F5033"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194A8AA"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F17706D"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140EA60" w14:textId="77777777" w:rsidR="009B7C9C" w:rsidRPr="001F34AA" w:rsidRDefault="009B7C9C" w:rsidP="001F34AA">
            <w:pPr>
              <w:pStyle w:val="GOSTTablenorm"/>
              <w:rPr>
                <w:color w:val="000000" w:themeColor="text1"/>
                <w:sz w:val="24"/>
              </w:rPr>
            </w:pPr>
            <w:r w:rsidRPr="001F34AA">
              <w:rPr>
                <w:color w:val="000000" w:themeColor="text1"/>
                <w:sz w:val="24"/>
              </w:rPr>
              <w:t>График выплат ИД</w:t>
            </w:r>
          </w:p>
        </w:tc>
        <w:tc>
          <w:tcPr>
            <w:tcW w:w="1667" w:type="pct"/>
            <w:shd w:val="clear" w:color="auto" w:fill="auto"/>
            <w:hideMark/>
          </w:tcPr>
          <w:p w14:paraId="626C4A8D" w14:textId="77777777" w:rsidR="009B7C9C" w:rsidRPr="001F34AA" w:rsidRDefault="009B7C9C" w:rsidP="001F34AA">
            <w:pPr>
              <w:pStyle w:val="GOSTTablenorm"/>
              <w:rPr>
                <w:color w:val="000000" w:themeColor="text1"/>
                <w:sz w:val="24"/>
              </w:rPr>
            </w:pPr>
            <w:r w:rsidRPr="001F34AA">
              <w:rPr>
                <w:color w:val="000000" w:themeColor="text1"/>
                <w:sz w:val="24"/>
              </w:rPr>
              <w:t xml:space="preserve">График выплат по исполнительному документу, предусматривающему </w:t>
            </w:r>
            <w:r w:rsidRPr="001F34AA">
              <w:rPr>
                <w:color w:val="000000" w:themeColor="text1"/>
                <w:sz w:val="24"/>
              </w:rPr>
              <w:lastRenderedPageBreak/>
              <w:t>выплаты периодического характера</w:t>
            </w:r>
          </w:p>
        </w:tc>
        <w:tc>
          <w:tcPr>
            <w:tcW w:w="744" w:type="pct"/>
            <w:shd w:val="clear" w:color="auto" w:fill="auto"/>
            <w:hideMark/>
          </w:tcPr>
          <w:p w14:paraId="6F74EFCB"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w:t>
            </w:r>
          </w:p>
        </w:tc>
      </w:tr>
      <w:tr w:rsidR="009B7C9C" w:rsidRPr="00234F29" w14:paraId="7EBDF7D9" w14:textId="77777777" w:rsidTr="00D66B8D">
        <w:trPr>
          <w:trHeight w:val="900"/>
          <w:jc w:val="center"/>
        </w:trPr>
        <w:tc>
          <w:tcPr>
            <w:tcW w:w="301" w:type="pct"/>
            <w:vMerge/>
            <w:shd w:val="clear" w:color="auto" w:fill="auto"/>
            <w:hideMark/>
          </w:tcPr>
          <w:p w14:paraId="0F7E571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CE05FAD"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6C36AE1"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1E81D51"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hideMark/>
          </w:tcPr>
          <w:p w14:paraId="50B995A0"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hideMark/>
          </w:tcPr>
          <w:p w14:paraId="7AADF5D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BC2443E" w14:textId="77777777" w:rsidTr="00D66B8D">
        <w:trPr>
          <w:trHeight w:val="1320"/>
          <w:jc w:val="center"/>
        </w:trPr>
        <w:tc>
          <w:tcPr>
            <w:tcW w:w="301" w:type="pct"/>
            <w:vMerge/>
            <w:shd w:val="clear" w:color="auto" w:fill="auto"/>
            <w:hideMark/>
          </w:tcPr>
          <w:p w14:paraId="58DA347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461CBEEF"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7D5A5A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3A40AE71"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w:t>
            </w:r>
          </w:p>
        </w:tc>
        <w:tc>
          <w:tcPr>
            <w:tcW w:w="1667" w:type="pct"/>
            <w:shd w:val="clear" w:color="auto" w:fill="auto"/>
            <w:hideMark/>
          </w:tcPr>
          <w:p w14:paraId="5E70F66C" w14:textId="77777777" w:rsidR="009B7C9C" w:rsidRPr="001F34AA" w:rsidRDefault="009B7C9C" w:rsidP="001F34AA">
            <w:pPr>
              <w:pStyle w:val="GOSTTablenorm"/>
              <w:rPr>
                <w:color w:val="000000" w:themeColor="text1"/>
                <w:sz w:val="24"/>
              </w:rPr>
            </w:pPr>
            <w:r w:rsidRPr="001F34AA">
              <w:rPr>
                <w:color w:val="000000" w:themeColor="text1"/>
                <w:sz w:val="24"/>
              </w:rPr>
              <w:t>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2EAA711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2FE823F" w14:textId="77777777" w:rsidTr="00D66B8D">
        <w:trPr>
          <w:trHeight w:val="445"/>
          <w:jc w:val="center"/>
        </w:trPr>
        <w:tc>
          <w:tcPr>
            <w:tcW w:w="301" w:type="pct"/>
            <w:vMerge/>
            <w:shd w:val="clear" w:color="auto" w:fill="auto"/>
            <w:hideMark/>
          </w:tcPr>
          <w:p w14:paraId="46C0EF2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72A3122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74FBD5A7"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C405B21" w14:textId="77777777" w:rsidR="009B7C9C" w:rsidRPr="001F34AA" w:rsidRDefault="009B7C9C" w:rsidP="001F34AA">
            <w:pPr>
              <w:pStyle w:val="GOSTTablenorm"/>
              <w:rPr>
                <w:color w:val="000000" w:themeColor="text1"/>
                <w:sz w:val="24"/>
              </w:rPr>
            </w:pPr>
            <w:r w:rsidRPr="001F34AA">
              <w:rPr>
                <w:color w:val="000000" w:themeColor="text1"/>
                <w:sz w:val="24"/>
              </w:rPr>
              <w:t>Исп.производ-во</w:t>
            </w:r>
          </w:p>
        </w:tc>
        <w:tc>
          <w:tcPr>
            <w:tcW w:w="1667" w:type="pct"/>
            <w:shd w:val="clear" w:color="auto" w:fill="auto"/>
            <w:hideMark/>
          </w:tcPr>
          <w:p w14:paraId="4BF4FDBE"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Исполнительное производство, по которому вынесено постановление судебного пристава-исполнителя, постановление Федеральной службы судебных приставов в соответствии с ФЗ от 02.10.2007 № 229-ФЗ</w:t>
            </w:r>
          </w:p>
        </w:tc>
        <w:tc>
          <w:tcPr>
            <w:tcW w:w="744" w:type="pct"/>
            <w:shd w:val="clear" w:color="auto" w:fill="auto"/>
            <w:hideMark/>
          </w:tcPr>
          <w:p w14:paraId="10B74C8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F310967" w14:textId="77777777" w:rsidTr="00D66B8D">
        <w:trPr>
          <w:trHeight w:val="400"/>
          <w:jc w:val="center"/>
        </w:trPr>
        <w:tc>
          <w:tcPr>
            <w:tcW w:w="301" w:type="pct"/>
            <w:vMerge/>
            <w:shd w:val="clear" w:color="auto" w:fill="auto"/>
            <w:hideMark/>
          </w:tcPr>
          <w:p w14:paraId="58D78A1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5FDA9BEE"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609CDD0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CD8B1D4" w14:textId="77777777" w:rsidR="009B7C9C" w:rsidRPr="001F34AA" w:rsidRDefault="009B7C9C" w:rsidP="001F34AA">
            <w:pPr>
              <w:pStyle w:val="GOSTTablenorm"/>
              <w:rPr>
                <w:color w:val="000000" w:themeColor="text1"/>
                <w:sz w:val="24"/>
              </w:rPr>
            </w:pPr>
            <w:r w:rsidRPr="001F34AA">
              <w:rPr>
                <w:color w:val="000000" w:themeColor="text1"/>
                <w:sz w:val="24"/>
              </w:rPr>
              <w:t>Исполнительный док-т</w:t>
            </w:r>
          </w:p>
        </w:tc>
        <w:tc>
          <w:tcPr>
            <w:tcW w:w="1667" w:type="pct"/>
            <w:shd w:val="clear" w:color="auto" w:fill="auto"/>
            <w:hideMark/>
          </w:tcPr>
          <w:p w14:paraId="202B131F" w14:textId="77777777" w:rsidR="009B7C9C" w:rsidRPr="001F34AA" w:rsidRDefault="009B7C9C" w:rsidP="001F34AA">
            <w:pPr>
              <w:pStyle w:val="GOSTTablenorm"/>
              <w:rPr>
                <w:color w:val="000000" w:themeColor="text1"/>
                <w:sz w:val="24"/>
              </w:rPr>
            </w:pPr>
            <w:r w:rsidRPr="001F34AA">
              <w:rPr>
                <w:color w:val="000000" w:themeColor="text1"/>
                <w:sz w:val="24"/>
              </w:rPr>
              <w:t>Иной исполнительный документ в соответствии с ФЗ от 02.10.2007 № 229-ФЗ</w:t>
            </w:r>
          </w:p>
        </w:tc>
        <w:tc>
          <w:tcPr>
            <w:tcW w:w="744" w:type="pct"/>
            <w:shd w:val="clear" w:color="auto" w:fill="auto"/>
            <w:hideMark/>
          </w:tcPr>
          <w:p w14:paraId="2F893E8A"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70CD565" w14:textId="77777777" w:rsidTr="00D66B8D">
        <w:trPr>
          <w:trHeight w:val="1410"/>
          <w:jc w:val="center"/>
        </w:trPr>
        <w:tc>
          <w:tcPr>
            <w:tcW w:w="301" w:type="pct"/>
            <w:vMerge/>
            <w:shd w:val="clear" w:color="auto" w:fill="auto"/>
            <w:hideMark/>
          </w:tcPr>
          <w:p w14:paraId="57428304"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DA91F0C"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4C18ED18"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734C9479" w14:textId="77777777" w:rsidR="009B7C9C" w:rsidRPr="001F34AA" w:rsidRDefault="009B7C9C" w:rsidP="001F34AA">
            <w:pPr>
              <w:pStyle w:val="GOSTTablenorm"/>
              <w:rPr>
                <w:color w:val="000000" w:themeColor="text1"/>
                <w:sz w:val="24"/>
              </w:rPr>
            </w:pPr>
            <w:r w:rsidRPr="001F34AA">
              <w:rPr>
                <w:color w:val="000000" w:themeColor="text1"/>
                <w:sz w:val="24"/>
              </w:rPr>
              <w:t>Требование</w:t>
            </w:r>
          </w:p>
        </w:tc>
        <w:tc>
          <w:tcPr>
            <w:tcW w:w="1667" w:type="pct"/>
            <w:shd w:val="clear" w:color="auto" w:fill="auto"/>
            <w:hideMark/>
          </w:tcPr>
          <w:p w14:paraId="5BE8CF3B" w14:textId="77777777" w:rsidR="009B7C9C" w:rsidRPr="001F34AA" w:rsidRDefault="009B7C9C" w:rsidP="001F34AA">
            <w:pPr>
              <w:pStyle w:val="GOSTTablenorm"/>
              <w:rPr>
                <w:color w:val="000000" w:themeColor="text1"/>
                <w:sz w:val="24"/>
              </w:rPr>
            </w:pPr>
            <w:r w:rsidRPr="001F34AA">
              <w:rPr>
                <w:color w:val="000000" w:themeColor="text1"/>
                <w:sz w:val="24"/>
              </w:rPr>
              <w:t>Требование об уплате задолженности по налогам, авансовым платежам по налогам, сборам, страховым взносам, пеням, штрафам, процентам в соответствии со ст. 69 НК РФ</w:t>
            </w:r>
          </w:p>
        </w:tc>
        <w:tc>
          <w:tcPr>
            <w:tcW w:w="744" w:type="pct"/>
            <w:shd w:val="clear" w:color="auto" w:fill="auto"/>
            <w:hideMark/>
          </w:tcPr>
          <w:p w14:paraId="0D62EC38"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6A48B05" w14:textId="77777777" w:rsidTr="00D66B8D">
        <w:trPr>
          <w:trHeight w:val="378"/>
          <w:jc w:val="center"/>
        </w:trPr>
        <w:tc>
          <w:tcPr>
            <w:tcW w:w="301" w:type="pct"/>
            <w:vMerge/>
            <w:shd w:val="clear" w:color="auto" w:fill="auto"/>
            <w:hideMark/>
          </w:tcPr>
          <w:p w14:paraId="32634E3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6BD9676"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524202F6"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497865E4"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1667" w:type="pct"/>
            <w:shd w:val="clear" w:color="auto" w:fill="auto"/>
            <w:hideMark/>
          </w:tcPr>
          <w:p w14:paraId="2AE9C375" w14:textId="77777777" w:rsidR="009B7C9C" w:rsidRPr="001F34AA" w:rsidRDefault="009B7C9C" w:rsidP="001F34AA">
            <w:pPr>
              <w:pStyle w:val="GOSTTablenorm"/>
              <w:rPr>
                <w:color w:val="000000" w:themeColor="text1"/>
                <w:sz w:val="24"/>
              </w:rPr>
            </w:pPr>
            <w:r w:rsidRPr="001F34AA">
              <w:rPr>
                <w:color w:val="000000" w:themeColor="text1"/>
                <w:sz w:val="24"/>
              </w:rPr>
              <w:t>Мировое соглашение</w:t>
            </w:r>
          </w:p>
        </w:tc>
        <w:tc>
          <w:tcPr>
            <w:tcW w:w="744" w:type="pct"/>
            <w:shd w:val="clear" w:color="auto" w:fill="auto"/>
            <w:hideMark/>
          </w:tcPr>
          <w:p w14:paraId="64FC1AF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DAD88A6" w14:textId="77777777" w:rsidTr="00D66B8D">
        <w:trPr>
          <w:trHeight w:val="459"/>
          <w:jc w:val="center"/>
        </w:trPr>
        <w:tc>
          <w:tcPr>
            <w:tcW w:w="301" w:type="pct"/>
            <w:vMerge/>
            <w:shd w:val="clear" w:color="auto" w:fill="auto"/>
            <w:hideMark/>
          </w:tcPr>
          <w:p w14:paraId="6176053F"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07B43834"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27DCCF1A"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5D01D25D" w14:textId="77777777" w:rsidR="009B7C9C" w:rsidRPr="001F34AA" w:rsidRDefault="009B7C9C" w:rsidP="001F34AA">
            <w:pPr>
              <w:pStyle w:val="GOSTTablenorm"/>
              <w:rPr>
                <w:color w:val="000000" w:themeColor="text1"/>
                <w:sz w:val="24"/>
              </w:rPr>
            </w:pPr>
            <w:r w:rsidRPr="001F34AA">
              <w:rPr>
                <w:color w:val="000000" w:themeColor="text1"/>
                <w:sz w:val="24"/>
              </w:rPr>
              <w:t>Справка</w:t>
            </w:r>
          </w:p>
        </w:tc>
        <w:tc>
          <w:tcPr>
            <w:tcW w:w="1667" w:type="pct"/>
            <w:shd w:val="clear" w:color="auto" w:fill="auto"/>
            <w:hideMark/>
          </w:tcPr>
          <w:p w14:paraId="29F02349" w14:textId="77777777" w:rsidR="009B7C9C" w:rsidRPr="001F34AA" w:rsidRDefault="009B7C9C" w:rsidP="001F34AA">
            <w:pPr>
              <w:pStyle w:val="GOSTTablenorm"/>
              <w:rPr>
                <w:color w:val="000000" w:themeColor="text1"/>
                <w:sz w:val="24"/>
              </w:rPr>
            </w:pPr>
            <w:r w:rsidRPr="001F34AA">
              <w:rPr>
                <w:color w:val="000000" w:themeColor="text1"/>
                <w:sz w:val="24"/>
              </w:rPr>
              <w:t>Справка-расчет/Бухгалтерская справка (ф. 0504833)</w:t>
            </w:r>
          </w:p>
        </w:tc>
        <w:tc>
          <w:tcPr>
            <w:tcW w:w="744" w:type="pct"/>
            <w:shd w:val="clear" w:color="auto" w:fill="auto"/>
            <w:hideMark/>
          </w:tcPr>
          <w:p w14:paraId="7C8677C4"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A50F02B" w14:textId="77777777" w:rsidTr="00D66B8D">
        <w:trPr>
          <w:trHeight w:val="1215"/>
          <w:jc w:val="center"/>
        </w:trPr>
        <w:tc>
          <w:tcPr>
            <w:tcW w:w="301" w:type="pct"/>
            <w:vMerge/>
            <w:shd w:val="clear" w:color="auto" w:fill="auto"/>
            <w:hideMark/>
          </w:tcPr>
          <w:p w14:paraId="1560181B" w14:textId="77777777" w:rsidR="009B7C9C" w:rsidRPr="001F34AA" w:rsidRDefault="009B7C9C" w:rsidP="001F34AA">
            <w:pPr>
              <w:pStyle w:val="GOSTTablenorm"/>
              <w:rPr>
                <w:color w:val="000000" w:themeColor="text1"/>
                <w:sz w:val="24"/>
              </w:rPr>
            </w:pPr>
          </w:p>
        </w:tc>
        <w:tc>
          <w:tcPr>
            <w:tcW w:w="379" w:type="pct"/>
            <w:vMerge/>
            <w:shd w:val="clear" w:color="auto" w:fill="auto"/>
            <w:hideMark/>
          </w:tcPr>
          <w:p w14:paraId="22898872" w14:textId="77777777" w:rsidR="009B7C9C" w:rsidRPr="001F34AA" w:rsidRDefault="009B7C9C" w:rsidP="001F34AA">
            <w:pPr>
              <w:pStyle w:val="GOSTTablenorm"/>
              <w:rPr>
                <w:color w:val="000000" w:themeColor="text1"/>
                <w:sz w:val="24"/>
              </w:rPr>
            </w:pPr>
          </w:p>
        </w:tc>
        <w:tc>
          <w:tcPr>
            <w:tcW w:w="943" w:type="pct"/>
            <w:vMerge/>
            <w:shd w:val="clear" w:color="auto" w:fill="auto"/>
            <w:hideMark/>
          </w:tcPr>
          <w:p w14:paraId="11443F94" w14:textId="77777777" w:rsidR="009B7C9C" w:rsidRPr="001F34AA" w:rsidRDefault="009B7C9C" w:rsidP="001F34AA">
            <w:pPr>
              <w:pStyle w:val="GOSTTablenorm"/>
              <w:rPr>
                <w:color w:val="000000" w:themeColor="text1"/>
                <w:sz w:val="24"/>
              </w:rPr>
            </w:pPr>
          </w:p>
        </w:tc>
        <w:tc>
          <w:tcPr>
            <w:tcW w:w="965" w:type="pct"/>
            <w:shd w:val="clear" w:color="auto" w:fill="auto"/>
            <w:hideMark/>
          </w:tcPr>
          <w:p w14:paraId="0247D328"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187C5676"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750DB7CB"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53FD2938" w14:textId="77777777" w:rsidTr="00D66B8D">
        <w:trPr>
          <w:trHeight w:val="25"/>
          <w:jc w:val="center"/>
        </w:trPr>
        <w:tc>
          <w:tcPr>
            <w:tcW w:w="5000" w:type="pct"/>
            <w:gridSpan w:val="6"/>
            <w:shd w:val="clear" w:color="auto" w:fill="auto"/>
            <w:hideMark/>
          </w:tcPr>
          <w:p w14:paraId="7E1A5A0A" w14:textId="77777777" w:rsidR="009B7C9C" w:rsidRPr="001F34AA" w:rsidRDefault="009B7C9C" w:rsidP="001F34AA">
            <w:pPr>
              <w:pStyle w:val="GOSTTablenorm"/>
              <w:rPr>
                <w:color w:val="000000" w:themeColor="text1"/>
                <w:sz w:val="24"/>
              </w:rPr>
            </w:pPr>
            <w:r w:rsidRPr="001F34AA">
              <w:rPr>
                <w:color w:val="000000" w:themeColor="text1"/>
                <w:sz w:val="24"/>
              </w:rPr>
              <w:t>860 Предоставление платежей, взносов, безвозмездных перечислений субъектам международного права</w:t>
            </w:r>
          </w:p>
        </w:tc>
      </w:tr>
      <w:tr w:rsidR="009B7C9C" w:rsidRPr="00234F29" w14:paraId="590B9FCD" w14:textId="77777777" w:rsidTr="00D66B8D">
        <w:trPr>
          <w:trHeight w:val="1436"/>
          <w:jc w:val="center"/>
        </w:trPr>
        <w:tc>
          <w:tcPr>
            <w:tcW w:w="301" w:type="pct"/>
            <w:shd w:val="clear" w:color="auto" w:fill="auto"/>
            <w:hideMark/>
          </w:tcPr>
          <w:p w14:paraId="32231F4A" w14:textId="77777777" w:rsidR="009B7C9C" w:rsidRPr="001F34AA" w:rsidRDefault="009B7C9C" w:rsidP="001F34AA">
            <w:pPr>
              <w:pStyle w:val="GOSTTablenorm"/>
              <w:rPr>
                <w:color w:val="000000" w:themeColor="text1"/>
                <w:sz w:val="24"/>
              </w:rPr>
            </w:pPr>
            <w:r w:rsidRPr="001F34AA">
              <w:rPr>
                <w:color w:val="000000" w:themeColor="text1"/>
                <w:sz w:val="24"/>
              </w:rPr>
              <w:t>19</w:t>
            </w:r>
          </w:p>
        </w:tc>
        <w:tc>
          <w:tcPr>
            <w:tcW w:w="379" w:type="pct"/>
            <w:shd w:val="clear" w:color="auto" w:fill="auto"/>
            <w:noWrap/>
            <w:hideMark/>
          </w:tcPr>
          <w:p w14:paraId="08741A7A" w14:textId="77777777" w:rsidR="009B7C9C" w:rsidRPr="001F34AA" w:rsidRDefault="009B7C9C" w:rsidP="001F34AA">
            <w:pPr>
              <w:pStyle w:val="GOSTTablenorm"/>
              <w:rPr>
                <w:color w:val="000000" w:themeColor="text1"/>
                <w:sz w:val="24"/>
              </w:rPr>
            </w:pPr>
            <w:r w:rsidRPr="001F34AA">
              <w:rPr>
                <w:color w:val="000000" w:themeColor="text1"/>
                <w:sz w:val="24"/>
              </w:rPr>
              <w:t>861</w:t>
            </w:r>
          </w:p>
        </w:tc>
        <w:tc>
          <w:tcPr>
            <w:tcW w:w="943" w:type="pct"/>
            <w:shd w:val="clear" w:color="auto" w:fill="auto"/>
            <w:hideMark/>
          </w:tcPr>
          <w:p w14:paraId="69285D76" w14:textId="77777777" w:rsidR="009B7C9C" w:rsidRPr="001F34AA" w:rsidRDefault="009B7C9C" w:rsidP="001F34AA">
            <w:pPr>
              <w:pStyle w:val="GOSTTablenorm"/>
              <w:rPr>
                <w:color w:val="000000" w:themeColor="text1"/>
                <w:sz w:val="24"/>
              </w:rPr>
            </w:pPr>
            <w:r w:rsidRPr="001F34AA">
              <w:rPr>
                <w:color w:val="000000" w:themeColor="text1"/>
                <w:sz w:val="24"/>
              </w:rPr>
              <w:t>Безвозмездные перечисления субъектам международного права</w:t>
            </w:r>
          </w:p>
        </w:tc>
        <w:tc>
          <w:tcPr>
            <w:tcW w:w="965" w:type="pct"/>
            <w:shd w:val="clear" w:color="auto" w:fill="auto"/>
            <w:hideMark/>
          </w:tcPr>
          <w:p w14:paraId="4C9658F9"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3EE031E2"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39E67462"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36C656BF" w14:textId="77777777" w:rsidTr="00D66B8D">
        <w:trPr>
          <w:trHeight w:val="1095"/>
          <w:jc w:val="center"/>
        </w:trPr>
        <w:tc>
          <w:tcPr>
            <w:tcW w:w="301" w:type="pct"/>
            <w:shd w:val="clear" w:color="auto" w:fill="auto"/>
            <w:hideMark/>
          </w:tcPr>
          <w:p w14:paraId="2DFE7143"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20</w:t>
            </w:r>
          </w:p>
        </w:tc>
        <w:tc>
          <w:tcPr>
            <w:tcW w:w="379" w:type="pct"/>
            <w:shd w:val="clear" w:color="auto" w:fill="auto"/>
            <w:noWrap/>
            <w:hideMark/>
          </w:tcPr>
          <w:p w14:paraId="154BDF80" w14:textId="77777777" w:rsidR="009B7C9C" w:rsidRPr="001F34AA" w:rsidRDefault="009B7C9C" w:rsidP="001F34AA">
            <w:pPr>
              <w:pStyle w:val="GOSTTablenorm"/>
              <w:rPr>
                <w:color w:val="000000" w:themeColor="text1"/>
                <w:sz w:val="24"/>
              </w:rPr>
            </w:pPr>
            <w:r w:rsidRPr="001F34AA">
              <w:rPr>
                <w:color w:val="000000" w:themeColor="text1"/>
                <w:sz w:val="24"/>
              </w:rPr>
              <w:t>862</w:t>
            </w:r>
          </w:p>
        </w:tc>
        <w:tc>
          <w:tcPr>
            <w:tcW w:w="943" w:type="pct"/>
            <w:shd w:val="clear" w:color="auto" w:fill="auto"/>
            <w:hideMark/>
          </w:tcPr>
          <w:p w14:paraId="1AC9E1E8" w14:textId="77777777" w:rsidR="009B7C9C" w:rsidRPr="001F34AA" w:rsidRDefault="009B7C9C" w:rsidP="001F34AA">
            <w:pPr>
              <w:pStyle w:val="GOSTTablenorm"/>
              <w:rPr>
                <w:color w:val="000000" w:themeColor="text1"/>
                <w:sz w:val="24"/>
              </w:rPr>
            </w:pPr>
            <w:r w:rsidRPr="001F34AA">
              <w:rPr>
                <w:color w:val="000000" w:themeColor="text1"/>
                <w:sz w:val="24"/>
              </w:rPr>
              <w:t>Уплата взноса в международную организацию</w:t>
            </w:r>
          </w:p>
        </w:tc>
        <w:tc>
          <w:tcPr>
            <w:tcW w:w="965" w:type="pct"/>
            <w:shd w:val="clear" w:color="auto" w:fill="auto"/>
            <w:hideMark/>
          </w:tcPr>
          <w:p w14:paraId="4DEC41CB"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7BA4F1A4"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01D72C2C"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C617CAD" w14:textId="77777777" w:rsidTr="00D66B8D">
        <w:trPr>
          <w:trHeight w:val="3160"/>
          <w:jc w:val="center"/>
        </w:trPr>
        <w:tc>
          <w:tcPr>
            <w:tcW w:w="301" w:type="pct"/>
            <w:shd w:val="clear" w:color="auto" w:fill="auto"/>
            <w:hideMark/>
          </w:tcPr>
          <w:p w14:paraId="71FAB128" w14:textId="77777777" w:rsidR="009B7C9C" w:rsidRPr="001F34AA" w:rsidRDefault="009B7C9C" w:rsidP="001F34AA">
            <w:pPr>
              <w:pStyle w:val="GOSTTablenorm"/>
              <w:rPr>
                <w:color w:val="000000" w:themeColor="text1"/>
                <w:sz w:val="24"/>
              </w:rPr>
            </w:pPr>
            <w:r w:rsidRPr="001F34AA">
              <w:rPr>
                <w:color w:val="000000" w:themeColor="text1"/>
                <w:sz w:val="24"/>
              </w:rPr>
              <w:t>21</w:t>
            </w:r>
          </w:p>
        </w:tc>
        <w:tc>
          <w:tcPr>
            <w:tcW w:w="379" w:type="pct"/>
            <w:shd w:val="clear" w:color="auto" w:fill="auto"/>
            <w:noWrap/>
            <w:hideMark/>
          </w:tcPr>
          <w:p w14:paraId="396B3F39" w14:textId="77777777" w:rsidR="009B7C9C" w:rsidRPr="001F34AA" w:rsidRDefault="009B7C9C" w:rsidP="001F34AA">
            <w:pPr>
              <w:pStyle w:val="GOSTTablenorm"/>
              <w:rPr>
                <w:color w:val="000000" w:themeColor="text1"/>
                <w:sz w:val="24"/>
              </w:rPr>
            </w:pPr>
            <w:r w:rsidRPr="001F34AA">
              <w:rPr>
                <w:color w:val="000000" w:themeColor="text1"/>
                <w:sz w:val="24"/>
              </w:rPr>
              <w:t>863</w:t>
            </w:r>
          </w:p>
        </w:tc>
        <w:tc>
          <w:tcPr>
            <w:tcW w:w="943" w:type="pct"/>
            <w:shd w:val="clear" w:color="auto" w:fill="auto"/>
            <w:hideMark/>
          </w:tcPr>
          <w:p w14:paraId="62653290" w14:textId="77777777" w:rsidR="009B7C9C" w:rsidRPr="001F34AA" w:rsidRDefault="009B7C9C" w:rsidP="001F34AA">
            <w:pPr>
              <w:pStyle w:val="GOSTTablenorm"/>
              <w:rPr>
                <w:color w:val="000000" w:themeColor="text1"/>
                <w:sz w:val="24"/>
              </w:rPr>
            </w:pPr>
            <w:r w:rsidRPr="001F34AA">
              <w:rPr>
                <w:color w:val="000000" w:themeColor="text1"/>
                <w:sz w:val="24"/>
              </w:rPr>
              <w:t>Платежи в целях обеспечения реализации соглашений по обязательствам РФ перед иностранными государствами и международными организациями</w:t>
            </w:r>
          </w:p>
        </w:tc>
        <w:tc>
          <w:tcPr>
            <w:tcW w:w="965" w:type="pct"/>
            <w:shd w:val="clear" w:color="auto" w:fill="auto"/>
            <w:hideMark/>
          </w:tcPr>
          <w:p w14:paraId="5F51BBBE"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5D9C4469"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4EF9488F"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2EE299AC" w14:textId="77777777" w:rsidTr="00D66B8D">
        <w:trPr>
          <w:trHeight w:val="25"/>
          <w:jc w:val="center"/>
        </w:trPr>
        <w:tc>
          <w:tcPr>
            <w:tcW w:w="5000" w:type="pct"/>
            <w:gridSpan w:val="6"/>
            <w:shd w:val="clear" w:color="auto" w:fill="auto"/>
            <w:hideMark/>
          </w:tcPr>
          <w:p w14:paraId="52F8D3CF" w14:textId="77777777" w:rsidR="009B7C9C" w:rsidRPr="001F34AA" w:rsidRDefault="009B7C9C" w:rsidP="001F34AA">
            <w:pPr>
              <w:pStyle w:val="GOSTTablenorm"/>
              <w:rPr>
                <w:color w:val="000000" w:themeColor="text1"/>
                <w:sz w:val="24"/>
              </w:rPr>
            </w:pPr>
            <w:r w:rsidRPr="001F34AA">
              <w:rPr>
                <w:color w:val="000000" w:themeColor="text1"/>
                <w:sz w:val="24"/>
              </w:rPr>
              <w:t>880 Специальные расходы</w:t>
            </w:r>
          </w:p>
        </w:tc>
      </w:tr>
      <w:tr w:rsidR="009B7C9C" w:rsidRPr="00234F29" w14:paraId="0AED3C15" w14:textId="77777777" w:rsidTr="00D66B8D">
        <w:trPr>
          <w:trHeight w:val="2428"/>
          <w:jc w:val="center"/>
        </w:trPr>
        <w:tc>
          <w:tcPr>
            <w:tcW w:w="301" w:type="pct"/>
            <w:shd w:val="clear" w:color="auto" w:fill="auto"/>
            <w:hideMark/>
          </w:tcPr>
          <w:p w14:paraId="462E1D6C" w14:textId="77777777" w:rsidR="009B7C9C" w:rsidRPr="001F34AA" w:rsidRDefault="009B7C9C" w:rsidP="001F34AA">
            <w:pPr>
              <w:pStyle w:val="GOSTTablenorm"/>
              <w:rPr>
                <w:color w:val="000000" w:themeColor="text1"/>
                <w:sz w:val="24"/>
              </w:rPr>
            </w:pPr>
            <w:r w:rsidRPr="001F34AA">
              <w:rPr>
                <w:color w:val="000000" w:themeColor="text1"/>
                <w:sz w:val="24"/>
              </w:rPr>
              <w:lastRenderedPageBreak/>
              <w:t>22</w:t>
            </w:r>
          </w:p>
        </w:tc>
        <w:tc>
          <w:tcPr>
            <w:tcW w:w="379" w:type="pct"/>
            <w:shd w:val="clear" w:color="auto" w:fill="auto"/>
            <w:noWrap/>
            <w:hideMark/>
          </w:tcPr>
          <w:p w14:paraId="722B8C14" w14:textId="77777777" w:rsidR="009B7C9C" w:rsidRPr="001F34AA" w:rsidRDefault="009B7C9C" w:rsidP="001F34AA">
            <w:pPr>
              <w:pStyle w:val="GOSTTablenorm"/>
              <w:rPr>
                <w:color w:val="000000" w:themeColor="text1"/>
                <w:sz w:val="24"/>
              </w:rPr>
            </w:pPr>
            <w:r w:rsidRPr="001F34AA">
              <w:rPr>
                <w:color w:val="000000" w:themeColor="text1"/>
                <w:sz w:val="24"/>
              </w:rPr>
              <w:t>880</w:t>
            </w:r>
          </w:p>
        </w:tc>
        <w:tc>
          <w:tcPr>
            <w:tcW w:w="943" w:type="pct"/>
            <w:shd w:val="clear" w:color="auto" w:fill="auto"/>
            <w:hideMark/>
          </w:tcPr>
          <w:p w14:paraId="0BA9BEEC" w14:textId="77777777" w:rsidR="009B7C9C" w:rsidRPr="001F34AA" w:rsidRDefault="009B7C9C" w:rsidP="001F34AA">
            <w:pPr>
              <w:pStyle w:val="GOSTTablenorm"/>
              <w:rPr>
                <w:color w:val="000000" w:themeColor="text1"/>
                <w:sz w:val="24"/>
              </w:rPr>
            </w:pPr>
            <w:r w:rsidRPr="001F34AA">
              <w:rPr>
                <w:color w:val="000000" w:themeColor="text1"/>
                <w:sz w:val="24"/>
              </w:rPr>
              <w:t>Перечисление денежных средств на счета избирательных комиссий для подготовки и проведения выборов</w:t>
            </w:r>
          </w:p>
        </w:tc>
        <w:tc>
          <w:tcPr>
            <w:tcW w:w="965" w:type="pct"/>
            <w:shd w:val="clear" w:color="auto" w:fill="auto"/>
            <w:hideMark/>
          </w:tcPr>
          <w:p w14:paraId="0A0E2D8B"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5CF5DDC0"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5F48E7B0"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930FC1E" w14:textId="77777777" w:rsidTr="00417EDD">
        <w:trPr>
          <w:trHeight w:val="25"/>
          <w:jc w:val="center"/>
        </w:trPr>
        <w:tc>
          <w:tcPr>
            <w:tcW w:w="5000" w:type="pct"/>
            <w:gridSpan w:val="6"/>
            <w:shd w:val="clear" w:color="auto" w:fill="auto"/>
            <w:hideMark/>
          </w:tcPr>
          <w:p w14:paraId="4A26AFBF" w14:textId="77777777" w:rsidR="009B7C9C" w:rsidRPr="001F34AA" w:rsidRDefault="009B7C9C" w:rsidP="001F34AA">
            <w:pPr>
              <w:pStyle w:val="GOSTTablenorm"/>
              <w:rPr>
                <w:color w:val="000000" w:themeColor="text1"/>
                <w:sz w:val="24"/>
              </w:rPr>
            </w:pPr>
            <w:r w:rsidRPr="001F34AA">
              <w:rPr>
                <w:color w:val="000000" w:themeColor="text1"/>
                <w:sz w:val="24"/>
              </w:rPr>
              <w:t>180 Прочие доходы</w:t>
            </w:r>
          </w:p>
        </w:tc>
      </w:tr>
      <w:tr w:rsidR="009B7C9C" w:rsidRPr="00234F29" w14:paraId="5A91D9B2" w14:textId="77777777" w:rsidTr="00D66B8D">
        <w:trPr>
          <w:trHeight w:val="1163"/>
          <w:jc w:val="center"/>
        </w:trPr>
        <w:tc>
          <w:tcPr>
            <w:tcW w:w="301" w:type="pct"/>
            <w:shd w:val="clear" w:color="auto" w:fill="auto"/>
            <w:hideMark/>
          </w:tcPr>
          <w:p w14:paraId="7744DA8B" w14:textId="77777777" w:rsidR="009B7C9C" w:rsidRPr="001F34AA" w:rsidRDefault="009B7C9C" w:rsidP="001F34AA">
            <w:pPr>
              <w:pStyle w:val="GOSTTablenorm"/>
              <w:rPr>
                <w:color w:val="000000" w:themeColor="text1"/>
                <w:sz w:val="24"/>
              </w:rPr>
            </w:pPr>
            <w:r w:rsidRPr="001F34AA">
              <w:rPr>
                <w:color w:val="000000" w:themeColor="text1"/>
                <w:sz w:val="24"/>
              </w:rPr>
              <w:t>23</w:t>
            </w:r>
          </w:p>
        </w:tc>
        <w:tc>
          <w:tcPr>
            <w:tcW w:w="379" w:type="pct"/>
            <w:shd w:val="clear" w:color="auto" w:fill="auto"/>
            <w:noWrap/>
            <w:hideMark/>
          </w:tcPr>
          <w:p w14:paraId="278109EC" w14:textId="77777777" w:rsidR="009B7C9C" w:rsidRPr="001F34AA" w:rsidRDefault="009B7C9C" w:rsidP="001F34AA">
            <w:pPr>
              <w:pStyle w:val="GOSTTablenorm"/>
              <w:rPr>
                <w:color w:val="000000" w:themeColor="text1"/>
                <w:sz w:val="24"/>
              </w:rPr>
            </w:pPr>
            <w:r w:rsidRPr="001F34AA">
              <w:rPr>
                <w:color w:val="000000" w:themeColor="text1"/>
                <w:sz w:val="24"/>
              </w:rPr>
              <w:t>180</w:t>
            </w:r>
          </w:p>
        </w:tc>
        <w:tc>
          <w:tcPr>
            <w:tcW w:w="943" w:type="pct"/>
            <w:shd w:val="clear" w:color="auto" w:fill="auto"/>
            <w:hideMark/>
          </w:tcPr>
          <w:p w14:paraId="1C666D24" w14:textId="77777777" w:rsidR="009B7C9C" w:rsidRPr="001F34AA" w:rsidRDefault="009B7C9C" w:rsidP="001F34AA">
            <w:pPr>
              <w:pStyle w:val="GOSTTablenorm"/>
              <w:rPr>
                <w:color w:val="000000" w:themeColor="text1"/>
                <w:sz w:val="24"/>
              </w:rPr>
            </w:pPr>
            <w:r w:rsidRPr="001F34AA">
              <w:rPr>
                <w:color w:val="000000" w:themeColor="text1"/>
                <w:sz w:val="24"/>
              </w:rPr>
              <w:t>Прочие доходы</w:t>
            </w:r>
          </w:p>
        </w:tc>
        <w:tc>
          <w:tcPr>
            <w:tcW w:w="965" w:type="pct"/>
            <w:shd w:val="clear" w:color="auto" w:fill="auto"/>
            <w:hideMark/>
          </w:tcPr>
          <w:p w14:paraId="2075BFB8"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shd w:val="clear" w:color="auto" w:fill="auto"/>
            <w:hideMark/>
          </w:tcPr>
          <w:p w14:paraId="6048ADD0"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shd w:val="clear" w:color="auto" w:fill="auto"/>
            <w:hideMark/>
          </w:tcPr>
          <w:p w14:paraId="5F40F8B3"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43AB9E3D" w14:textId="77777777" w:rsidTr="00D66B8D">
        <w:trPr>
          <w:trHeight w:val="670"/>
          <w:jc w:val="center"/>
        </w:trPr>
        <w:tc>
          <w:tcPr>
            <w:tcW w:w="301" w:type="pct"/>
            <w:shd w:val="clear" w:color="auto" w:fill="auto"/>
          </w:tcPr>
          <w:p w14:paraId="2859665F" w14:textId="77777777" w:rsidR="009B7C9C" w:rsidRPr="001F34AA" w:rsidRDefault="009B7C9C" w:rsidP="001F34AA">
            <w:pPr>
              <w:pStyle w:val="GOSTTablenorm"/>
              <w:rPr>
                <w:color w:val="000000" w:themeColor="text1"/>
                <w:sz w:val="24"/>
              </w:rPr>
            </w:pPr>
          </w:p>
        </w:tc>
        <w:tc>
          <w:tcPr>
            <w:tcW w:w="379" w:type="pct"/>
            <w:shd w:val="clear" w:color="auto" w:fill="auto"/>
            <w:noWrap/>
          </w:tcPr>
          <w:p w14:paraId="08B902C9" w14:textId="77777777" w:rsidR="009B7C9C" w:rsidRPr="001F34AA" w:rsidRDefault="009B7C9C" w:rsidP="001F34AA">
            <w:pPr>
              <w:pStyle w:val="GOSTTablenorm"/>
              <w:rPr>
                <w:color w:val="000000" w:themeColor="text1"/>
                <w:sz w:val="24"/>
              </w:rPr>
            </w:pPr>
          </w:p>
        </w:tc>
        <w:tc>
          <w:tcPr>
            <w:tcW w:w="943" w:type="pct"/>
            <w:shd w:val="clear" w:color="auto" w:fill="auto"/>
          </w:tcPr>
          <w:p w14:paraId="3CAC9C4E" w14:textId="77777777" w:rsidR="009B7C9C" w:rsidRPr="001F34AA" w:rsidRDefault="009B7C9C" w:rsidP="001F34AA">
            <w:pPr>
              <w:pStyle w:val="GOSTTablenorm"/>
              <w:rPr>
                <w:color w:val="000000" w:themeColor="text1"/>
                <w:sz w:val="24"/>
              </w:rPr>
            </w:pPr>
          </w:p>
        </w:tc>
        <w:tc>
          <w:tcPr>
            <w:tcW w:w="965" w:type="pct"/>
            <w:shd w:val="clear" w:color="auto" w:fill="auto"/>
          </w:tcPr>
          <w:p w14:paraId="44F53A85" w14:textId="77777777" w:rsidR="009B7C9C" w:rsidRPr="001F34AA" w:rsidRDefault="009B7C9C" w:rsidP="001F34AA">
            <w:pPr>
              <w:pStyle w:val="GOSTTablenorm"/>
              <w:rPr>
                <w:color w:val="000000" w:themeColor="text1"/>
                <w:sz w:val="24"/>
              </w:rPr>
            </w:pPr>
            <w:r w:rsidRPr="001F34AA">
              <w:rPr>
                <w:color w:val="000000" w:themeColor="text1"/>
                <w:sz w:val="24"/>
              </w:rPr>
              <w:t>РНО</w:t>
            </w:r>
          </w:p>
        </w:tc>
        <w:tc>
          <w:tcPr>
            <w:tcW w:w="1667" w:type="pct"/>
            <w:shd w:val="clear" w:color="auto" w:fill="auto"/>
          </w:tcPr>
          <w:p w14:paraId="0ED2E686" w14:textId="77777777" w:rsidR="009B7C9C" w:rsidRPr="001F34AA" w:rsidRDefault="009B7C9C" w:rsidP="001F34AA">
            <w:pPr>
              <w:pStyle w:val="GOSTTablenorm"/>
              <w:rPr>
                <w:color w:val="000000" w:themeColor="text1"/>
                <w:sz w:val="24"/>
              </w:rPr>
            </w:pPr>
            <w:r w:rsidRPr="001F34AA">
              <w:rPr>
                <w:color w:val="000000" w:themeColor="text1"/>
                <w:sz w:val="24"/>
              </w:rPr>
              <w:t>Решение налогового органа о взыскании налога, сбора, страховых взносов, пеней и штрафов</w:t>
            </w:r>
          </w:p>
        </w:tc>
        <w:tc>
          <w:tcPr>
            <w:tcW w:w="744" w:type="pct"/>
            <w:shd w:val="clear" w:color="auto" w:fill="auto"/>
          </w:tcPr>
          <w:p w14:paraId="4BE24CDD" w14:textId="77777777" w:rsidR="009B7C9C" w:rsidRPr="001F34AA" w:rsidRDefault="009B7C9C" w:rsidP="001F34AA">
            <w:pPr>
              <w:pStyle w:val="GOSTTablenorm"/>
              <w:rPr>
                <w:color w:val="000000" w:themeColor="text1"/>
                <w:sz w:val="24"/>
              </w:rPr>
            </w:pPr>
            <w:r w:rsidRPr="001F34AA">
              <w:rPr>
                <w:color w:val="000000" w:themeColor="text1"/>
                <w:sz w:val="24"/>
              </w:rPr>
              <w:t>+</w:t>
            </w:r>
          </w:p>
        </w:tc>
      </w:tr>
      <w:tr w:rsidR="009B7C9C" w:rsidRPr="00234F29" w14:paraId="6EE9513C" w14:textId="77777777" w:rsidTr="00D66B8D">
        <w:trPr>
          <w:trHeight w:val="25"/>
          <w:jc w:val="center"/>
        </w:trPr>
        <w:tc>
          <w:tcPr>
            <w:tcW w:w="5000" w:type="pct"/>
            <w:gridSpan w:val="6"/>
            <w:tcBorders>
              <w:bottom w:val="single" w:sz="4" w:space="0" w:color="000000" w:themeColor="text1"/>
            </w:tcBorders>
            <w:shd w:val="clear" w:color="auto" w:fill="auto"/>
            <w:hideMark/>
          </w:tcPr>
          <w:p w14:paraId="29E26FD7" w14:textId="77777777" w:rsidR="009B7C9C" w:rsidRPr="001F34AA" w:rsidRDefault="009B7C9C" w:rsidP="001F34AA">
            <w:pPr>
              <w:pStyle w:val="GOSTTablenorm"/>
              <w:rPr>
                <w:color w:val="000000" w:themeColor="text1"/>
                <w:sz w:val="24"/>
              </w:rPr>
            </w:pPr>
            <w:r w:rsidRPr="001F34AA">
              <w:rPr>
                <w:color w:val="000000" w:themeColor="text1"/>
                <w:sz w:val="24"/>
              </w:rPr>
              <w:t>610 Выбытие денежных средств и их эквивалентов</w:t>
            </w:r>
          </w:p>
        </w:tc>
      </w:tr>
      <w:tr w:rsidR="009B7C9C" w:rsidRPr="00234F29" w14:paraId="4DD10926" w14:textId="77777777" w:rsidTr="00417EDD">
        <w:trPr>
          <w:trHeight w:val="653"/>
          <w:jc w:val="center"/>
        </w:trPr>
        <w:tc>
          <w:tcPr>
            <w:tcW w:w="301" w:type="pct"/>
            <w:tcBorders>
              <w:bottom w:val="single" w:sz="4" w:space="0" w:color="000000" w:themeColor="text1"/>
            </w:tcBorders>
            <w:shd w:val="clear" w:color="auto" w:fill="auto"/>
            <w:hideMark/>
          </w:tcPr>
          <w:p w14:paraId="07DE6B9A" w14:textId="77777777" w:rsidR="009B7C9C" w:rsidRPr="001F34AA" w:rsidRDefault="009B7C9C" w:rsidP="001F34AA">
            <w:pPr>
              <w:pStyle w:val="GOSTTablenorm"/>
              <w:rPr>
                <w:color w:val="000000" w:themeColor="text1"/>
                <w:sz w:val="24"/>
              </w:rPr>
            </w:pPr>
            <w:r w:rsidRPr="001F34AA">
              <w:rPr>
                <w:color w:val="000000" w:themeColor="text1"/>
                <w:sz w:val="24"/>
              </w:rPr>
              <w:t>24</w:t>
            </w:r>
          </w:p>
        </w:tc>
        <w:tc>
          <w:tcPr>
            <w:tcW w:w="379" w:type="pct"/>
            <w:tcBorders>
              <w:bottom w:val="single" w:sz="4" w:space="0" w:color="000000" w:themeColor="text1"/>
            </w:tcBorders>
            <w:shd w:val="clear" w:color="auto" w:fill="auto"/>
            <w:noWrap/>
            <w:hideMark/>
          </w:tcPr>
          <w:p w14:paraId="7AD2AFB5" w14:textId="77777777" w:rsidR="009B7C9C" w:rsidRPr="001F34AA" w:rsidRDefault="009B7C9C" w:rsidP="001F34AA">
            <w:pPr>
              <w:pStyle w:val="GOSTTablenorm"/>
              <w:rPr>
                <w:color w:val="000000" w:themeColor="text1"/>
                <w:sz w:val="24"/>
              </w:rPr>
            </w:pPr>
            <w:r w:rsidRPr="001F34AA">
              <w:rPr>
                <w:color w:val="000000" w:themeColor="text1"/>
                <w:sz w:val="24"/>
              </w:rPr>
              <w:t>610</w:t>
            </w:r>
          </w:p>
        </w:tc>
        <w:tc>
          <w:tcPr>
            <w:tcW w:w="943" w:type="pct"/>
            <w:tcBorders>
              <w:bottom w:val="single" w:sz="4" w:space="0" w:color="000000" w:themeColor="text1"/>
            </w:tcBorders>
            <w:shd w:val="clear" w:color="auto" w:fill="auto"/>
            <w:hideMark/>
          </w:tcPr>
          <w:p w14:paraId="7FABBEDE" w14:textId="77777777" w:rsidR="009B7C9C" w:rsidRPr="001F34AA" w:rsidRDefault="009B7C9C" w:rsidP="001F34AA">
            <w:pPr>
              <w:pStyle w:val="GOSTTablenorm"/>
              <w:rPr>
                <w:color w:val="000000" w:themeColor="text1"/>
                <w:sz w:val="24"/>
              </w:rPr>
            </w:pPr>
            <w:r w:rsidRPr="001F34AA">
              <w:rPr>
                <w:color w:val="000000" w:themeColor="text1"/>
                <w:sz w:val="24"/>
              </w:rPr>
              <w:t>Выбытие денежных средств и их эквивалентов</w:t>
            </w:r>
          </w:p>
        </w:tc>
        <w:tc>
          <w:tcPr>
            <w:tcW w:w="965" w:type="pct"/>
            <w:tcBorders>
              <w:bottom w:val="single" w:sz="4" w:space="0" w:color="000000" w:themeColor="text1"/>
            </w:tcBorders>
            <w:shd w:val="clear" w:color="auto" w:fill="auto"/>
            <w:hideMark/>
          </w:tcPr>
          <w:p w14:paraId="7AC63E1C"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w:t>
            </w:r>
          </w:p>
        </w:tc>
        <w:tc>
          <w:tcPr>
            <w:tcW w:w="1667" w:type="pct"/>
            <w:tcBorders>
              <w:bottom w:val="single" w:sz="4" w:space="0" w:color="000000" w:themeColor="text1"/>
            </w:tcBorders>
            <w:shd w:val="clear" w:color="auto" w:fill="auto"/>
            <w:hideMark/>
          </w:tcPr>
          <w:p w14:paraId="2249B4EE" w14:textId="77777777" w:rsidR="009B7C9C" w:rsidRPr="001F34AA" w:rsidRDefault="009B7C9C" w:rsidP="001F34AA">
            <w:pPr>
              <w:pStyle w:val="GOSTTablenorm"/>
              <w:rPr>
                <w:color w:val="000000" w:themeColor="text1"/>
                <w:sz w:val="24"/>
              </w:rPr>
            </w:pPr>
            <w:r w:rsidRPr="001F34AA">
              <w:rPr>
                <w:color w:val="000000" w:themeColor="text1"/>
                <w:sz w:val="24"/>
              </w:rPr>
              <w:t>Иной документ, подтверждающий возникновение обязательства учреждения</w:t>
            </w:r>
          </w:p>
        </w:tc>
        <w:tc>
          <w:tcPr>
            <w:tcW w:w="744" w:type="pct"/>
            <w:tcBorders>
              <w:bottom w:val="single" w:sz="4" w:space="0" w:color="000000" w:themeColor="text1"/>
            </w:tcBorders>
            <w:shd w:val="clear" w:color="auto" w:fill="auto"/>
            <w:hideMark/>
          </w:tcPr>
          <w:p w14:paraId="00AED293" w14:textId="77777777" w:rsidR="009B7C9C" w:rsidRPr="001F34AA" w:rsidRDefault="009B7C9C" w:rsidP="001F34AA">
            <w:pPr>
              <w:pStyle w:val="GOSTTablenorm"/>
              <w:rPr>
                <w:color w:val="000000" w:themeColor="text1"/>
                <w:sz w:val="24"/>
              </w:rPr>
            </w:pPr>
            <w:r w:rsidRPr="001F34AA">
              <w:rPr>
                <w:color w:val="000000" w:themeColor="text1"/>
                <w:sz w:val="24"/>
              </w:rPr>
              <w:t>-</w:t>
            </w:r>
          </w:p>
        </w:tc>
      </w:tr>
    </w:tbl>
    <w:p w14:paraId="08B52C6D" w14:textId="29E3F710" w:rsidR="00F354F1" w:rsidRPr="00BE5BD0" w:rsidRDefault="00F354F1" w:rsidP="00D66B8D">
      <w:pPr>
        <w:ind w:firstLine="0"/>
      </w:pPr>
    </w:p>
    <w:sectPr w:rsidR="00F354F1" w:rsidRPr="00BE5BD0" w:rsidSect="00C310BD">
      <w:headerReference w:type="default" r:id="rId13"/>
      <w:footerReference w:type="even"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61532" w14:textId="77777777" w:rsidR="00920498" w:rsidRDefault="00920498" w:rsidP="009F318E">
      <w:r>
        <w:separator/>
      </w:r>
    </w:p>
  </w:endnote>
  <w:endnote w:type="continuationSeparator" w:id="0">
    <w:p w14:paraId="56567584" w14:textId="77777777" w:rsidR="00920498" w:rsidRDefault="00920498" w:rsidP="009F3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Display">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quot;Times New Roman&quot;">
    <w:charset w:val="00"/>
    <w:family w:val="roman"/>
    <w:pitch w:val="default"/>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auto"/>
    <w:pitch w:val="default"/>
  </w:font>
  <w:font w:name="+Times New 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ff"/>
      </w:rPr>
      <w:id w:val="-958334612"/>
      <w:docPartObj>
        <w:docPartGallery w:val="Page Numbers (Bottom of Page)"/>
        <w:docPartUnique/>
      </w:docPartObj>
    </w:sdtPr>
    <w:sdtContent>
      <w:p w14:paraId="19CA57BB" w14:textId="12B5CC72" w:rsidR="00F0473A" w:rsidRDefault="00F0473A" w:rsidP="00B7490E">
        <w:pPr>
          <w:pStyle w:val="af3"/>
          <w:framePr w:wrap="none" w:vAnchor="text" w:hAnchor="margin" w:xAlign="center" w:y="1"/>
          <w:rPr>
            <w:rStyle w:val="aff"/>
          </w:rPr>
        </w:pPr>
        <w:r>
          <w:rPr>
            <w:rStyle w:val="aff"/>
          </w:rPr>
          <w:fldChar w:fldCharType="begin"/>
        </w:r>
        <w:r>
          <w:rPr>
            <w:rStyle w:val="aff"/>
          </w:rPr>
          <w:instrText xml:space="preserve"> PAGE </w:instrText>
        </w:r>
        <w:r>
          <w:rPr>
            <w:rStyle w:val="aff"/>
          </w:rPr>
          <w:fldChar w:fldCharType="end"/>
        </w:r>
      </w:p>
    </w:sdtContent>
  </w:sdt>
  <w:p w14:paraId="49BE04C8" w14:textId="77777777" w:rsidR="00F0473A" w:rsidRDefault="00F0473A">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48EC8" w14:textId="50A01E5D" w:rsidR="00F0473A" w:rsidRDefault="00F0473A" w:rsidP="00C0362B">
    <w:pPr>
      <w:jc w:val="center"/>
    </w:pPr>
    <w:r>
      <w:t>2025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29EBA" w14:textId="77777777" w:rsidR="00920498" w:rsidRDefault="00920498" w:rsidP="009F318E">
      <w:r>
        <w:separator/>
      </w:r>
    </w:p>
  </w:footnote>
  <w:footnote w:type="continuationSeparator" w:id="0">
    <w:p w14:paraId="2D59CCDE" w14:textId="77777777" w:rsidR="00920498" w:rsidRDefault="00920498" w:rsidP="009F31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57" w:type="dxa"/>
        <w:left w:w="28" w:type="dxa"/>
        <w:bottom w:w="57" w:type="dxa"/>
        <w:right w:w="28" w:type="dxa"/>
      </w:tblCellMar>
      <w:tblLook w:val="04A0" w:firstRow="1" w:lastRow="0" w:firstColumn="1" w:lastColumn="0" w:noHBand="0" w:noVBand="1"/>
    </w:tblPr>
    <w:tblGrid>
      <w:gridCol w:w="1691"/>
      <w:gridCol w:w="6834"/>
      <w:gridCol w:w="810"/>
    </w:tblGrid>
    <w:tr w:rsidR="00F0473A" w14:paraId="0BAED935" w14:textId="77777777" w:rsidTr="00CC0A6A">
      <w:trPr>
        <w:cantSplit/>
        <w:trHeight w:val="233"/>
        <w:jc w:val="center"/>
      </w:trPr>
      <w:tc>
        <w:tcPr>
          <w:tcW w:w="1691" w:type="dxa"/>
          <w:vAlign w:val="center"/>
        </w:tcPr>
        <w:p w14:paraId="21A159BF" w14:textId="13BDD06C" w:rsidR="00F0473A" w:rsidRDefault="00F0473A" w:rsidP="00C0362B">
          <w:pPr>
            <w:pStyle w:val="12-2"/>
          </w:pPr>
          <w:r>
            <w:t>Наименование ИС:</w:t>
          </w:r>
        </w:p>
      </w:tc>
      <w:tc>
        <w:tcPr>
          <w:tcW w:w="7644" w:type="dxa"/>
          <w:gridSpan w:val="2"/>
          <w:vAlign w:val="center"/>
        </w:tcPr>
        <w:p w14:paraId="45FCBB6B" w14:textId="77777777" w:rsidR="00F0473A" w:rsidRDefault="00F0473A" w:rsidP="00C0362B">
          <w:pPr>
            <w:pStyle w:val="12-2"/>
            <w:rPr>
              <w:b/>
            </w:rPr>
          </w:pPr>
          <w:r>
            <w:t xml:space="preserve">Государственная интегрированная информационная система управления общественными финансами «Электронный бюджет» </w:t>
          </w:r>
        </w:p>
      </w:tc>
    </w:tr>
    <w:tr w:rsidR="00F0473A" w14:paraId="4F3ED86E" w14:textId="77777777" w:rsidTr="00CC0A6A">
      <w:trPr>
        <w:cantSplit/>
        <w:trHeight w:val="233"/>
        <w:jc w:val="center"/>
      </w:trPr>
      <w:tc>
        <w:tcPr>
          <w:tcW w:w="1691" w:type="dxa"/>
          <w:vAlign w:val="center"/>
        </w:tcPr>
        <w:p w14:paraId="4DCF77DB" w14:textId="77777777" w:rsidR="00F0473A" w:rsidRDefault="00F0473A" w:rsidP="00C0362B">
          <w:pPr>
            <w:pStyle w:val="12-2"/>
          </w:pPr>
          <w:r>
            <w:t>Название документа:</w:t>
          </w:r>
        </w:p>
      </w:tc>
      <w:tc>
        <w:tcPr>
          <w:tcW w:w="7644" w:type="dxa"/>
          <w:gridSpan w:val="2"/>
          <w:vAlign w:val="center"/>
        </w:tcPr>
        <w:p w14:paraId="2B35EFD7" w14:textId="77777777" w:rsidR="00F0473A" w:rsidRDefault="00F0473A" w:rsidP="00C0362B">
          <w:pPr>
            <w:pStyle w:val="12-2"/>
            <w:rPr>
              <w:b/>
            </w:rPr>
          </w:pPr>
          <w:r w:rsidRPr="00EE4E22">
            <w:t>Требования к форматам обмена распоряжени</w:t>
          </w:r>
          <w:r>
            <w:t>й</w:t>
          </w:r>
          <w:r w:rsidRPr="00EE4E22">
            <w:t xml:space="preserve"> о совершении казначейского платежа</w:t>
          </w:r>
          <w:r>
            <w:t xml:space="preserve"> (перечисление)</w:t>
          </w:r>
          <w:r w:rsidRPr="00EE4E22">
            <w:t>,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F0473A" w14:paraId="151E17A6" w14:textId="77777777" w:rsidTr="00CC0A6A">
      <w:trPr>
        <w:cantSplit/>
        <w:trHeight w:val="143"/>
        <w:jc w:val="center"/>
      </w:trPr>
      <w:tc>
        <w:tcPr>
          <w:tcW w:w="1691" w:type="dxa"/>
          <w:vAlign w:val="center"/>
        </w:tcPr>
        <w:p w14:paraId="3901DF2F" w14:textId="77777777" w:rsidR="00F0473A" w:rsidRDefault="00F0473A" w:rsidP="00C0362B">
          <w:pPr>
            <w:pStyle w:val="12-2"/>
          </w:pPr>
          <w:r>
            <w:t>Код документа:</w:t>
          </w:r>
        </w:p>
      </w:tc>
      <w:tc>
        <w:tcPr>
          <w:tcW w:w="6834" w:type="dxa"/>
          <w:vAlign w:val="center"/>
        </w:tcPr>
        <w:p w14:paraId="17DBE525" w14:textId="77777777" w:rsidR="00F0473A" w:rsidRDefault="00F0473A" w:rsidP="00C0362B">
          <w:pPr>
            <w:pStyle w:val="12-2"/>
            <w:rPr>
              <w:b/>
              <w:highlight w:val="yellow"/>
            </w:rPr>
          </w:pPr>
        </w:p>
      </w:tc>
      <w:tc>
        <w:tcPr>
          <w:tcW w:w="810" w:type="dxa"/>
        </w:tcPr>
        <w:p w14:paraId="69F27276" w14:textId="47B9096E" w:rsidR="00F0473A" w:rsidRDefault="00F0473A" w:rsidP="00C0362B">
          <w:pPr>
            <w:pStyle w:val="12-2"/>
          </w:pPr>
          <w:r>
            <w:t xml:space="preserve">Стр. </w:t>
          </w:r>
          <w:r>
            <w:fldChar w:fldCharType="begin"/>
          </w:r>
          <w:r>
            <w:instrText xml:space="preserve"> PAGE   \* MERGEFORMAT </w:instrText>
          </w:r>
          <w:r>
            <w:fldChar w:fldCharType="separate"/>
          </w:r>
          <w:r w:rsidR="00983BD1">
            <w:rPr>
              <w:noProof/>
            </w:rPr>
            <w:t>90</w:t>
          </w:r>
          <w:r>
            <w:fldChar w:fldCharType="end"/>
          </w:r>
        </w:p>
      </w:tc>
    </w:tr>
  </w:tbl>
  <w:p w14:paraId="365B1E62" w14:textId="77777777" w:rsidR="00F0473A" w:rsidRDefault="00F0473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C2D94"/>
    <w:multiLevelType w:val="hybridMultilevel"/>
    <w:tmpl w:val="C428A75A"/>
    <w:lvl w:ilvl="0" w:tplc="1B329D5E">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7760A"/>
    <w:multiLevelType w:val="multilevel"/>
    <w:tmpl w:val="D02E0CD0"/>
    <w:lvl w:ilvl="0">
      <w:start w:val="1"/>
      <w:numFmt w:val="decimal"/>
      <w:pStyle w:val="1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D44707"/>
    <w:multiLevelType w:val="multilevel"/>
    <w:tmpl w:val="125CAAB4"/>
    <w:lvl w:ilvl="0">
      <w:start w:val="1"/>
      <w:numFmt w:val="decimal"/>
      <w:pStyle w:val="OTRTableListNum"/>
      <w:lvlText w:val="%1."/>
      <w:lvlJc w:val="left"/>
      <w:pPr>
        <w:tabs>
          <w:tab w:val="num" w:pos="710"/>
        </w:tabs>
        <w:ind w:left="710" w:hanging="284"/>
      </w:pPr>
      <w:rPr>
        <w:rFonts w:ascii="Times New Roman" w:hAnsi="Times New Roman" w:hint="default"/>
        <w:sz w:val="22"/>
        <w:szCs w:val="22"/>
      </w:rPr>
    </w:lvl>
    <w:lvl w:ilvl="1">
      <w:start w:val="1"/>
      <w:numFmt w:val="decimal"/>
      <w:lvlText w:val="%1.%2."/>
      <w:lvlJc w:val="left"/>
      <w:pPr>
        <w:tabs>
          <w:tab w:val="num" w:pos="568"/>
        </w:tabs>
        <w:ind w:left="710" w:hanging="425"/>
      </w:pPr>
      <w:rPr>
        <w:rFonts w:ascii="Times New Roman" w:hAnsi="Times New Roman" w:hint="default"/>
        <w:sz w:val="24"/>
        <w:szCs w:val="24"/>
      </w:rPr>
    </w:lvl>
    <w:lvl w:ilvl="2">
      <w:start w:val="1"/>
      <w:numFmt w:val="decimal"/>
      <w:lvlText w:val="%2.%1.%3."/>
      <w:lvlJc w:val="left"/>
      <w:pPr>
        <w:tabs>
          <w:tab w:val="num" w:pos="1135"/>
        </w:tabs>
        <w:ind w:left="1277" w:hanging="567"/>
      </w:pPr>
      <w:rPr>
        <w:rFonts w:ascii="Times New Roman" w:hAnsi="Times New Roman" w:hint="default"/>
        <w:sz w:val="24"/>
        <w:szCs w:val="24"/>
      </w:rPr>
    </w:lvl>
    <w:lvl w:ilvl="3">
      <w:start w:val="1"/>
      <w:numFmt w:val="decimal"/>
      <w:lvlText w:val="%1.%2.%3.%4."/>
      <w:lvlJc w:val="left"/>
      <w:pPr>
        <w:tabs>
          <w:tab w:val="num" w:pos="236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448"/>
        </w:tabs>
        <w:ind w:left="3304" w:hanging="936"/>
      </w:pPr>
      <w:rPr>
        <w:rFonts w:hint="default"/>
      </w:rPr>
    </w:lvl>
    <w:lvl w:ilvl="6">
      <w:start w:val="1"/>
      <w:numFmt w:val="decimal"/>
      <w:lvlText w:val="%1.%2.%3.%4.%5.%6.%7."/>
      <w:lvlJc w:val="left"/>
      <w:pPr>
        <w:tabs>
          <w:tab w:val="num" w:pos="4168"/>
        </w:tabs>
        <w:ind w:left="3808" w:hanging="1080"/>
      </w:pPr>
      <w:rPr>
        <w:rFonts w:hint="default"/>
      </w:rPr>
    </w:lvl>
    <w:lvl w:ilvl="7">
      <w:start w:val="1"/>
      <w:numFmt w:val="decimal"/>
      <w:lvlText w:val="%1.%2.%3.%4.%5.%6.%7.%8."/>
      <w:lvlJc w:val="left"/>
      <w:pPr>
        <w:tabs>
          <w:tab w:val="num" w:pos="4528"/>
        </w:tabs>
        <w:ind w:left="4312" w:hanging="1224"/>
      </w:pPr>
      <w:rPr>
        <w:rFonts w:hint="default"/>
      </w:rPr>
    </w:lvl>
    <w:lvl w:ilvl="8">
      <w:start w:val="1"/>
      <w:numFmt w:val="decimal"/>
      <w:lvlText w:val="%1.%2.%3.%4.%5.%6.%7.%8.%9."/>
      <w:lvlJc w:val="left"/>
      <w:pPr>
        <w:tabs>
          <w:tab w:val="num" w:pos="5248"/>
        </w:tabs>
        <w:ind w:left="4888" w:hanging="1440"/>
      </w:pPr>
      <w:rPr>
        <w:rFonts w:hint="default"/>
      </w:rPr>
    </w:lvl>
  </w:abstractNum>
  <w:abstractNum w:abstractNumId="3" w15:restartNumberingAfterBreak="0">
    <w:nsid w:val="145F26AC"/>
    <w:multiLevelType w:val="hybridMultilevel"/>
    <w:tmpl w:val="40D46502"/>
    <w:lvl w:ilvl="0" w:tplc="9614E6FE">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6E20DE3"/>
    <w:multiLevelType w:val="hybridMultilevel"/>
    <w:tmpl w:val="CC58DE8E"/>
    <w:lvl w:ilvl="0" w:tplc="9CB8B2E6">
      <w:start w:val="1"/>
      <w:numFmt w:val="bullet"/>
      <w:pStyle w:val="a"/>
      <w:lvlText w:val=""/>
      <w:lvlJc w:val="left"/>
      <w:pPr>
        <w:tabs>
          <w:tab w:val="num" w:pos="2138"/>
        </w:tabs>
        <w:ind w:left="2138" w:hanging="360"/>
      </w:pPr>
      <w:rPr>
        <w:rFonts w:ascii="Symbol" w:hAnsi="Symbol" w:hint="default"/>
      </w:rPr>
    </w:lvl>
    <w:lvl w:ilvl="1" w:tplc="A26EC880">
      <w:start w:val="1"/>
      <w:numFmt w:val="bullet"/>
      <w:lvlText w:val="o"/>
      <w:lvlJc w:val="left"/>
      <w:pPr>
        <w:tabs>
          <w:tab w:val="num" w:pos="2149"/>
        </w:tabs>
        <w:ind w:left="2149" w:hanging="360"/>
      </w:pPr>
      <w:rPr>
        <w:rFonts w:ascii="Courier New" w:hAnsi="Courier New" w:cs="Courier New" w:hint="default"/>
      </w:rPr>
    </w:lvl>
    <w:lvl w:ilvl="2" w:tplc="763E934C">
      <w:start w:val="1"/>
      <w:numFmt w:val="bullet"/>
      <w:lvlText w:val=""/>
      <w:lvlJc w:val="left"/>
      <w:pPr>
        <w:tabs>
          <w:tab w:val="num" w:pos="2869"/>
        </w:tabs>
        <w:ind w:left="2869" w:hanging="360"/>
      </w:pPr>
      <w:rPr>
        <w:rFonts w:ascii="Wingdings" w:hAnsi="Wingdings" w:hint="default"/>
      </w:rPr>
    </w:lvl>
    <w:lvl w:ilvl="3" w:tplc="455089E8">
      <w:start w:val="1"/>
      <w:numFmt w:val="bullet"/>
      <w:lvlText w:val=""/>
      <w:lvlJc w:val="left"/>
      <w:pPr>
        <w:tabs>
          <w:tab w:val="num" w:pos="3589"/>
        </w:tabs>
        <w:ind w:left="3589" w:hanging="360"/>
      </w:pPr>
      <w:rPr>
        <w:rFonts w:ascii="Symbol" w:hAnsi="Symbol" w:hint="default"/>
      </w:rPr>
    </w:lvl>
    <w:lvl w:ilvl="4" w:tplc="1BC00A20">
      <w:start w:val="1"/>
      <w:numFmt w:val="bullet"/>
      <w:lvlText w:val="o"/>
      <w:lvlJc w:val="left"/>
      <w:pPr>
        <w:tabs>
          <w:tab w:val="num" w:pos="4309"/>
        </w:tabs>
        <w:ind w:left="4309" w:hanging="360"/>
      </w:pPr>
      <w:rPr>
        <w:rFonts w:ascii="Courier New" w:hAnsi="Courier New" w:cs="Courier New" w:hint="default"/>
      </w:rPr>
    </w:lvl>
    <w:lvl w:ilvl="5" w:tplc="D36C8F0A">
      <w:start w:val="1"/>
      <w:numFmt w:val="bullet"/>
      <w:lvlText w:val=""/>
      <w:lvlJc w:val="left"/>
      <w:pPr>
        <w:tabs>
          <w:tab w:val="num" w:pos="5029"/>
        </w:tabs>
        <w:ind w:left="5029" w:hanging="360"/>
      </w:pPr>
      <w:rPr>
        <w:rFonts w:ascii="Wingdings" w:hAnsi="Wingdings" w:hint="default"/>
      </w:rPr>
    </w:lvl>
    <w:lvl w:ilvl="6" w:tplc="FCD2B2CC">
      <w:start w:val="1"/>
      <w:numFmt w:val="bullet"/>
      <w:lvlText w:val=""/>
      <w:lvlJc w:val="left"/>
      <w:pPr>
        <w:tabs>
          <w:tab w:val="num" w:pos="5749"/>
        </w:tabs>
        <w:ind w:left="5749" w:hanging="360"/>
      </w:pPr>
      <w:rPr>
        <w:rFonts w:ascii="Symbol" w:hAnsi="Symbol" w:hint="default"/>
      </w:rPr>
    </w:lvl>
    <w:lvl w:ilvl="7" w:tplc="DCF67FBA">
      <w:start w:val="1"/>
      <w:numFmt w:val="bullet"/>
      <w:lvlText w:val="o"/>
      <w:lvlJc w:val="left"/>
      <w:pPr>
        <w:tabs>
          <w:tab w:val="num" w:pos="6469"/>
        </w:tabs>
        <w:ind w:left="6469" w:hanging="360"/>
      </w:pPr>
      <w:rPr>
        <w:rFonts w:ascii="Courier New" w:hAnsi="Courier New" w:cs="Courier New" w:hint="default"/>
      </w:rPr>
    </w:lvl>
    <w:lvl w:ilvl="8" w:tplc="707CE03C">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F5E1949"/>
    <w:multiLevelType w:val="multilevel"/>
    <w:tmpl w:val="428E8CF0"/>
    <w:lvl w:ilvl="0">
      <w:start w:val="1"/>
      <w:numFmt w:val="bullet"/>
      <w:pStyle w:val="-1"/>
      <w:lvlText w:val=""/>
      <w:lvlJc w:val="left"/>
      <w:pPr>
        <w:tabs>
          <w:tab w:val="num" w:pos="1134"/>
        </w:tabs>
        <w:ind w:left="1134" w:hanging="425"/>
      </w:pPr>
      <w:rPr>
        <w:rFonts w:ascii="Symbol" w:hAnsi="Symbol" w:hint="default"/>
        <w:b w:val="0"/>
        <w:i w:val="0"/>
        <w:color w:val="auto"/>
        <w:sz w:val="24"/>
      </w:rPr>
    </w:lvl>
    <w:lvl w:ilvl="1">
      <w:start w:val="1"/>
      <w:numFmt w:val="bullet"/>
      <w:lvlText w:val=""/>
      <w:lvlJc w:val="left"/>
      <w:pPr>
        <w:tabs>
          <w:tab w:val="num" w:pos="1559"/>
        </w:tabs>
        <w:ind w:left="1559" w:hanging="425"/>
      </w:pPr>
      <w:rPr>
        <w:rFonts w:ascii="Symbol" w:hAnsi="Symbol" w:hint="default"/>
      </w:rPr>
    </w:lvl>
    <w:lvl w:ilvl="2">
      <w:start w:val="1"/>
      <w:numFmt w:val="bullet"/>
      <w:lvlText w:val=""/>
      <w:lvlJc w:val="left"/>
      <w:pPr>
        <w:tabs>
          <w:tab w:val="num" w:pos="2013"/>
        </w:tabs>
        <w:ind w:left="2013" w:hanging="510"/>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6" w15:restartNumberingAfterBreak="0">
    <w:nsid w:val="205C138C"/>
    <w:multiLevelType w:val="hybridMultilevel"/>
    <w:tmpl w:val="3D0426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3FC0C5A"/>
    <w:multiLevelType w:val="hybridMultilevel"/>
    <w:tmpl w:val="3A30ABA2"/>
    <w:lvl w:ilvl="0" w:tplc="E4DEA640">
      <w:start w:val="1"/>
      <w:numFmt w:val="decimal"/>
      <w:pStyle w:val="5"/>
      <w:lvlText w:val="%1."/>
      <w:lvlJc w:val="left"/>
      <w:pPr>
        <w:tabs>
          <w:tab w:val="num" w:pos="1492"/>
        </w:tabs>
        <w:ind w:left="1492" w:hanging="360"/>
      </w:pPr>
    </w:lvl>
    <w:lvl w:ilvl="1" w:tplc="591E5C8E">
      <w:start w:val="1"/>
      <w:numFmt w:val="bullet"/>
      <w:lvlText w:val="o"/>
      <w:lvlJc w:val="left"/>
      <w:pPr>
        <w:ind w:left="1440" w:hanging="360"/>
      </w:pPr>
      <w:rPr>
        <w:rFonts w:ascii="Courier New" w:eastAsia="Courier New" w:hAnsi="Courier New" w:cs="Courier New" w:hint="default"/>
      </w:rPr>
    </w:lvl>
    <w:lvl w:ilvl="2" w:tplc="12DE158C">
      <w:start w:val="1"/>
      <w:numFmt w:val="bullet"/>
      <w:lvlText w:val="§"/>
      <w:lvlJc w:val="left"/>
      <w:pPr>
        <w:ind w:left="2160" w:hanging="360"/>
      </w:pPr>
      <w:rPr>
        <w:rFonts w:ascii="Wingdings" w:eastAsia="Wingdings" w:hAnsi="Wingdings" w:cs="Wingdings" w:hint="default"/>
      </w:rPr>
    </w:lvl>
    <w:lvl w:ilvl="3" w:tplc="0C8CA270">
      <w:start w:val="1"/>
      <w:numFmt w:val="bullet"/>
      <w:lvlText w:val="·"/>
      <w:lvlJc w:val="left"/>
      <w:pPr>
        <w:ind w:left="2880" w:hanging="360"/>
      </w:pPr>
      <w:rPr>
        <w:rFonts w:ascii="Symbol" w:eastAsia="Symbol" w:hAnsi="Symbol" w:cs="Symbol" w:hint="default"/>
      </w:rPr>
    </w:lvl>
    <w:lvl w:ilvl="4" w:tplc="1D20D2CA">
      <w:start w:val="1"/>
      <w:numFmt w:val="bullet"/>
      <w:lvlText w:val="o"/>
      <w:lvlJc w:val="left"/>
      <w:pPr>
        <w:ind w:left="3600" w:hanging="360"/>
      </w:pPr>
      <w:rPr>
        <w:rFonts w:ascii="Courier New" w:eastAsia="Courier New" w:hAnsi="Courier New" w:cs="Courier New" w:hint="default"/>
      </w:rPr>
    </w:lvl>
    <w:lvl w:ilvl="5" w:tplc="358A693A">
      <w:start w:val="1"/>
      <w:numFmt w:val="bullet"/>
      <w:lvlText w:val="§"/>
      <w:lvlJc w:val="left"/>
      <w:pPr>
        <w:ind w:left="4320" w:hanging="360"/>
      </w:pPr>
      <w:rPr>
        <w:rFonts w:ascii="Wingdings" w:eastAsia="Wingdings" w:hAnsi="Wingdings" w:cs="Wingdings" w:hint="default"/>
      </w:rPr>
    </w:lvl>
    <w:lvl w:ilvl="6" w:tplc="3CB2C678">
      <w:start w:val="1"/>
      <w:numFmt w:val="bullet"/>
      <w:lvlText w:val="·"/>
      <w:lvlJc w:val="left"/>
      <w:pPr>
        <w:ind w:left="5040" w:hanging="360"/>
      </w:pPr>
      <w:rPr>
        <w:rFonts w:ascii="Symbol" w:eastAsia="Symbol" w:hAnsi="Symbol" w:cs="Symbol" w:hint="default"/>
      </w:rPr>
    </w:lvl>
    <w:lvl w:ilvl="7" w:tplc="79A89510">
      <w:start w:val="1"/>
      <w:numFmt w:val="bullet"/>
      <w:lvlText w:val="o"/>
      <w:lvlJc w:val="left"/>
      <w:pPr>
        <w:ind w:left="5760" w:hanging="360"/>
      </w:pPr>
      <w:rPr>
        <w:rFonts w:ascii="Courier New" w:eastAsia="Courier New" w:hAnsi="Courier New" w:cs="Courier New" w:hint="default"/>
      </w:rPr>
    </w:lvl>
    <w:lvl w:ilvl="8" w:tplc="28C8F21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39386880"/>
    <w:multiLevelType w:val="singleLevel"/>
    <w:tmpl w:val="FD704A86"/>
    <w:lvl w:ilvl="0">
      <w:start w:val="1"/>
      <w:numFmt w:val="bullet"/>
      <w:pStyle w:val="10-"/>
      <w:lvlText w:val=""/>
      <w:lvlJc w:val="left"/>
      <w:pPr>
        <w:tabs>
          <w:tab w:val="num" w:pos="369"/>
        </w:tabs>
        <w:ind w:left="369" w:hanging="369"/>
      </w:pPr>
      <w:rPr>
        <w:rFonts w:ascii="Symbol" w:hAnsi="Symbol" w:hint="default"/>
      </w:rPr>
    </w:lvl>
  </w:abstractNum>
  <w:abstractNum w:abstractNumId="9" w15:restartNumberingAfterBreak="0">
    <w:nsid w:val="3B0031D9"/>
    <w:multiLevelType w:val="hybridMultilevel"/>
    <w:tmpl w:val="40D46502"/>
    <w:lvl w:ilvl="0" w:tplc="9614E6F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5162C"/>
    <w:multiLevelType w:val="multilevel"/>
    <w:tmpl w:val="B0460CE2"/>
    <w:styleLink w:val="a0"/>
    <w:lvl w:ilvl="0">
      <w:start w:val="1"/>
      <w:numFmt w:val="decimal"/>
      <w:pStyle w:val="12-0"/>
      <w:suff w:val="nothing"/>
      <w:lvlText w:val="%1."/>
      <w:lvlJc w:val="left"/>
      <w:pPr>
        <w:ind w:left="142" w:hanging="114"/>
      </w:pPr>
      <w:rPr>
        <w:rFonts w:hint="default"/>
      </w:rPr>
    </w:lvl>
    <w:lvl w:ilvl="1">
      <w:start w:val="1"/>
      <w:numFmt w:val="decimal"/>
      <w:suff w:val="nothing"/>
      <w:lvlText w:val="%1.%2."/>
      <w:lvlJc w:val="left"/>
      <w:pPr>
        <w:ind w:left="284" w:hanging="256"/>
      </w:pPr>
      <w:rPr>
        <w:rFonts w:hint="default"/>
      </w:rPr>
    </w:lvl>
    <w:lvl w:ilvl="2">
      <w:start w:val="1"/>
      <w:numFmt w:val="decimal"/>
      <w:suff w:val="nothing"/>
      <w:lvlText w:val="%1.%2.%3."/>
      <w:lvlJc w:val="left"/>
      <w:pPr>
        <w:ind w:left="425" w:hanging="397"/>
      </w:pPr>
      <w:rPr>
        <w:rFonts w:hint="default"/>
      </w:rPr>
    </w:lvl>
    <w:lvl w:ilvl="3">
      <w:start w:val="1"/>
      <w:numFmt w:val="decimal"/>
      <w:suff w:val="nothing"/>
      <w:lvlText w:val="%1.%2.%3.%4."/>
      <w:lvlJc w:val="left"/>
      <w:pPr>
        <w:ind w:left="567" w:hanging="539"/>
      </w:pPr>
      <w:rPr>
        <w:rFonts w:hint="default"/>
      </w:rPr>
    </w:lvl>
    <w:lvl w:ilvl="4">
      <w:start w:val="1"/>
      <w:numFmt w:val="decimal"/>
      <w:suff w:val="nothing"/>
      <w:lvlText w:val="%1.%2.%3.%4.%5."/>
      <w:lvlJc w:val="left"/>
      <w:pPr>
        <w:ind w:left="709" w:hanging="681"/>
      </w:pPr>
      <w:rPr>
        <w:rFonts w:hint="default"/>
      </w:rPr>
    </w:lvl>
    <w:lvl w:ilvl="5">
      <w:start w:val="1"/>
      <w:numFmt w:val="decimal"/>
      <w:suff w:val="nothing"/>
      <w:lvlText w:val="%1.%2.%3.%4.%5.%6."/>
      <w:lvlJc w:val="left"/>
      <w:pPr>
        <w:ind w:left="851" w:hanging="823"/>
      </w:pPr>
      <w:rPr>
        <w:rFonts w:hint="default"/>
      </w:rPr>
    </w:lvl>
    <w:lvl w:ilvl="6">
      <w:start w:val="1"/>
      <w:numFmt w:val="decimal"/>
      <w:suff w:val="nothing"/>
      <w:lvlText w:val="%1.%2.%3.%4.%5.%6.%7."/>
      <w:lvlJc w:val="left"/>
      <w:pPr>
        <w:ind w:left="992" w:hanging="964"/>
      </w:pPr>
      <w:rPr>
        <w:rFonts w:hint="default"/>
      </w:rPr>
    </w:lvl>
    <w:lvl w:ilvl="7">
      <w:start w:val="1"/>
      <w:numFmt w:val="decimal"/>
      <w:suff w:val="nothing"/>
      <w:lvlText w:val="%1.%2.%3.%4.%5.%6.%7.%8."/>
      <w:lvlJc w:val="left"/>
      <w:pPr>
        <w:ind w:left="1134" w:hanging="1106"/>
      </w:pPr>
      <w:rPr>
        <w:rFonts w:hint="default"/>
      </w:rPr>
    </w:lvl>
    <w:lvl w:ilvl="8">
      <w:start w:val="1"/>
      <w:numFmt w:val="decimal"/>
      <w:suff w:val="nothing"/>
      <w:lvlText w:val="%1.%2.%3.%4.%5.%6.%7.%8.%9."/>
      <w:lvlJc w:val="left"/>
      <w:pPr>
        <w:ind w:left="1276" w:hanging="1248"/>
      </w:pPr>
      <w:rPr>
        <w:rFonts w:hint="default"/>
      </w:rPr>
    </w:lvl>
  </w:abstractNum>
  <w:abstractNum w:abstractNumId="12" w15:restartNumberingAfterBreak="0">
    <w:nsid w:val="5FC307EE"/>
    <w:multiLevelType w:val="multilevel"/>
    <w:tmpl w:val="70E0BCC4"/>
    <w:lvl w:ilvl="0">
      <w:start w:val="1"/>
      <w:numFmt w:val="decimal"/>
      <w:pStyle w:val="1"/>
      <w:lvlText w:val="%1"/>
      <w:lvlJc w:val="left"/>
      <w:pPr>
        <w:tabs>
          <w:tab w:val="num" w:pos="567"/>
        </w:tabs>
        <w:ind w:left="0" w:firstLine="0"/>
      </w:pPr>
      <w:rPr>
        <w:rFonts w:hint="default"/>
      </w:rPr>
    </w:lvl>
    <w:lvl w:ilvl="1">
      <w:start w:val="2"/>
      <w:numFmt w:val="decimal"/>
      <w:pStyle w:val="2"/>
      <w:lvlText w:val="%1.%2"/>
      <w:lvlJc w:val="left"/>
      <w:pPr>
        <w:tabs>
          <w:tab w:val="num" w:pos="851"/>
        </w:tabs>
        <w:ind w:left="0" w:firstLine="0"/>
      </w:pPr>
      <w:rPr>
        <w:rFonts w:hint="default"/>
      </w:rPr>
    </w:lvl>
    <w:lvl w:ilvl="2">
      <w:start w:val="1"/>
      <w:numFmt w:val="decimal"/>
      <w:lvlText w:val="%1.%2.%3"/>
      <w:lvlJc w:val="left"/>
      <w:pPr>
        <w:tabs>
          <w:tab w:val="num" w:pos="992"/>
        </w:tabs>
        <w:ind w:left="0" w:firstLine="0"/>
      </w:pPr>
      <w:rPr>
        <w:rFonts w:hint="default"/>
      </w:rPr>
    </w:lvl>
    <w:lvl w:ilvl="3">
      <w:start w:val="1"/>
      <w:numFmt w:val="decimal"/>
      <w:pStyle w:val="4"/>
      <w:lvlText w:val="%1.%2.%3.%4"/>
      <w:lvlJc w:val="left"/>
      <w:pPr>
        <w:tabs>
          <w:tab w:val="num" w:pos="1276"/>
        </w:tabs>
        <w:ind w:left="0" w:firstLine="0"/>
      </w:pPr>
      <w:rPr>
        <w:rFonts w:hint="default"/>
      </w:rPr>
    </w:lvl>
    <w:lvl w:ilvl="4">
      <w:start w:val="1"/>
      <w:numFmt w:val="decimal"/>
      <w:pStyle w:val="50"/>
      <w:lvlText w:val="%1.%2.%3.%4.%5"/>
      <w:lvlJc w:val="left"/>
      <w:pPr>
        <w:tabs>
          <w:tab w:val="num" w:pos="1418"/>
        </w:tabs>
        <w:ind w:left="0" w:firstLine="0"/>
      </w:pPr>
      <w:rPr>
        <w:rFonts w:hint="default"/>
      </w:rPr>
    </w:lvl>
    <w:lvl w:ilvl="5">
      <w:start w:val="1"/>
      <w:numFmt w:val="decimal"/>
      <w:pStyle w:val="6"/>
      <w:lvlText w:val="%1.%2.%3.%4.%5.%6"/>
      <w:lvlJc w:val="left"/>
      <w:pPr>
        <w:tabs>
          <w:tab w:val="num" w:pos="1701"/>
        </w:tabs>
        <w:ind w:left="0" w:firstLine="0"/>
      </w:pPr>
      <w:rPr>
        <w:rFonts w:hint="default"/>
      </w:rPr>
    </w:lvl>
    <w:lvl w:ilvl="6">
      <w:start w:val="1"/>
      <w:numFmt w:val="decimal"/>
      <w:pStyle w:val="7"/>
      <w:lvlText w:val="%1.%2.%3.%4.%5.%6.%7"/>
      <w:lvlJc w:val="left"/>
      <w:pPr>
        <w:tabs>
          <w:tab w:val="num" w:pos="1843"/>
        </w:tabs>
        <w:ind w:left="0" w:firstLine="0"/>
      </w:pPr>
      <w:rPr>
        <w:rFonts w:hint="default"/>
      </w:rPr>
    </w:lvl>
    <w:lvl w:ilvl="7">
      <w:start w:val="1"/>
      <w:numFmt w:val="decimal"/>
      <w:pStyle w:val="8"/>
      <w:lvlText w:val="%1.%2.%3.%4.%5.%6.%7.%8"/>
      <w:lvlJc w:val="left"/>
      <w:pPr>
        <w:tabs>
          <w:tab w:val="num" w:pos="1985"/>
        </w:tabs>
        <w:ind w:left="0" w:firstLine="0"/>
      </w:pPr>
      <w:rPr>
        <w:rFonts w:hint="default"/>
      </w:rPr>
    </w:lvl>
    <w:lvl w:ilvl="8">
      <w:start w:val="1"/>
      <w:numFmt w:val="decimal"/>
      <w:pStyle w:val="9"/>
      <w:lvlText w:val="%1.%2.%3.%4.%5.%6.%7.%8.%9"/>
      <w:lvlJc w:val="left"/>
      <w:pPr>
        <w:tabs>
          <w:tab w:val="num" w:pos="2126"/>
        </w:tabs>
        <w:ind w:left="0" w:firstLine="0"/>
      </w:pPr>
      <w:rPr>
        <w:rFonts w:hint="default"/>
      </w:rPr>
    </w:lvl>
  </w:abstractNum>
  <w:abstractNum w:abstractNumId="13" w15:restartNumberingAfterBreak="0">
    <w:nsid w:val="67B14206"/>
    <w:multiLevelType w:val="hybridMultilevel"/>
    <w:tmpl w:val="042A251C"/>
    <w:lvl w:ilvl="0" w:tplc="6DFAA8C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12B5ED3"/>
    <w:multiLevelType w:val="multilevel"/>
    <w:tmpl w:val="F5C89532"/>
    <w:lvl w:ilvl="0">
      <w:start w:val="1"/>
      <w:numFmt w:val="bullet"/>
      <w:lvlText w:val=""/>
      <w:lvlJc w:val="left"/>
      <w:pPr>
        <w:tabs>
          <w:tab w:val="num" w:pos="1134"/>
        </w:tabs>
        <w:ind w:left="1134" w:hanging="425"/>
      </w:pPr>
      <w:rPr>
        <w:rFonts w:ascii="Symbol" w:hAnsi="Symbol" w:hint="default"/>
        <w:b w:val="0"/>
        <w:i w:val="0"/>
        <w:color w:val="auto"/>
        <w:sz w:val="24"/>
      </w:rPr>
    </w:lvl>
    <w:lvl w:ilvl="1">
      <w:start w:val="1"/>
      <w:numFmt w:val="bullet"/>
      <w:pStyle w:val="-2"/>
      <w:lvlText w:val=""/>
      <w:lvlJc w:val="left"/>
      <w:pPr>
        <w:tabs>
          <w:tab w:val="num" w:pos="1559"/>
        </w:tabs>
        <w:ind w:left="1559" w:hanging="425"/>
      </w:pPr>
      <w:rPr>
        <w:rFonts w:ascii="Symbol" w:hAnsi="Symbol" w:hint="default"/>
      </w:rPr>
    </w:lvl>
    <w:lvl w:ilvl="2">
      <w:start w:val="1"/>
      <w:numFmt w:val="bullet"/>
      <w:lvlText w:val=""/>
      <w:lvlJc w:val="left"/>
      <w:pPr>
        <w:tabs>
          <w:tab w:val="num" w:pos="1871"/>
        </w:tabs>
        <w:ind w:left="1871" w:hanging="368"/>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5" w15:restartNumberingAfterBreak="0">
    <w:nsid w:val="76933FD4"/>
    <w:multiLevelType w:val="multilevel"/>
    <w:tmpl w:val="C116DDAA"/>
    <w:lvl w:ilvl="0">
      <w:start w:val="1"/>
      <w:numFmt w:val="decimal"/>
      <w:pStyle w:val="-10"/>
      <w:lvlText w:val="%1"/>
      <w:lvlJc w:val="left"/>
      <w:pPr>
        <w:tabs>
          <w:tab w:val="num" w:pos="567"/>
        </w:tabs>
        <w:ind w:left="0" w:firstLine="0"/>
      </w:pPr>
      <w:rPr>
        <w:rFonts w:hint="default"/>
        <w:b/>
      </w:rPr>
    </w:lvl>
    <w:lvl w:ilvl="1">
      <w:start w:val="1"/>
      <w:numFmt w:val="decimal"/>
      <w:suff w:val="space"/>
      <w:lvlText w:val="%1.%2"/>
      <w:lvlJc w:val="left"/>
      <w:pPr>
        <w:ind w:left="0" w:firstLine="0"/>
      </w:pPr>
      <w:rPr>
        <w:rFonts w:hint="default"/>
        <w:b/>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1134"/>
        </w:tabs>
        <w:ind w:left="0" w:firstLine="0"/>
      </w:pPr>
      <w:rPr>
        <w:rFonts w:hint="default"/>
        <w:lang w:val="ru-RU"/>
      </w:rPr>
    </w:lvl>
    <w:lvl w:ilvl="4">
      <w:start w:val="1"/>
      <w:numFmt w:val="decimal"/>
      <w:lvlText w:val="%1.%2.%3.%4.%5"/>
      <w:lvlJc w:val="left"/>
      <w:pPr>
        <w:tabs>
          <w:tab w:val="num" w:pos="1276"/>
        </w:tabs>
        <w:ind w:left="0" w:firstLine="0"/>
      </w:pPr>
      <w:rPr>
        <w:rFonts w:hint="default"/>
      </w:rPr>
    </w:lvl>
    <w:lvl w:ilvl="5">
      <w:start w:val="1"/>
      <w:numFmt w:val="decimal"/>
      <w:lvlText w:val="%1.%2.%3.%4.%5.%6"/>
      <w:lvlJc w:val="left"/>
      <w:pPr>
        <w:tabs>
          <w:tab w:val="num" w:pos="1559"/>
        </w:tabs>
        <w:ind w:left="0" w:firstLine="0"/>
      </w:pPr>
      <w:rPr>
        <w:rFonts w:hint="default"/>
      </w:rPr>
    </w:lvl>
    <w:lvl w:ilvl="6">
      <w:start w:val="1"/>
      <w:numFmt w:val="decimal"/>
      <w:lvlText w:val="%1.%2.%3.%4.%5.%6.%7"/>
      <w:lvlJc w:val="left"/>
      <w:pPr>
        <w:tabs>
          <w:tab w:val="num" w:pos="1701"/>
        </w:tabs>
        <w:ind w:left="0" w:firstLine="0"/>
      </w:pPr>
      <w:rPr>
        <w:rFonts w:hint="default"/>
      </w:rPr>
    </w:lvl>
    <w:lvl w:ilvl="7">
      <w:start w:val="1"/>
      <w:numFmt w:val="decimal"/>
      <w:lvlText w:val="%1.%2.%3.%4.%5.%6.%7.%8"/>
      <w:lvlJc w:val="left"/>
      <w:pPr>
        <w:tabs>
          <w:tab w:val="num" w:pos="1985"/>
        </w:tabs>
        <w:ind w:left="0" w:firstLine="0"/>
      </w:pPr>
      <w:rPr>
        <w:rFonts w:hint="default"/>
      </w:rPr>
    </w:lvl>
    <w:lvl w:ilvl="8">
      <w:start w:val="1"/>
      <w:numFmt w:val="decimal"/>
      <w:lvlText w:val="%1.%2.%3.%4.%5.%6.%7.%8.%9"/>
      <w:lvlJc w:val="left"/>
      <w:pPr>
        <w:tabs>
          <w:tab w:val="num" w:pos="2126"/>
        </w:tabs>
        <w:ind w:left="0" w:firstLine="0"/>
      </w:pPr>
      <w:rPr>
        <w:rFonts w:hint="default"/>
      </w:rPr>
    </w:lvl>
  </w:abstractNum>
  <w:abstractNum w:abstractNumId="16" w15:restartNumberingAfterBreak="0">
    <w:nsid w:val="76C944FA"/>
    <w:multiLevelType w:val="singleLevel"/>
    <w:tmpl w:val="DA92B15A"/>
    <w:lvl w:ilvl="0">
      <w:start w:val="1"/>
      <w:numFmt w:val="decimal"/>
      <w:pStyle w:val="10-0"/>
      <w:lvlText w:val="%1."/>
      <w:lvlJc w:val="left"/>
      <w:pPr>
        <w:ind w:left="720" w:hanging="360"/>
      </w:pPr>
      <w:rPr>
        <w:rFonts w:hint="default"/>
        <w:b w:val="0"/>
        <w:i w:val="0"/>
        <w:kern w:val="0"/>
        <w:sz w:val="20"/>
      </w:rPr>
    </w:lvl>
  </w:abstractNum>
  <w:abstractNum w:abstractNumId="17" w15:restartNumberingAfterBreak="0">
    <w:nsid w:val="77AA01A4"/>
    <w:multiLevelType w:val="multilevel"/>
    <w:tmpl w:val="DB2CE528"/>
    <w:lvl w:ilvl="0">
      <w:start w:val="1"/>
      <w:numFmt w:val="bullet"/>
      <w:pStyle w:val="12-1"/>
      <w:lvlText w:val=""/>
      <w:lvlJc w:val="left"/>
      <w:pPr>
        <w:tabs>
          <w:tab w:val="num" w:pos="284"/>
        </w:tabs>
        <w:ind w:left="425" w:hanging="397"/>
      </w:pPr>
      <w:rPr>
        <w:rFonts w:ascii="Symbol" w:hAnsi="Symbol" w:hint="default"/>
        <w:b w:val="0"/>
        <w:i w:val="0"/>
        <w:color w:val="auto"/>
        <w:sz w:val="24"/>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992"/>
        </w:tabs>
        <w:ind w:left="992" w:hanging="425"/>
      </w:pPr>
      <w:rPr>
        <w:rFonts w:ascii="Symbol" w:hAnsi="Symbol" w:hint="default"/>
      </w:rPr>
    </w:lvl>
    <w:lvl w:ilvl="3">
      <w:start w:val="1"/>
      <w:numFmt w:val="bullet"/>
      <w:lvlText w:val=""/>
      <w:lvlJc w:val="left"/>
      <w:pPr>
        <w:tabs>
          <w:tab w:val="num" w:pos="1276"/>
        </w:tabs>
        <w:ind w:left="1276" w:hanging="284"/>
      </w:pPr>
      <w:rPr>
        <w:rFonts w:ascii="Symbol" w:hAnsi="Symbol" w:hint="default"/>
      </w:rPr>
    </w:lvl>
    <w:lvl w:ilvl="4">
      <w:start w:val="1"/>
      <w:numFmt w:val="bullet"/>
      <w:lvlText w:val=""/>
      <w:lvlJc w:val="left"/>
      <w:pPr>
        <w:tabs>
          <w:tab w:val="num" w:pos="1559"/>
        </w:tabs>
        <w:ind w:left="1559" w:hanging="283"/>
      </w:pPr>
      <w:rPr>
        <w:rFonts w:ascii="Symbol" w:hAnsi="Symbol" w:hint="default"/>
      </w:rPr>
    </w:lvl>
    <w:lvl w:ilvl="5">
      <w:start w:val="1"/>
      <w:numFmt w:val="bullet"/>
      <w:lvlText w:val=""/>
      <w:lvlJc w:val="left"/>
      <w:pPr>
        <w:tabs>
          <w:tab w:val="num" w:pos="1843"/>
        </w:tabs>
        <w:ind w:left="1843" w:hanging="284"/>
      </w:pPr>
      <w:rPr>
        <w:rFonts w:ascii="Symbol" w:hAnsi="Symbol" w:hint="default"/>
      </w:rPr>
    </w:lvl>
    <w:lvl w:ilvl="6">
      <w:start w:val="1"/>
      <w:numFmt w:val="bullet"/>
      <w:lvlText w:val=""/>
      <w:lvlJc w:val="left"/>
      <w:pPr>
        <w:tabs>
          <w:tab w:val="num" w:pos="2126"/>
        </w:tabs>
        <w:ind w:left="2126" w:hanging="283"/>
      </w:pPr>
      <w:rPr>
        <w:rFonts w:ascii="Symbol" w:hAnsi="Symbol" w:hint="default"/>
      </w:rPr>
    </w:lvl>
    <w:lvl w:ilvl="7">
      <w:start w:val="1"/>
      <w:numFmt w:val="bullet"/>
      <w:lvlText w:val=""/>
      <w:lvlJc w:val="left"/>
      <w:pPr>
        <w:tabs>
          <w:tab w:val="num" w:pos="2410"/>
        </w:tabs>
        <w:ind w:left="2410" w:hanging="284"/>
      </w:pPr>
      <w:rPr>
        <w:rFonts w:ascii="Symbol" w:hAnsi="Symbol" w:hint="default"/>
      </w:rPr>
    </w:lvl>
    <w:lvl w:ilvl="8">
      <w:start w:val="1"/>
      <w:numFmt w:val="bullet"/>
      <w:lvlText w:val=""/>
      <w:lvlJc w:val="left"/>
      <w:pPr>
        <w:tabs>
          <w:tab w:val="num" w:pos="2835"/>
        </w:tabs>
        <w:ind w:left="2835" w:hanging="425"/>
      </w:pPr>
      <w:rPr>
        <w:rFonts w:ascii="Symbol" w:hAnsi="Symbol" w:hint="default"/>
      </w:rPr>
    </w:lvl>
  </w:abstractNum>
  <w:abstractNum w:abstractNumId="18" w15:restartNumberingAfterBreak="0">
    <w:nsid w:val="7B622EB8"/>
    <w:multiLevelType w:val="multilevel"/>
    <w:tmpl w:val="24E85874"/>
    <w:styleLink w:val="10"/>
    <w:lvl w:ilvl="0">
      <w:start w:val="1"/>
      <w:numFmt w:val="bullet"/>
      <w:lvlText w:val=""/>
      <w:lvlJc w:val="left"/>
      <w:pPr>
        <w:tabs>
          <w:tab w:val="num" w:pos="992"/>
        </w:tabs>
        <w:ind w:left="992" w:hanging="283"/>
      </w:pPr>
      <w:rPr>
        <w:rFonts w:ascii="Symbol" w:hAnsi="Symbol" w:hint="default"/>
        <w:b w:val="0"/>
        <w:i w:val="0"/>
        <w:color w:val="auto"/>
        <w:sz w:val="24"/>
      </w:rPr>
    </w:lvl>
    <w:lvl w:ilvl="1">
      <w:start w:val="1"/>
      <w:numFmt w:val="bullet"/>
      <w:lvlText w:val="—"/>
      <w:lvlJc w:val="left"/>
      <w:pPr>
        <w:ind w:left="1352" w:hanging="360"/>
      </w:pPr>
      <w:rPr>
        <w:rFonts w:ascii="Sitka Display" w:hAnsi="Sitka Display" w:hint="default"/>
      </w:rPr>
    </w:lvl>
    <w:lvl w:ilvl="2">
      <w:start w:val="1"/>
      <w:numFmt w:val="bullet"/>
      <w:lvlText w:val=""/>
      <w:lvlJc w:val="left"/>
      <w:pPr>
        <w:tabs>
          <w:tab w:val="num" w:pos="1701"/>
        </w:tabs>
        <w:ind w:left="1701" w:hanging="425"/>
      </w:pPr>
      <w:rPr>
        <w:rFonts w:ascii="Symbol" w:hAnsi="Symbol" w:hint="default"/>
      </w:rPr>
    </w:lvl>
    <w:lvl w:ilvl="3">
      <w:start w:val="1"/>
      <w:numFmt w:val="bullet"/>
      <w:lvlText w:val=""/>
      <w:lvlJc w:val="left"/>
      <w:pPr>
        <w:tabs>
          <w:tab w:val="num" w:pos="1985"/>
        </w:tabs>
        <w:ind w:left="1985" w:hanging="284"/>
      </w:pPr>
      <w:rPr>
        <w:rFonts w:ascii="Symbol" w:hAnsi="Symbol" w:hint="default"/>
      </w:rPr>
    </w:lvl>
    <w:lvl w:ilvl="4">
      <w:start w:val="1"/>
      <w:numFmt w:val="bullet"/>
      <w:lvlText w:val=""/>
      <w:lvlJc w:val="left"/>
      <w:pPr>
        <w:tabs>
          <w:tab w:val="num" w:pos="2268"/>
        </w:tabs>
        <w:ind w:left="2268" w:hanging="283"/>
      </w:pPr>
      <w:rPr>
        <w:rFonts w:ascii="Symbol" w:hAnsi="Symbol" w:hint="default"/>
        <w:color w:val="auto"/>
      </w:rPr>
    </w:lvl>
    <w:lvl w:ilvl="5">
      <w:start w:val="1"/>
      <w:numFmt w:val="bullet"/>
      <w:lvlText w:val=""/>
      <w:lvlJc w:val="left"/>
      <w:pPr>
        <w:tabs>
          <w:tab w:val="num" w:pos="2552"/>
        </w:tabs>
        <w:ind w:left="2552" w:hanging="284"/>
      </w:pPr>
      <w:rPr>
        <w:rFonts w:ascii="Symbol" w:hAnsi="Symbol" w:hint="default"/>
      </w:rPr>
    </w:lvl>
    <w:lvl w:ilvl="6">
      <w:start w:val="1"/>
      <w:numFmt w:val="bullet"/>
      <w:lvlText w:val=""/>
      <w:lvlJc w:val="left"/>
      <w:pPr>
        <w:tabs>
          <w:tab w:val="num" w:pos="2835"/>
        </w:tabs>
        <w:ind w:left="2835" w:hanging="283"/>
      </w:pPr>
      <w:rPr>
        <w:rFonts w:ascii="Symbol" w:hAnsi="Symbol" w:hint="default"/>
      </w:rPr>
    </w:lvl>
    <w:lvl w:ilvl="7">
      <w:start w:val="1"/>
      <w:numFmt w:val="bullet"/>
      <w:lvlText w:val=""/>
      <w:lvlJc w:val="left"/>
      <w:pPr>
        <w:tabs>
          <w:tab w:val="num" w:pos="3119"/>
        </w:tabs>
        <w:ind w:left="3119" w:hanging="284"/>
      </w:pPr>
      <w:rPr>
        <w:rFonts w:ascii="Symbol" w:hAnsi="Symbol" w:hint="default"/>
      </w:rPr>
    </w:lvl>
    <w:lvl w:ilvl="8">
      <w:start w:val="1"/>
      <w:numFmt w:val="bullet"/>
      <w:lvlText w:val=""/>
      <w:lvlJc w:val="left"/>
      <w:pPr>
        <w:tabs>
          <w:tab w:val="num" w:pos="3544"/>
        </w:tabs>
        <w:ind w:left="3544" w:hanging="425"/>
      </w:pPr>
      <w:rPr>
        <w:rFonts w:ascii="Symbol" w:hAnsi="Symbol" w:hint="default"/>
      </w:rPr>
    </w:lvl>
  </w:abstractNum>
  <w:abstractNum w:abstractNumId="19" w15:restartNumberingAfterBreak="0">
    <w:nsid w:val="7B775E6A"/>
    <w:multiLevelType w:val="multilevel"/>
    <w:tmpl w:val="C4D6BA8C"/>
    <w:lvl w:ilvl="0">
      <w:start w:val="1"/>
      <w:numFmt w:val="decimal"/>
      <w:pStyle w:val="-11"/>
      <w:lvlText w:val="%1."/>
      <w:lvlJc w:val="left"/>
      <w:pPr>
        <w:tabs>
          <w:tab w:val="num" w:pos="1134"/>
        </w:tabs>
        <w:ind w:left="1134" w:hanging="425"/>
      </w:pPr>
      <w:rPr>
        <w:rFonts w:ascii="Times New Roman" w:hAnsi="Times New Roman" w:hint="default"/>
        <w:b w:val="0"/>
        <w:i w:val="0"/>
        <w:sz w:val="28"/>
        <w:specVanish w:val="0"/>
      </w:rPr>
    </w:lvl>
    <w:lvl w:ilvl="1">
      <w:start w:val="1"/>
      <w:numFmt w:val="decimal"/>
      <w:suff w:val="space"/>
      <w:lvlText w:val="%1.%2."/>
      <w:lvlJc w:val="left"/>
      <w:pPr>
        <w:ind w:left="1559" w:hanging="425"/>
      </w:pPr>
      <w:rPr>
        <w:rFonts w:hint="default"/>
      </w:rPr>
    </w:lvl>
    <w:lvl w:ilvl="2">
      <w:start w:val="1"/>
      <w:numFmt w:val="decimal"/>
      <w:suff w:val="space"/>
      <w:lvlText w:val="%1.%2.%3."/>
      <w:lvlJc w:val="left"/>
      <w:pPr>
        <w:ind w:left="1843" w:hanging="425"/>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suff w:val="space"/>
      <w:lvlText w:val="%1.%2.%3.%4."/>
      <w:lvlJc w:val="left"/>
      <w:pPr>
        <w:ind w:left="2410"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space"/>
      <w:lvlText w:val="%1.%2.%3.%4.%5."/>
      <w:lvlJc w:val="left"/>
      <w:pPr>
        <w:ind w:left="2977" w:hanging="567"/>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suff w:val="space"/>
      <w:lvlText w:val="%1.%2.%3.%4.%5.%6."/>
      <w:lvlJc w:val="left"/>
      <w:pPr>
        <w:ind w:left="3686" w:hanging="709"/>
      </w:pPr>
      <w:rPr>
        <w:rFonts w:hint="default"/>
      </w:rPr>
    </w:lvl>
    <w:lvl w:ilvl="6">
      <w:start w:val="1"/>
      <w:numFmt w:val="decimal"/>
      <w:suff w:val="space"/>
      <w:lvlText w:val="%1.%2.%3.%4.%5.%6.%7."/>
      <w:lvlJc w:val="left"/>
      <w:pPr>
        <w:ind w:left="4394" w:hanging="708"/>
      </w:pPr>
      <w:rPr>
        <w:rFonts w:hint="default"/>
      </w:rPr>
    </w:lvl>
    <w:lvl w:ilvl="7">
      <w:start w:val="1"/>
      <w:numFmt w:val="decimal"/>
      <w:suff w:val="space"/>
      <w:lvlText w:val="%1.%2.%3.%4.%5.%6.%7.%8."/>
      <w:lvlJc w:val="left"/>
      <w:pPr>
        <w:ind w:left="5245" w:hanging="851"/>
      </w:pPr>
      <w:rPr>
        <w:rFonts w:hint="default"/>
      </w:rPr>
    </w:lvl>
    <w:lvl w:ilvl="8">
      <w:start w:val="1"/>
      <w:numFmt w:val="decimal"/>
      <w:suff w:val="space"/>
      <w:lvlText w:val="%1.%2.%3.%4.%5.%6.%7.%8.%9."/>
      <w:lvlJc w:val="left"/>
      <w:pPr>
        <w:ind w:left="6095" w:hanging="850"/>
      </w:pPr>
      <w:rPr>
        <w:rFonts w:hint="default"/>
      </w:rPr>
    </w:lvl>
  </w:abstractNum>
  <w:abstractNum w:abstractNumId="20" w15:restartNumberingAfterBreak="0">
    <w:nsid w:val="7BBA6A06"/>
    <w:multiLevelType w:val="singleLevel"/>
    <w:tmpl w:val="C43A7464"/>
    <w:lvl w:ilvl="0">
      <w:start w:val="1"/>
      <w:numFmt w:val="decimal"/>
      <w:pStyle w:val="11"/>
      <w:lvlText w:val="%1)"/>
      <w:lvlJc w:val="left"/>
      <w:pPr>
        <w:tabs>
          <w:tab w:val="num" w:pos="1418"/>
        </w:tabs>
        <w:ind w:left="1418" w:hanging="426"/>
      </w:pPr>
    </w:lvl>
  </w:abstractNum>
  <w:num w:numId="1">
    <w:abstractNumId w:val="2"/>
  </w:num>
  <w:num w:numId="2">
    <w:abstractNumId w:val="14"/>
  </w:num>
  <w:num w:numId="3">
    <w:abstractNumId w:val="4"/>
  </w:num>
  <w:num w:numId="4">
    <w:abstractNumId w:val="7"/>
  </w:num>
  <w:num w:numId="5">
    <w:abstractNumId w:val="10"/>
  </w:num>
  <w:num w:numId="6">
    <w:abstractNumId w:val="15"/>
  </w:num>
  <w:num w:numId="7">
    <w:abstractNumId w:val="5"/>
  </w:num>
  <w:num w:numId="8">
    <w:abstractNumId w:val="11"/>
  </w:num>
  <w:num w:numId="9">
    <w:abstractNumId w:val="20"/>
  </w:num>
  <w:num w:numId="10">
    <w:abstractNumId w:val="19"/>
  </w:num>
  <w:num w:numId="11">
    <w:abstractNumId w:val="12"/>
  </w:num>
  <w:num w:numId="12">
    <w:abstractNumId w:val="18"/>
  </w:num>
  <w:num w:numId="13">
    <w:abstractNumId w:val="8"/>
  </w:num>
  <w:num w:numId="14">
    <w:abstractNumId w:val="16"/>
  </w:num>
  <w:num w:numId="15">
    <w:abstractNumId w:val="17"/>
  </w:num>
  <w:num w:numId="16">
    <w:abstractNumId w:val="1"/>
  </w:num>
  <w:num w:numId="17">
    <w:abstractNumId w:val="11"/>
  </w:num>
  <w:num w:numId="18">
    <w:abstractNumId w:val="6"/>
  </w:num>
  <w:num w:numId="19">
    <w:abstractNumId w:val="9"/>
  </w:num>
  <w:num w:numId="20">
    <w:abstractNumId w:val="12"/>
    <w:lvlOverride w:ilvl="0">
      <w:startOverride w:val="1"/>
    </w:lvlOverride>
    <w:lvlOverride w:ilvl="1">
      <w:startOverride w:val="2"/>
    </w:lvlOverride>
  </w:num>
  <w:num w:numId="21">
    <w:abstractNumId w:val="13"/>
  </w:num>
  <w:num w:numId="22">
    <w:abstractNumId w:val="13"/>
  </w:num>
  <w:num w:numId="23">
    <w:abstractNumId w:val="3"/>
  </w:num>
  <w:num w:numId="24">
    <w:abstractNumId w:val="12"/>
  </w:num>
  <w:num w:numId="25">
    <w:abstractNumId w:val="0"/>
  </w:num>
  <w:num w:numId="26">
    <w:abstractNumId w:val="12"/>
  </w:num>
  <w:num w:numId="27">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9A2"/>
    <w:rsid w:val="0000216E"/>
    <w:rsid w:val="0000245B"/>
    <w:rsid w:val="00004131"/>
    <w:rsid w:val="00005381"/>
    <w:rsid w:val="00012E98"/>
    <w:rsid w:val="00016360"/>
    <w:rsid w:val="0002435F"/>
    <w:rsid w:val="00025471"/>
    <w:rsid w:val="00026701"/>
    <w:rsid w:val="0003321D"/>
    <w:rsid w:val="000343C3"/>
    <w:rsid w:val="00036DEB"/>
    <w:rsid w:val="000404E9"/>
    <w:rsid w:val="0004058B"/>
    <w:rsid w:val="00040AD1"/>
    <w:rsid w:val="0004164E"/>
    <w:rsid w:val="000435D0"/>
    <w:rsid w:val="00044D6B"/>
    <w:rsid w:val="00044E73"/>
    <w:rsid w:val="0005106D"/>
    <w:rsid w:val="000530F9"/>
    <w:rsid w:val="000532E9"/>
    <w:rsid w:val="000550C5"/>
    <w:rsid w:val="00055490"/>
    <w:rsid w:val="00055AE8"/>
    <w:rsid w:val="00060104"/>
    <w:rsid w:val="000644D5"/>
    <w:rsid w:val="00067FA6"/>
    <w:rsid w:val="0007523C"/>
    <w:rsid w:val="00080436"/>
    <w:rsid w:val="00083C02"/>
    <w:rsid w:val="00085A11"/>
    <w:rsid w:val="00086EBE"/>
    <w:rsid w:val="00087D30"/>
    <w:rsid w:val="00090257"/>
    <w:rsid w:val="00092109"/>
    <w:rsid w:val="000960A3"/>
    <w:rsid w:val="00097194"/>
    <w:rsid w:val="000A17D5"/>
    <w:rsid w:val="000A2E74"/>
    <w:rsid w:val="000A69A1"/>
    <w:rsid w:val="000B545D"/>
    <w:rsid w:val="000B56FE"/>
    <w:rsid w:val="000B59CC"/>
    <w:rsid w:val="000B6367"/>
    <w:rsid w:val="000B75A7"/>
    <w:rsid w:val="000B7679"/>
    <w:rsid w:val="000C1334"/>
    <w:rsid w:val="000C2E38"/>
    <w:rsid w:val="000C3700"/>
    <w:rsid w:val="000C57B1"/>
    <w:rsid w:val="000D3A3C"/>
    <w:rsid w:val="000D7058"/>
    <w:rsid w:val="000D725E"/>
    <w:rsid w:val="000E5C34"/>
    <w:rsid w:val="000E70C0"/>
    <w:rsid w:val="000F2931"/>
    <w:rsid w:val="000F429C"/>
    <w:rsid w:val="000F44C3"/>
    <w:rsid w:val="00100645"/>
    <w:rsid w:val="00101446"/>
    <w:rsid w:val="0010160D"/>
    <w:rsid w:val="00103D0C"/>
    <w:rsid w:val="001045A2"/>
    <w:rsid w:val="00104705"/>
    <w:rsid w:val="001055FE"/>
    <w:rsid w:val="0010597B"/>
    <w:rsid w:val="001107B5"/>
    <w:rsid w:val="00111859"/>
    <w:rsid w:val="001140FE"/>
    <w:rsid w:val="001144E6"/>
    <w:rsid w:val="00115425"/>
    <w:rsid w:val="001160C1"/>
    <w:rsid w:val="00116BD1"/>
    <w:rsid w:val="00121802"/>
    <w:rsid w:val="00121FFA"/>
    <w:rsid w:val="00124F15"/>
    <w:rsid w:val="001267B9"/>
    <w:rsid w:val="001273B0"/>
    <w:rsid w:val="00131541"/>
    <w:rsid w:val="0013440A"/>
    <w:rsid w:val="0014520D"/>
    <w:rsid w:val="001453F9"/>
    <w:rsid w:val="001478BD"/>
    <w:rsid w:val="00157301"/>
    <w:rsid w:val="0016553D"/>
    <w:rsid w:val="001728E9"/>
    <w:rsid w:val="001749DE"/>
    <w:rsid w:val="00175654"/>
    <w:rsid w:val="00175B92"/>
    <w:rsid w:val="00177AC8"/>
    <w:rsid w:val="0018149F"/>
    <w:rsid w:val="00182F19"/>
    <w:rsid w:val="00195774"/>
    <w:rsid w:val="00196150"/>
    <w:rsid w:val="001A24AB"/>
    <w:rsid w:val="001A7FF7"/>
    <w:rsid w:val="001B0F62"/>
    <w:rsid w:val="001B1B22"/>
    <w:rsid w:val="001B7939"/>
    <w:rsid w:val="001B7D86"/>
    <w:rsid w:val="001C098B"/>
    <w:rsid w:val="001C0FA0"/>
    <w:rsid w:val="001C2299"/>
    <w:rsid w:val="001C76E1"/>
    <w:rsid w:val="001D28C0"/>
    <w:rsid w:val="001D7100"/>
    <w:rsid w:val="001E0F2D"/>
    <w:rsid w:val="001E163F"/>
    <w:rsid w:val="001E1A48"/>
    <w:rsid w:val="001E2EB6"/>
    <w:rsid w:val="001E4EE9"/>
    <w:rsid w:val="001E6C91"/>
    <w:rsid w:val="001F2170"/>
    <w:rsid w:val="001F303D"/>
    <w:rsid w:val="001F34AA"/>
    <w:rsid w:val="001F4C0E"/>
    <w:rsid w:val="001F4C40"/>
    <w:rsid w:val="002042C3"/>
    <w:rsid w:val="00205CE7"/>
    <w:rsid w:val="002116AD"/>
    <w:rsid w:val="002131F2"/>
    <w:rsid w:val="00214E21"/>
    <w:rsid w:val="00220447"/>
    <w:rsid w:val="00220F6C"/>
    <w:rsid w:val="0022216A"/>
    <w:rsid w:val="00222647"/>
    <w:rsid w:val="00223BC9"/>
    <w:rsid w:val="0022676C"/>
    <w:rsid w:val="00234B55"/>
    <w:rsid w:val="00237E1D"/>
    <w:rsid w:val="00241884"/>
    <w:rsid w:val="002455B0"/>
    <w:rsid w:val="002516CE"/>
    <w:rsid w:val="00252B69"/>
    <w:rsid w:val="00253B08"/>
    <w:rsid w:val="00254A8A"/>
    <w:rsid w:val="00256E31"/>
    <w:rsid w:val="002570B7"/>
    <w:rsid w:val="00262F58"/>
    <w:rsid w:val="0026577F"/>
    <w:rsid w:val="002672F7"/>
    <w:rsid w:val="002704B5"/>
    <w:rsid w:val="00271D74"/>
    <w:rsid w:val="00272D09"/>
    <w:rsid w:val="0027478C"/>
    <w:rsid w:val="002761CA"/>
    <w:rsid w:val="00276F79"/>
    <w:rsid w:val="002825EB"/>
    <w:rsid w:val="00285709"/>
    <w:rsid w:val="00285D2D"/>
    <w:rsid w:val="00287C76"/>
    <w:rsid w:val="00295CA4"/>
    <w:rsid w:val="00296C49"/>
    <w:rsid w:val="00296D3F"/>
    <w:rsid w:val="002972EE"/>
    <w:rsid w:val="002A1F80"/>
    <w:rsid w:val="002A2384"/>
    <w:rsid w:val="002A2A33"/>
    <w:rsid w:val="002A5136"/>
    <w:rsid w:val="002A748D"/>
    <w:rsid w:val="002B3D55"/>
    <w:rsid w:val="002B45EC"/>
    <w:rsid w:val="002C2D93"/>
    <w:rsid w:val="002C4FA9"/>
    <w:rsid w:val="002C6623"/>
    <w:rsid w:val="002C7793"/>
    <w:rsid w:val="002D1BF5"/>
    <w:rsid w:val="002D2B2A"/>
    <w:rsid w:val="002D42B7"/>
    <w:rsid w:val="002D58C7"/>
    <w:rsid w:val="002D5E78"/>
    <w:rsid w:val="002D7F43"/>
    <w:rsid w:val="002E7D1C"/>
    <w:rsid w:val="002F48B1"/>
    <w:rsid w:val="002F5503"/>
    <w:rsid w:val="002F7FA3"/>
    <w:rsid w:val="00300B63"/>
    <w:rsid w:val="00303697"/>
    <w:rsid w:val="003045A2"/>
    <w:rsid w:val="00305A9E"/>
    <w:rsid w:val="00306DB4"/>
    <w:rsid w:val="00307FB2"/>
    <w:rsid w:val="00312090"/>
    <w:rsid w:val="00312195"/>
    <w:rsid w:val="0031569F"/>
    <w:rsid w:val="003158A8"/>
    <w:rsid w:val="003328E1"/>
    <w:rsid w:val="00332F78"/>
    <w:rsid w:val="003330E7"/>
    <w:rsid w:val="003407DA"/>
    <w:rsid w:val="003439C9"/>
    <w:rsid w:val="00347262"/>
    <w:rsid w:val="00353DC2"/>
    <w:rsid w:val="003548AA"/>
    <w:rsid w:val="00356224"/>
    <w:rsid w:val="00356BBE"/>
    <w:rsid w:val="00361AA2"/>
    <w:rsid w:val="00364660"/>
    <w:rsid w:val="003656D1"/>
    <w:rsid w:val="00366F40"/>
    <w:rsid w:val="00370131"/>
    <w:rsid w:val="003724ED"/>
    <w:rsid w:val="003725D7"/>
    <w:rsid w:val="003803BC"/>
    <w:rsid w:val="00382DD4"/>
    <w:rsid w:val="003901FB"/>
    <w:rsid w:val="00395ED6"/>
    <w:rsid w:val="00396BC7"/>
    <w:rsid w:val="003972E8"/>
    <w:rsid w:val="003A1B65"/>
    <w:rsid w:val="003A214F"/>
    <w:rsid w:val="003A47C7"/>
    <w:rsid w:val="003A6CF5"/>
    <w:rsid w:val="003B0758"/>
    <w:rsid w:val="003B5BDA"/>
    <w:rsid w:val="003C1F3F"/>
    <w:rsid w:val="003C57AA"/>
    <w:rsid w:val="003D0DFA"/>
    <w:rsid w:val="003D1DF2"/>
    <w:rsid w:val="003D23AE"/>
    <w:rsid w:val="003D34F9"/>
    <w:rsid w:val="003D445D"/>
    <w:rsid w:val="003D4518"/>
    <w:rsid w:val="003D566B"/>
    <w:rsid w:val="003E3022"/>
    <w:rsid w:val="003E61F9"/>
    <w:rsid w:val="003E7457"/>
    <w:rsid w:val="003F1180"/>
    <w:rsid w:val="003F3D30"/>
    <w:rsid w:val="003F4C6B"/>
    <w:rsid w:val="003F5980"/>
    <w:rsid w:val="003F5E98"/>
    <w:rsid w:val="003F6405"/>
    <w:rsid w:val="00410E7B"/>
    <w:rsid w:val="00411234"/>
    <w:rsid w:val="00411294"/>
    <w:rsid w:val="00411B19"/>
    <w:rsid w:val="0041231A"/>
    <w:rsid w:val="0041257B"/>
    <w:rsid w:val="004139A2"/>
    <w:rsid w:val="004140E6"/>
    <w:rsid w:val="004149D1"/>
    <w:rsid w:val="00417EDD"/>
    <w:rsid w:val="00417EE1"/>
    <w:rsid w:val="004239E1"/>
    <w:rsid w:val="0042711C"/>
    <w:rsid w:val="00432B30"/>
    <w:rsid w:val="004339BF"/>
    <w:rsid w:val="00434E10"/>
    <w:rsid w:val="00435DDB"/>
    <w:rsid w:val="00445EC4"/>
    <w:rsid w:val="00447D85"/>
    <w:rsid w:val="00450291"/>
    <w:rsid w:val="0045208D"/>
    <w:rsid w:val="004522CC"/>
    <w:rsid w:val="00454D3C"/>
    <w:rsid w:val="00456C5D"/>
    <w:rsid w:val="00456E78"/>
    <w:rsid w:val="004611A5"/>
    <w:rsid w:val="004637D7"/>
    <w:rsid w:val="00465771"/>
    <w:rsid w:val="00465E29"/>
    <w:rsid w:val="00466F56"/>
    <w:rsid w:val="004711AF"/>
    <w:rsid w:val="0047258A"/>
    <w:rsid w:val="00472BF0"/>
    <w:rsid w:val="00473284"/>
    <w:rsid w:val="00474428"/>
    <w:rsid w:val="00477397"/>
    <w:rsid w:val="004813D0"/>
    <w:rsid w:val="00485C6B"/>
    <w:rsid w:val="004865AC"/>
    <w:rsid w:val="00490478"/>
    <w:rsid w:val="00490C92"/>
    <w:rsid w:val="00492E4F"/>
    <w:rsid w:val="00493821"/>
    <w:rsid w:val="004955CF"/>
    <w:rsid w:val="00495D83"/>
    <w:rsid w:val="00496D30"/>
    <w:rsid w:val="004A51BD"/>
    <w:rsid w:val="004A593F"/>
    <w:rsid w:val="004A6451"/>
    <w:rsid w:val="004B3791"/>
    <w:rsid w:val="004C076A"/>
    <w:rsid w:val="004C2232"/>
    <w:rsid w:val="004C3668"/>
    <w:rsid w:val="004C49D2"/>
    <w:rsid w:val="004C54BC"/>
    <w:rsid w:val="004D3863"/>
    <w:rsid w:val="004E3094"/>
    <w:rsid w:val="004E5B9E"/>
    <w:rsid w:val="004E5E0B"/>
    <w:rsid w:val="004E64E5"/>
    <w:rsid w:val="004E73D9"/>
    <w:rsid w:val="004E7CBE"/>
    <w:rsid w:val="004F2A46"/>
    <w:rsid w:val="004F39BA"/>
    <w:rsid w:val="004F3E97"/>
    <w:rsid w:val="004F3FB4"/>
    <w:rsid w:val="004F7A00"/>
    <w:rsid w:val="004F7BC4"/>
    <w:rsid w:val="00500E19"/>
    <w:rsid w:val="005042E4"/>
    <w:rsid w:val="0050498C"/>
    <w:rsid w:val="0050524C"/>
    <w:rsid w:val="0050660F"/>
    <w:rsid w:val="0050765E"/>
    <w:rsid w:val="00510E4C"/>
    <w:rsid w:val="00513B23"/>
    <w:rsid w:val="005151E8"/>
    <w:rsid w:val="005203D7"/>
    <w:rsid w:val="00524AA5"/>
    <w:rsid w:val="00526C36"/>
    <w:rsid w:val="005279DF"/>
    <w:rsid w:val="00530883"/>
    <w:rsid w:val="00534482"/>
    <w:rsid w:val="00545CC2"/>
    <w:rsid w:val="00555E26"/>
    <w:rsid w:val="005645C9"/>
    <w:rsid w:val="00565401"/>
    <w:rsid w:val="005715E0"/>
    <w:rsid w:val="00571C7B"/>
    <w:rsid w:val="00580808"/>
    <w:rsid w:val="00580C54"/>
    <w:rsid w:val="00583DFB"/>
    <w:rsid w:val="00584D6D"/>
    <w:rsid w:val="00586B9A"/>
    <w:rsid w:val="005902D6"/>
    <w:rsid w:val="00594ED5"/>
    <w:rsid w:val="00597F15"/>
    <w:rsid w:val="005A4888"/>
    <w:rsid w:val="005A4BB4"/>
    <w:rsid w:val="005B24BF"/>
    <w:rsid w:val="005B2653"/>
    <w:rsid w:val="005B340F"/>
    <w:rsid w:val="005B4510"/>
    <w:rsid w:val="005B5FFF"/>
    <w:rsid w:val="005C2B73"/>
    <w:rsid w:val="005C45C1"/>
    <w:rsid w:val="005C71A3"/>
    <w:rsid w:val="005D3DCC"/>
    <w:rsid w:val="005D4C31"/>
    <w:rsid w:val="005E18B1"/>
    <w:rsid w:val="005E2A78"/>
    <w:rsid w:val="005E444D"/>
    <w:rsid w:val="005E54A2"/>
    <w:rsid w:val="005E663F"/>
    <w:rsid w:val="005F457C"/>
    <w:rsid w:val="00600287"/>
    <w:rsid w:val="006015E8"/>
    <w:rsid w:val="00604892"/>
    <w:rsid w:val="00610C06"/>
    <w:rsid w:val="006126F0"/>
    <w:rsid w:val="00613997"/>
    <w:rsid w:val="00617269"/>
    <w:rsid w:val="00623CC5"/>
    <w:rsid w:val="00631D06"/>
    <w:rsid w:val="00631EEA"/>
    <w:rsid w:val="006328B0"/>
    <w:rsid w:val="00636B8C"/>
    <w:rsid w:val="00650569"/>
    <w:rsid w:val="00651F4E"/>
    <w:rsid w:val="00651F86"/>
    <w:rsid w:val="00652158"/>
    <w:rsid w:val="00660979"/>
    <w:rsid w:val="006625A4"/>
    <w:rsid w:val="00663388"/>
    <w:rsid w:val="00663A79"/>
    <w:rsid w:val="00664408"/>
    <w:rsid w:val="006701D6"/>
    <w:rsid w:val="00670A21"/>
    <w:rsid w:val="00672DD8"/>
    <w:rsid w:val="00674B24"/>
    <w:rsid w:val="00675CB2"/>
    <w:rsid w:val="00684BA3"/>
    <w:rsid w:val="00685992"/>
    <w:rsid w:val="006862D1"/>
    <w:rsid w:val="00687C14"/>
    <w:rsid w:val="006902EF"/>
    <w:rsid w:val="00690CAD"/>
    <w:rsid w:val="006958DE"/>
    <w:rsid w:val="006A25A5"/>
    <w:rsid w:val="006A2A53"/>
    <w:rsid w:val="006A3B5D"/>
    <w:rsid w:val="006A41FB"/>
    <w:rsid w:val="006A7D57"/>
    <w:rsid w:val="006B0AD0"/>
    <w:rsid w:val="006B25AD"/>
    <w:rsid w:val="006B329B"/>
    <w:rsid w:val="006B3EE4"/>
    <w:rsid w:val="006B5202"/>
    <w:rsid w:val="006B74C7"/>
    <w:rsid w:val="006C6739"/>
    <w:rsid w:val="006D2C0E"/>
    <w:rsid w:val="006D413F"/>
    <w:rsid w:val="006D49EB"/>
    <w:rsid w:val="006E0D58"/>
    <w:rsid w:val="006E0E02"/>
    <w:rsid w:val="006E5B9B"/>
    <w:rsid w:val="006E6ABF"/>
    <w:rsid w:val="006F0387"/>
    <w:rsid w:val="006F57EE"/>
    <w:rsid w:val="006F6AF6"/>
    <w:rsid w:val="00702769"/>
    <w:rsid w:val="0070300D"/>
    <w:rsid w:val="0070365A"/>
    <w:rsid w:val="0070642F"/>
    <w:rsid w:val="00706D30"/>
    <w:rsid w:val="007129D6"/>
    <w:rsid w:val="00717358"/>
    <w:rsid w:val="00721BAC"/>
    <w:rsid w:val="00722942"/>
    <w:rsid w:val="00733134"/>
    <w:rsid w:val="007338BE"/>
    <w:rsid w:val="00735E1F"/>
    <w:rsid w:val="0074033F"/>
    <w:rsid w:val="007417C5"/>
    <w:rsid w:val="00743894"/>
    <w:rsid w:val="0074473C"/>
    <w:rsid w:val="00745BDA"/>
    <w:rsid w:val="007471D5"/>
    <w:rsid w:val="00750CAD"/>
    <w:rsid w:val="00751703"/>
    <w:rsid w:val="00756CEA"/>
    <w:rsid w:val="00757289"/>
    <w:rsid w:val="0076592E"/>
    <w:rsid w:val="00766943"/>
    <w:rsid w:val="007671D3"/>
    <w:rsid w:val="00771E85"/>
    <w:rsid w:val="00773F01"/>
    <w:rsid w:val="00777124"/>
    <w:rsid w:val="00777563"/>
    <w:rsid w:val="00785F7A"/>
    <w:rsid w:val="00793E03"/>
    <w:rsid w:val="00794B87"/>
    <w:rsid w:val="00796298"/>
    <w:rsid w:val="00796E6D"/>
    <w:rsid w:val="007A096D"/>
    <w:rsid w:val="007A291A"/>
    <w:rsid w:val="007B2720"/>
    <w:rsid w:val="007B635F"/>
    <w:rsid w:val="007C2C97"/>
    <w:rsid w:val="007C5513"/>
    <w:rsid w:val="007C5883"/>
    <w:rsid w:val="007E0EA1"/>
    <w:rsid w:val="007E1F46"/>
    <w:rsid w:val="007E2727"/>
    <w:rsid w:val="007E72EC"/>
    <w:rsid w:val="007E76A7"/>
    <w:rsid w:val="007E77B7"/>
    <w:rsid w:val="007F2723"/>
    <w:rsid w:val="007F3B3C"/>
    <w:rsid w:val="0080177F"/>
    <w:rsid w:val="008053E6"/>
    <w:rsid w:val="00812094"/>
    <w:rsid w:val="00823C5D"/>
    <w:rsid w:val="0082404D"/>
    <w:rsid w:val="0082423A"/>
    <w:rsid w:val="00824E5B"/>
    <w:rsid w:val="00825155"/>
    <w:rsid w:val="0082601E"/>
    <w:rsid w:val="008261DD"/>
    <w:rsid w:val="00827406"/>
    <w:rsid w:val="00830F3B"/>
    <w:rsid w:val="00830F61"/>
    <w:rsid w:val="008319AA"/>
    <w:rsid w:val="00831C2F"/>
    <w:rsid w:val="0083510F"/>
    <w:rsid w:val="00835532"/>
    <w:rsid w:val="00840AF4"/>
    <w:rsid w:val="00845290"/>
    <w:rsid w:val="0085159B"/>
    <w:rsid w:val="00851BB5"/>
    <w:rsid w:val="00855B62"/>
    <w:rsid w:val="0086172D"/>
    <w:rsid w:val="008659F1"/>
    <w:rsid w:val="00866B07"/>
    <w:rsid w:val="00873833"/>
    <w:rsid w:val="00874E28"/>
    <w:rsid w:val="008751BD"/>
    <w:rsid w:val="00877599"/>
    <w:rsid w:val="008839B4"/>
    <w:rsid w:val="00892466"/>
    <w:rsid w:val="00894A74"/>
    <w:rsid w:val="00895EFD"/>
    <w:rsid w:val="0089794F"/>
    <w:rsid w:val="008A0A31"/>
    <w:rsid w:val="008A3962"/>
    <w:rsid w:val="008A70FD"/>
    <w:rsid w:val="008A7977"/>
    <w:rsid w:val="008B54C2"/>
    <w:rsid w:val="008B741F"/>
    <w:rsid w:val="008C3E56"/>
    <w:rsid w:val="008C40FD"/>
    <w:rsid w:val="008C4A7B"/>
    <w:rsid w:val="008D687A"/>
    <w:rsid w:val="008E0C6B"/>
    <w:rsid w:val="008E2E96"/>
    <w:rsid w:val="008E347E"/>
    <w:rsid w:val="00901EF4"/>
    <w:rsid w:val="009041B7"/>
    <w:rsid w:val="00904CC5"/>
    <w:rsid w:val="0090777B"/>
    <w:rsid w:val="009120B5"/>
    <w:rsid w:val="0091387B"/>
    <w:rsid w:val="00920498"/>
    <w:rsid w:val="00923F37"/>
    <w:rsid w:val="009244A8"/>
    <w:rsid w:val="0092485B"/>
    <w:rsid w:val="00926497"/>
    <w:rsid w:val="0092656D"/>
    <w:rsid w:val="00926CEB"/>
    <w:rsid w:val="00933445"/>
    <w:rsid w:val="00934D92"/>
    <w:rsid w:val="0093512F"/>
    <w:rsid w:val="00950240"/>
    <w:rsid w:val="009571F3"/>
    <w:rsid w:val="00960582"/>
    <w:rsid w:val="00972950"/>
    <w:rsid w:val="00975135"/>
    <w:rsid w:val="00975C2E"/>
    <w:rsid w:val="00975D4A"/>
    <w:rsid w:val="00980124"/>
    <w:rsid w:val="00983BD1"/>
    <w:rsid w:val="00987C0D"/>
    <w:rsid w:val="0099369E"/>
    <w:rsid w:val="00996208"/>
    <w:rsid w:val="00997AB8"/>
    <w:rsid w:val="009A0AD2"/>
    <w:rsid w:val="009A4F61"/>
    <w:rsid w:val="009A5BF9"/>
    <w:rsid w:val="009A5C2C"/>
    <w:rsid w:val="009B05CA"/>
    <w:rsid w:val="009B34D3"/>
    <w:rsid w:val="009B5AEA"/>
    <w:rsid w:val="009B78BC"/>
    <w:rsid w:val="009B7C9C"/>
    <w:rsid w:val="009C4749"/>
    <w:rsid w:val="009C67BF"/>
    <w:rsid w:val="009C7C77"/>
    <w:rsid w:val="009D53AC"/>
    <w:rsid w:val="009D6D38"/>
    <w:rsid w:val="009E452F"/>
    <w:rsid w:val="009E7BFC"/>
    <w:rsid w:val="009F195B"/>
    <w:rsid w:val="009F24A5"/>
    <w:rsid w:val="009F318E"/>
    <w:rsid w:val="009F4D4C"/>
    <w:rsid w:val="00A0276A"/>
    <w:rsid w:val="00A04EC7"/>
    <w:rsid w:val="00A066FB"/>
    <w:rsid w:val="00A11A69"/>
    <w:rsid w:val="00A16993"/>
    <w:rsid w:val="00A21FBD"/>
    <w:rsid w:val="00A226D0"/>
    <w:rsid w:val="00A25E89"/>
    <w:rsid w:val="00A31E51"/>
    <w:rsid w:val="00A33992"/>
    <w:rsid w:val="00A3423E"/>
    <w:rsid w:val="00A36905"/>
    <w:rsid w:val="00A45FC8"/>
    <w:rsid w:val="00A4613B"/>
    <w:rsid w:val="00A47F61"/>
    <w:rsid w:val="00A5382B"/>
    <w:rsid w:val="00A60C06"/>
    <w:rsid w:val="00A6217C"/>
    <w:rsid w:val="00A63F56"/>
    <w:rsid w:val="00A647FC"/>
    <w:rsid w:val="00A64DCB"/>
    <w:rsid w:val="00A65D8D"/>
    <w:rsid w:val="00A66977"/>
    <w:rsid w:val="00A72E78"/>
    <w:rsid w:val="00A7374A"/>
    <w:rsid w:val="00A87450"/>
    <w:rsid w:val="00A90784"/>
    <w:rsid w:val="00A90A03"/>
    <w:rsid w:val="00A93BA9"/>
    <w:rsid w:val="00A95AF2"/>
    <w:rsid w:val="00A96F2C"/>
    <w:rsid w:val="00AA054A"/>
    <w:rsid w:val="00AA2DDF"/>
    <w:rsid w:val="00AA2E9A"/>
    <w:rsid w:val="00AB319B"/>
    <w:rsid w:val="00AB3B33"/>
    <w:rsid w:val="00AB6306"/>
    <w:rsid w:val="00AC340E"/>
    <w:rsid w:val="00AC41ED"/>
    <w:rsid w:val="00AC53F4"/>
    <w:rsid w:val="00AD1476"/>
    <w:rsid w:val="00AD1513"/>
    <w:rsid w:val="00AD54EF"/>
    <w:rsid w:val="00AD5DDE"/>
    <w:rsid w:val="00AD703E"/>
    <w:rsid w:val="00AE071A"/>
    <w:rsid w:val="00AE353C"/>
    <w:rsid w:val="00AE5F4A"/>
    <w:rsid w:val="00AF2133"/>
    <w:rsid w:val="00AF4876"/>
    <w:rsid w:val="00B00BDE"/>
    <w:rsid w:val="00B01A83"/>
    <w:rsid w:val="00B01C4E"/>
    <w:rsid w:val="00B02E71"/>
    <w:rsid w:val="00B071DD"/>
    <w:rsid w:val="00B0751D"/>
    <w:rsid w:val="00B10033"/>
    <w:rsid w:val="00B12519"/>
    <w:rsid w:val="00B150AB"/>
    <w:rsid w:val="00B16863"/>
    <w:rsid w:val="00B22404"/>
    <w:rsid w:val="00B22E18"/>
    <w:rsid w:val="00B359F7"/>
    <w:rsid w:val="00B44C8A"/>
    <w:rsid w:val="00B46D6F"/>
    <w:rsid w:val="00B53E29"/>
    <w:rsid w:val="00B562E0"/>
    <w:rsid w:val="00B5683C"/>
    <w:rsid w:val="00B60DA1"/>
    <w:rsid w:val="00B6139D"/>
    <w:rsid w:val="00B65F2A"/>
    <w:rsid w:val="00B7490E"/>
    <w:rsid w:val="00B8148A"/>
    <w:rsid w:val="00B8322C"/>
    <w:rsid w:val="00B83751"/>
    <w:rsid w:val="00B8724E"/>
    <w:rsid w:val="00B929A6"/>
    <w:rsid w:val="00B939C9"/>
    <w:rsid w:val="00B96404"/>
    <w:rsid w:val="00BA3681"/>
    <w:rsid w:val="00BA3DE9"/>
    <w:rsid w:val="00BB109B"/>
    <w:rsid w:val="00BB2CAE"/>
    <w:rsid w:val="00BB33A2"/>
    <w:rsid w:val="00BB37D4"/>
    <w:rsid w:val="00BB4E06"/>
    <w:rsid w:val="00BC044F"/>
    <w:rsid w:val="00BC29CC"/>
    <w:rsid w:val="00BC2AD6"/>
    <w:rsid w:val="00BC4105"/>
    <w:rsid w:val="00BC4A2D"/>
    <w:rsid w:val="00BC5EFD"/>
    <w:rsid w:val="00BC7F1E"/>
    <w:rsid w:val="00BD2022"/>
    <w:rsid w:val="00BD3BDE"/>
    <w:rsid w:val="00BD41C7"/>
    <w:rsid w:val="00BD6CCE"/>
    <w:rsid w:val="00BD7728"/>
    <w:rsid w:val="00BD7738"/>
    <w:rsid w:val="00BD7C45"/>
    <w:rsid w:val="00BE09CF"/>
    <w:rsid w:val="00BE0AA2"/>
    <w:rsid w:val="00BE0F89"/>
    <w:rsid w:val="00BE1F68"/>
    <w:rsid w:val="00BE3209"/>
    <w:rsid w:val="00BE3BAF"/>
    <w:rsid w:val="00BE5BD0"/>
    <w:rsid w:val="00BE67F8"/>
    <w:rsid w:val="00BF3EEF"/>
    <w:rsid w:val="00C015DD"/>
    <w:rsid w:val="00C03520"/>
    <w:rsid w:val="00C0362B"/>
    <w:rsid w:val="00C03B09"/>
    <w:rsid w:val="00C03D06"/>
    <w:rsid w:val="00C04C54"/>
    <w:rsid w:val="00C10CE1"/>
    <w:rsid w:val="00C13C47"/>
    <w:rsid w:val="00C16BEF"/>
    <w:rsid w:val="00C25A70"/>
    <w:rsid w:val="00C25E66"/>
    <w:rsid w:val="00C25F04"/>
    <w:rsid w:val="00C31058"/>
    <w:rsid w:val="00C310BD"/>
    <w:rsid w:val="00C31F1D"/>
    <w:rsid w:val="00C34A9B"/>
    <w:rsid w:val="00C35E1A"/>
    <w:rsid w:val="00C3605C"/>
    <w:rsid w:val="00C4367E"/>
    <w:rsid w:val="00C43AB4"/>
    <w:rsid w:val="00C442CC"/>
    <w:rsid w:val="00C46FA0"/>
    <w:rsid w:val="00C5533B"/>
    <w:rsid w:val="00C55E5E"/>
    <w:rsid w:val="00C577E5"/>
    <w:rsid w:val="00C62041"/>
    <w:rsid w:val="00C63824"/>
    <w:rsid w:val="00C64E91"/>
    <w:rsid w:val="00C657DE"/>
    <w:rsid w:val="00C662F2"/>
    <w:rsid w:val="00C70832"/>
    <w:rsid w:val="00C743A5"/>
    <w:rsid w:val="00C759FB"/>
    <w:rsid w:val="00C76F4F"/>
    <w:rsid w:val="00C802C0"/>
    <w:rsid w:val="00C809FC"/>
    <w:rsid w:val="00C82897"/>
    <w:rsid w:val="00C86862"/>
    <w:rsid w:val="00C918E4"/>
    <w:rsid w:val="00C93553"/>
    <w:rsid w:val="00C96C0E"/>
    <w:rsid w:val="00CA2221"/>
    <w:rsid w:val="00CA6ED7"/>
    <w:rsid w:val="00CB0AD4"/>
    <w:rsid w:val="00CB166A"/>
    <w:rsid w:val="00CB1FA1"/>
    <w:rsid w:val="00CB2F74"/>
    <w:rsid w:val="00CB3494"/>
    <w:rsid w:val="00CB5DC6"/>
    <w:rsid w:val="00CB605E"/>
    <w:rsid w:val="00CB74ED"/>
    <w:rsid w:val="00CB78A6"/>
    <w:rsid w:val="00CC0A6A"/>
    <w:rsid w:val="00CC0BAD"/>
    <w:rsid w:val="00CC2FBB"/>
    <w:rsid w:val="00CC67ED"/>
    <w:rsid w:val="00CC6CEC"/>
    <w:rsid w:val="00CD276E"/>
    <w:rsid w:val="00CD3F84"/>
    <w:rsid w:val="00CD7098"/>
    <w:rsid w:val="00CE0CF0"/>
    <w:rsid w:val="00CE1911"/>
    <w:rsid w:val="00CE2333"/>
    <w:rsid w:val="00CE37CA"/>
    <w:rsid w:val="00CE52D7"/>
    <w:rsid w:val="00CF2BFF"/>
    <w:rsid w:val="00CF4B81"/>
    <w:rsid w:val="00CF58FE"/>
    <w:rsid w:val="00CF7E4A"/>
    <w:rsid w:val="00D018F7"/>
    <w:rsid w:val="00D01EB3"/>
    <w:rsid w:val="00D04DE0"/>
    <w:rsid w:val="00D11687"/>
    <w:rsid w:val="00D12A5E"/>
    <w:rsid w:val="00D14448"/>
    <w:rsid w:val="00D149B3"/>
    <w:rsid w:val="00D20B60"/>
    <w:rsid w:val="00D24B98"/>
    <w:rsid w:val="00D2736B"/>
    <w:rsid w:val="00D27D81"/>
    <w:rsid w:val="00D31067"/>
    <w:rsid w:val="00D31579"/>
    <w:rsid w:val="00D31D70"/>
    <w:rsid w:val="00D33301"/>
    <w:rsid w:val="00D35D34"/>
    <w:rsid w:val="00D42906"/>
    <w:rsid w:val="00D42FAF"/>
    <w:rsid w:val="00D43B9C"/>
    <w:rsid w:val="00D45634"/>
    <w:rsid w:val="00D46058"/>
    <w:rsid w:val="00D51528"/>
    <w:rsid w:val="00D55454"/>
    <w:rsid w:val="00D55C3E"/>
    <w:rsid w:val="00D56656"/>
    <w:rsid w:val="00D56CB7"/>
    <w:rsid w:val="00D5774C"/>
    <w:rsid w:val="00D6379D"/>
    <w:rsid w:val="00D65B2E"/>
    <w:rsid w:val="00D66B3A"/>
    <w:rsid w:val="00D66B8D"/>
    <w:rsid w:val="00D67A50"/>
    <w:rsid w:val="00D7162F"/>
    <w:rsid w:val="00D72188"/>
    <w:rsid w:val="00D72402"/>
    <w:rsid w:val="00D74018"/>
    <w:rsid w:val="00D80CCE"/>
    <w:rsid w:val="00D80D44"/>
    <w:rsid w:val="00D81443"/>
    <w:rsid w:val="00D85867"/>
    <w:rsid w:val="00D85A39"/>
    <w:rsid w:val="00D85B5D"/>
    <w:rsid w:val="00D8665C"/>
    <w:rsid w:val="00D873EB"/>
    <w:rsid w:val="00D948CC"/>
    <w:rsid w:val="00D94BC3"/>
    <w:rsid w:val="00D96AF1"/>
    <w:rsid w:val="00DA1376"/>
    <w:rsid w:val="00DA20A6"/>
    <w:rsid w:val="00DA60F2"/>
    <w:rsid w:val="00DB05D1"/>
    <w:rsid w:val="00DB0CA0"/>
    <w:rsid w:val="00DB6461"/>
    <w:rsid w:val="00DB6691"/>
    <w:rsid w:val="00DC0EDC"/>
    <w:rsid w:val="00DC1AC6"/>
    <w:rsid w:val="00DD20BC"/>
    <w:rsid w:val="00DD7030"/>
    <w:rsid w:val="00DE5145"/>
    <w:rsid w:val="00DE58BE"/>
    <w:rsid w:val="00DE651F"/>
    <w:rsid w:val="00DE75E4"/>
    <w:rsid w:val="00DF2927"/>
    <w:rsid w:val="00DF361F"/>
    <w:rsid w:val="00DF5BEB"/>
    <w:rsid w:val="00DF6E8A"/>
    <w:rsid w:val="00DF700F"/>
    <w:rsid w:val="00DF77F0"/>
    <w:rsid w:val="00E00FB0"/>
    <w:rsid w:val="00E01BCB"/>
    <w:rsid w:val="00E12FC6"/>
    <w:rsid w:val="00E16E8B"/>
    <w:rsid w:val="00E17F4C"/>
    <w:rsid w:val="00E22823"/>
    <w:rsid w:val="00E26B41"/>
    <w:rsid w:val="00E329E9"/>
    <w:rsid w:val="00E40A85"/>
    <w:rsid w:val="00E46085"/>
    <w:rsid w:val="00E5074B"/>
    <w:rsid w:val="00E518DF"/>
    <w:rsid w:val="00E544B7"/>
    <w:rsid w:val="00E5503F"/>
    <w:rsid w:val="00E55C87"/>
    <w:rsid w:val="00E62DC1"/>
    <w:rsid w:val="00E632F4"/>
    <w:rsid w:val="00E64729"/>
    <w:rsid w:val="00E6569A"/>
    <w:rsid w:val="00E66D31"/>
    <w:rsid w:val="00E66E37"/>
    <w:rsid w:val="00E70997"/>
    <w:rsid w:val="00E710DB"/>
    <w:rsid w:val="00E72348"/>
    <w:rsid w:val="00E76137"/>
    <w:rsid w:val="00E775A2"/>
    <w:rsid w:val="00E844E3"/>
    <w:rsid w:val="00E87AF0"/>
    <w:rsid w:val="00E90294"/>
    <w:rsid w:val="00E95C07"/>
    <w:rsid w:val="00EA19B6"/>
    <w:rsid w:val="00EA4B43"/>
    <w:rsid w:val="00EA65A9"/>
    <w:rsid w:val="00EB127C"/>
    <w:rsid w:val="00EB18ED"/>
    <w:rsid w:val="00EB6C1C"/>
    <w:rsid w:val="00EB739B"/>
    <w:rsid w:val="00EC2AF0"/>
    <w:rsid w:val="00EC54B3"/>
    <w:rsid w:val="00EC6BBD"/>
    <w:rsid w:val="00EC79E2"/>
    <w:rsid w:val="00EC7DDA"/>
    <w:rsid w:val="00ED0014"/>
    <w:rsid w:val="00ED097F"/>
    <w:rsid w:val="00ED09A1"/>
    <w:rsid w:val="00ED172C"/>
    <w:rsid w:val="00ED1B9F"/>
    <w:rsid w:val="00ED2C58"/>
    <w:rsid w:val="00ED31C0"/>
    <w:rsid w:val="00ED3E0D"/>
    <w:rsid w:val="00ED5221"/>
    <w:rsid w:val="00ED7B25"/>
    <w:rsid w:val="00EE3379"/>
    <w:rsid w:val="00EE44AE"/>
    <w:rsid w:val="00EF0F60"/>
    <w:rsid w:val="00EF13D7"/>
    <w:rsid w:val="00EF31ED"/>
    <w:rsid w:val="00EF4CDA"/>
    <w:rsid w:val="00EF5CD8"/>
    <w:rsid w:val="00EF614D"/>
    <w:rsid w:val="00F01DEC"/>
    <w:rsid w:val="00F0473A"/>
    <w:rsid w:val="00F04BDA"/>
    <w:rsid w:val="00F067D1"/>
    <w:rsid w:val="00F0748B"/>
    <w:rsid w:val="00F10586"/>
    <w:rsid w:val="00F123DB"/>
    <w:rsid w:val="00F13110"/>
    <w:rsid w:val="00F15E96"/>
    <w:rsid w:val="00F203D8"/>
    <w:rsid w:val="00F20FD3"/>
    <w:rsid w:val="00F24273"/>
    <w:rsid w:val="00F30A0A"/>
    <w:rsid w:val="00F354F1"/>
    <w:rsid w:val="00F36572"/>
    <w:rsid w:val="00F36F53"/>
    <w:rsid w:val="00F444D3"/>
    <w:rsid w:val="00F448C7"/>
    <w:rsid w:val="00F52B4E"/>
    <w:rsid w:val="00F52D93"/>
    <w:rsid w:val="00F54B47"/>
    <w:rsid w:val="00F54D75"/>
    <w:rsid w:val="00F55979"/>
    <w:rsid w:val="00F61C8E"/>
    <w:rsid w:val="00F62779"/>
    <w:rsid w:val="00F6465D"/>
    <w:rsid w:val="00F706EE"/>
    <w:rsid w:val="00F7212F"/>
    <w:rsid w:val="00F802C1"/>
    <w:rsid w:val="00F80541"/>
    <w:rsid w:val="00F805D5"/>
    <w:rsid w:val="00F871A5"/>
    <w:rsid w:val="00F87540"/>
    <w:rsid w:val="00F906C2"/>
    <w:rsid w:val="00F95BD7"/>
    <w:rsid w:val="00FA2799"/>
    <w:rsid w:val="00FB1DE2"/>
    <w:rsid w:val="00FB1F3F"/>
    <w:rsid w:val="00FB5333"/>
    <w:rsid w:val="00FB53DA"/>
    <w:rsid w:val="00FC0BD7"/>
    <w:rsid w:val="00FC0E9D"/>
    <w:rsid w:val="00FC1943"/>
    <w:rsid w:val="00FC29FB"/>
    <w:rsid w:val="00FC4493"/>
    <w:rsid w:val="00FC50C8"/>
    <w:rsid w:val="00FD7621"/>
    <w:rsid w:val="00FE17B8"/>
    <w:rsid w:val="00FE35B7"/>
    <w:rsid w:val="00FE3DB0"/>
    <w:rsid w:val="00FF426E"/>
    <w:rsid w:val="00FF528E"/>
    <w:rsid w:val="00FF5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210BFE"/>
  <w15:chartTrackingRefBased/>
  <w15:docId w15:val="{8523606F-7BE5-41E8-9B40-47AA4EF3B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17" w:unhideWhenUsed="1" w:qFormat="1"/>
    <w:lsdException w:name="heading 6" w:semiHidden="1" w:uiPriority="18" w:unhideWhenUsed="1" w:qFormat="1"/>
    <w:lsdException w:name="heading 7" w:semiHidden="1" w:uiPriority="19" w:unhideWhenUsed="1" w:qFormat="1"/>
    <w:lsdException w:name="heading 8" w:semiHidden="1" w:uiPriority="20" w:unhideWhenUsed="1" w:qFormat="1"/>
    <w:lsdException w:name="heading 9" w:semiHidden="1" w:uiPriority="2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C0A6A"/>
    <w:pPr>
      <w:suppressAutoHyphens/>
      <w:spacing w:after="0" w:line="276" w:lineRule="auto"/>
      <w:ind w:firstLine="709"/>
      <w:contextualSpacing/>
      <w:jc w:val="both"/>
    </w:pPr>
    <w:rPr>
      <w:rFonts w:ascii="Times New Roman" w:eastAsia="Times New Roman" w:hAnsi="Times New Roman" w:cs="Times New Roman"/>
      <w:snapToGrid w:val="0"/>
      <w:color w:val="000000" w:themeColor="text1"/>
      <w:sz w:val="28"/>
      <w:szCs w:val="20"/>
      <w:lang w:eastAsia="ru-RU"/>
    </w:rPr>
  </w:style>
  <w:style w:type="paragraph" w:styleId="1">
    <w:name w:val="heading 1"/>
    <w:aliases w:val="ГОСТ Заголовок 1"/>
    <w:next w:val="a1"/>
    <w:link w:val="12"/>
    <w:qFormat/>
    <w:rsid w:val="00CC0A6A"/>
    <w:pPr>
      <w:keepNext/>
      <w:keepLines/>
      <w:pageBreakBefore/>
      <w:numPr>
        <w:numId w:val="11"/>
      </w:numPr>
      <w:suppressAutoHyphens/>
      <w:spacing w:before="120" w:after="120" w:line="276" w:lineRule="auto"/>
      <w:contextualSpacing/>
      <w:jc w:val="both"/>
      <w:outlineLvl w:val="0"/>
    </w:pPr>
    <w:rPr>
      <w:rFonts w:ascii="Times New Roman" w:eastAsia="Times New Roman" w:hAnsi="Times New Roman" w:cs="Times New Roman"/>
      <w:b/>
      <w:bCs/>
      <w:snapToGrid w:val="0"/>
      <w:color w:val="000000" w:themeColor="text1"/>
      <w:sz w:val="36"/>
      <w:szCs w:val="20"/>
      <w:lang w:eastAsia="ru-RU"/>
    </w:rPr>
  </w:style>
  <w:style w:type="paragraph" w:styleId="2">
    <w:name w:val="heading 2"/>
    <w:basedOn w:val="1"/>
    <w:next w:val="a1"/>
    <w:link w:val="20"/>
    <w:qFormat/>
    <w:rsid w:val="00CC0A6A"/>
    <w:pPr>
      <w:pageBreakBefore w:val="0"/>
      <w:numPr>
        <w:ilvl w:val="1"/>
      </w:numPr>
      <w:outlineLvl w:val="1"/>
    </w:pPr>
    <w:rPr>
      <w:rFonts w:cs="Arial"/>
      <w:bCs w:val="0"/>
      <w:sz w:val="32"/>
      <w:szCs w:val="28"/>
    </w:rPr>
  </w:style>
  <w:style w:type="paragraph" w:styleId="3">
    <w:name w:val="heading 3"/>
    <w:aliases w:val="_GOST_3,h:3,h,3,31,ITT t3,PA Minor Section,TE Heading,H3,Title3,list,l3,Level 3 Head,heading 3,h3,H31,H32,H33,H34,H35,título 3,subhead,1.,TF-Overskrift 3,Titre3,alltoc,Table3,3heading,Heading 3 - old,orderpara2,l31,32,l32,33,l33,34,l34,35,o"/>
    <w:basedOn w:val="2"/>
    <w:next w:val="a1"/>
    <w:link w:val="30"/>
    <w:qFormat/>
    <w:rsid w:val="00B8724E"/>
    <w:pPr>
      <w:tabs>
        <w:tab w:val="left" w:pos="992"/>
      </w:tabs>
      <w:outlineLvl w:val="2"/>
    </w:pPr>
    <w:rPr>
      <w:sz w:val="28"/>
    </w:rPr>
  </w:style>
  <w:style w:type="paragraph" w:styleId="4">
    <w:name w:val="heading 4"/>
    <w:aliases w:val="_GOST_4,h:4,h4,ITT t4,PA Micro Section,TE Heading 4,4,H4,heading 4 + Indent: Left 0.5 in,a.,I4,l4,heading,heading&#10;4,Map Title,Заголовок 4 (Приложение),GOST_4,Sub-Minor,????????? 4 (??????????),heading4,Заголовок 4 (Приложение) Знак Знак,ASFK"/>
    <w:basedOn w:val="3"/>
    <w:next w:val="a1"/>
    <w:link w:val="40"/>
    <w:qFormat/>
    <w:rsid w:val="00CC0A6A"/>
    <w:pPr>
      <w:numPr>
        <w:ilvl w:val="3"/>
      </w:numPr>
      <w:tabs>
        <w:tab w:val="clear" w:pos="992"/>
        <w:tab w:val="left" w:pos="1276"/>
      </w:tabs>
      <w:outlineLvl w:val="3"/>
    </w:pPr>
  </w:style>
  <w:style w:type="paragraph" w:styleId="50">
    <w:name w:val="heading 5"/>
    <w:basedOn w:val="4"/>
    <w:next w:val="a1"/>
    <w:link w:val="51"/>
    <w:uiPriority w:val="17"/>
    <w:qFormat/>
    <w:rsid w:val="00CC0A6A"/>
    <w:pPr>
      <w:numPr>
        <w:ilvl w:val="4"/>
      </w:numPr>
      <w:tabs>
        <w:tab w:val="clear" w:pos="1276"/>
      </w:tabs>
      <w:outlineLvl w:val="4"/>
    </w:pPr>
  </w:style>
  <w:style w:type="paragraph" w:styleId="6">
    <w:name w:val="heading 6"/>
    <w:basedOn w:val="50"/>
    <w:next w:val="a1"/>
    <w:link w:val="60"/>
    <w:uiPriority w:val="18"/>
    <w:qFormat/>
    <w:rsid w:val="00CC0A6A"/>
    <w:pPr>
      <w:numPr>
        <w:ilvl w:val="5"/>
      </w:numPr>
      <w:tabs>
        <w:tab w:val="left" w:pos="1701"/>
      </w:tabs>
      <w:outlineLvl w:val="5"/>
    </w:pPr>
    <w:rPr>
      <w:bCs/>
      <w:iCs/>
      <w:kern w:val="32"/>
      <w:lang w:val="x-none" w:eastAsia="x-none"/>
    </w:rPr>
  </w:style>
  <w:style w:type="paragraph" w:styleId="7">
    <w:name w:val="heading 7"/>
    <w:basedOn w:val="6"/>
    <w:next w:val="a1"/>
    <w:link w:val="70"/>
    <w:uiPriority w:val="19"/>
    <w:qFormat/>
    <w:rsid w:val="00CC0A6A"/>
    <w:pPr>
      <w:numPr>
        <w:ilvl w:val="6"/>
      </w:numPr>
      <w:tabs>
        <w:tab w:val="clear" w:pos="1701"/>
        <w:tab w:val="left" w:pos="1843"/>
      </w:tabs>
      <w:outlineLvl w:val="6"/>
    </w:pPr>
    <w:rPr>
      <w:bCs w:val="0"/>
      <w:iCs w:val="0"/>
    </w:rPr>
  </w:style>
  <w:style w:type="paragraph" w:styleId="8">
    <w:name w:val="heading 8"/>
    <w:basedOn w:val="7"/>
    <w:next w:val="a1"/>
    <w:link w:val="80"/>
    <w:uiPriority w:val="20"/>
    <w:qFormat/>
    <w:rsid w:val="00CC0A6A"/>
    <w:pPr>
      <w:numPr>
        <w:ilvl w:val="7"/>
      </w:numPr>
      <w:tabs>
        <w:tab w:val="clear" w:pos="1843"/>
        <w:tab w:val="left" w:pos="1985"/>
      </w:tabs>
      <w:outlineLvl w:val="7"/>
    </w:pPr>
    <w:rPr>
      <w:bCs/>
      <w:iCs/>
    </w:rPr>
  </w:style>
  <w:style w:type="paragraph" w:styleId="9">
    <w:name w:val="heading 9"/>
    <w:basedOn w:val="8"/>
    <w:next w:val="a1"/>
    <w:link w:val="90"/>
    <w:uiPriority w:val="21"/>
    <w:qFormat/>
    <w:rsid w:val="00CC0A6A"/>
    <w:pPr>
      <w:numPr>
        <w:ilvl w:val="8"/>
      </w:numPr>
      <w:tabs>
        <w:tab w:val="clear" w:pos="1985"/>
      </w:tabs>
      <w:outlineLvl w:val="8"/>
    </w:pPr>
    <w:rPr>
      <w:bCs w:val="0"/>
      <w:iCs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ГОСТ Заголовок 1 Знак"/>
    <w:basedOn w:val="a2"/>
    <w:link w:val="1"/>
    <w:rsid w:val="005A4888"/>
    <w:rPr>
      <w:rFonts w:ascii="Times New Roman" w:eastAsia="Times New Roman" w:hAnsi="Times New Roman" w:cs="Times New Roman"/>
      <w:b/>
      <w:bCs/>
      <w:snapToGrid w:val="0"/>
      <w:color w:val="000000" w:themeColor="text1"/>
      <w:sz w:val="36"/>
      <w:szCs w:val="20"/>
      <w:lang w:eastAsia="ru-RU"/>
    </w:rPr>
  </w:style>
  <w:style w:type="character" w:customStyle="1" w:styleId="20">
    <w:name w:val="Заголовок 2 Знак"/>
    <w:link w:val="2"/>
    <w:rsid w:val="00CC0A6A"/>
    <w:rPr>
      <w:rFonts w:ascii="Times New Roman" w:eastAsia="Times New Roman" w:hAnsi="Times New Roman" w:cs="Arial"/>
      <w:b/>
      <w:snapToGrid w:val="0"/>
      <w:color w:val="000000" w:themeColor="text1"/>
      <w:sz w:val="32"/>
      <w:szCs w:val="28"/>
      <w:lang w:eastAsia="ru-RU"/>
    </w:rPr>
  </w:style>
  <w:style w:type="character" w:customStyle="1" w:styleId="30">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basedOn w:val="a2"/>
    <w:link w:val="3"/>
    <w:rsid w:val="005A4888"/>
    <w:rPr>
      <w:rFonts w:ascii="Times New Roman" w:eastAsia="Times New Roman" w:hAnsi="Times New Roman" w:cs="Arial"/>
      <w:b/>
      <w:snapToGrid w:val="0"/>
      <w:color w:val="000000" w:themeColor="text1"/>
      <w:sz w:val="28"/>
      <w:szCs w:val="28"/>
      <w:lang w:eastAsia="ru-RU"/>
    </w:rPr>
  </w:style>
  <w:style w:type="character" w:customStyle="1" w:styleId="40">
    <w:name w:val="Заголовок 4 Знак"/>
    <w:aliases w:val="_GOST_4 Знак,h:4 Знак,h4 Знак,ITT t4 Знак,PA Micro Section Знак,TE Heading 4 Знак,4 Знак,H4 Знак,heading 4 + Indent: Left 0.5 in Знак,a. Знак,I4 Знак,l4 Знак,heading Знак,heading&#10;4 Знак,Map Title Знак,Заголовок 4 (Приложение) Знак"/>
    <w:basedOn w:val="a2"/>
    <w:link w:val="4"/>
    <w:rsid w:val="005A4888"/>
    <w:rPr>
      <w:rFonts w:ascii="Times New Roman" w:eastAsia="Times New Roman" w:hAnsi="Times New Roman" w:cs="Arial"/>
      <w:b/>
      <w:snapToGrid w:val="0"/>
      <w:color w:val="000000" w:themeColor="text1"/>
      <w:sz w:val="28"/>
      <w:szCs w:val="28"/>
      <w:lang w:eastAsia="ru-RU"/>
    </w:rPr>
  </w:style>
  <w:style w:type="character" w:customStyle="1" w:styleId="51">
    <w:name w:val="Заголовок 5 Знак"/>
    <w:basedOn w:val="a2"/>
    <w:link w:val="50"/>
    <w:uiPriority w:val="17"/>
    <w:rsid w:val="005A4888"/>
    <w:rPr>
      <w:rFonts w:ascii="Times New Roman" w:eastAsia="Times New Roman" w:hAnsi="Times New Roman" w:cs="Arial"/>
      <w:b/>
      <w:snapToGrid w:val="0"/>
      <w:color w:val="000000" w:themeColor="text1"/>
      <w:sz w:val="28"/>
      <w:szCs w:val="28"/>
      <w:lang w:eastAsia="ru-RU"/>
    </w:rPr>
  </w:style>
  <w:style w:type="character" w:customStyle="1" w:styleId="60">
    <w:name w:val="Заголовок 6 Знак"/>
    <w:basedOn w:val="a2"/>
    <w:link w:val="6"/>
    <w:uiPriority w:val="18"/>
    <w:rsid w:val="005A4888"/>
    <w:rPr>
      <w:rFonts w:ascii="Times New Roman" w:eastAsia="Times New Roman" w:hAnsi="Times New Roman" w:cs="Arial"/>
      <w:b/>
      <w:bCs/>
      <w:iCs/>
      <w:snapToGrid w:val="0"/>
      <w:color w:val="000000" w:themeColor="text1"/>
      <w:kern w:val="32"/>
      <w:sz w:val="28"/>
      <w:szCs w:val="28"/>
      <w:lang w:val="x-none" w:eastAsia="x-none"/>
    </w:rPr>
  </w:style>
  <w:style w:type="character" w:customStyle="1" w:styleId="70">
    <w:name w:val="Заголовок 7 Знак"/>
    <w:basedOn w:val="a2"/>
    <w:link w:val="7"/>
    <w:uiPriority w:val="19"/>
    <w:rsid w:val="005A4888"/>
    <w:rPr>
      <w:rFonts w:ascii="Times New Roman" w:eastAsia="Times New Roman" w:hAnsi="Times New Roman" w:cs="Arial"/>
      <w:b/>
      <w:snapToGrid w:val="0"/>
      <w:color w:val="000000" w:themeColor="text1"/>
      <w:kern w:val="32"/>
      <w:sz w:val="28"/>
      <w:szCs w:val="28"/>
      <w:lang w:val="x-none" w:eastAsia="x-none"/>
    </w:rPr>
  </w:style>
  <w:style w:type="character" w:customStyle="1" w:styleId="80">
    <w:name w:val="Заголовок 8 Знак"/>
    <w:basedOn w:val="a2"/>
    <w:link w:val="8"/>
    <w:uiPriority w:val="20"/>
    <w:rsid w:val="005A4888"/>
    <w:rPr>
      <w:rFonts w:ascii="Times New Roman" w:eastAsia="Times New Roman" w:hAnsi="Times New Roman" w:cs="Arial"/>
      <w:b/>
      <w:bCs/>
      <w:iCs/>
      <w:snapToGrid w:val="0"/>
      <w:color w:val="000000" w:themeColor="text1"/>
      <w:kern w:val="32"/>
      <w:sz w:val="28"/>
      <w:szCs w:val="28"/>
      <w:lang w:val="x-none" w:eastAsia="x-none"/>
    </w:rPr>
  </w:style>
  <w:style w:type="paragraph" w:customStyle="1" w:styleId="ASFKNormal">
    <w:name w:val="_ASFK_Normal"/>
    <w:link w:val="ASFKNormal0"/>
    <w:rsid w:val="005A4888"/>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ASFKTableHead">
    <w:name w:val="_ASFK_Table_Head"/>
    <w:basedOn w:val="a1"/>
    <w:rsid w:val="005A4888"/>
    <w:pPr>
      <w:keepNext/>
      <w:spacing w:before="60" w:after="60"/>
      <w:jc w:val="center"/>
    </w:pPr>
    <w:rPr>
      <w:b/>
      <w:bCs/>
      <w:sz w:val="22"/>
      <w:szCs w:val="22"/>
    </w:rPr>
  </w:style>
  <w:style w:type="paragraph" w:customStyle="1" w:styleId="ASFKTablenorm">
    <w:name w:val="_ASFK_Table_norm"/>
    <w:link w:val="ASFKTablenorm0"/>
    <w:rsid w:val="005A4888"/>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5A4888"/>
    <w:rPr>
      <w:rFonts w:ascii="Calibri" w:eastAsia="Calibri" w:hAnsi="Calibri" w:cs="Times New Roman"/>
      <w:sz w:val="28"/>
      <w:szCs w:val="20"/>
      <w:lang w:eastAsia="ru-RU"/>
    </w:rPr>
  </w:style>
  <w:style w:type="character" w:customStyle="1" w:styleId="ASFKNormal0">
    <w:name w:val="_ASFK_Normal Знак"/>
    <w:link w:val="ASFKNormal"/>
    <w:rsid w:val="005A4888"/>
    <w:rPr>
      <w:rFonts w:ascii="Times New Roman" w:eastAsia="Times New Roman" w:hAnsi="Times New Roman" w:cs="Times New Roman"/>
      <w:sz w:val="28"/>
      <w:szCs w:val="20"/>
      <w:lang w:eastAsia="ru-RU"/>
    </w:rPr>
  </w:style>
  <w:style w:type="paragraph" w:customStyle="1" w:styleId="GOSTNameTable">
    <w:name w:val="_GOST_Name_Table"/>
    <w:link w:val="GOSTNameTable0"/>
    <w:qFormat/>
    <w:rsid w:val="005A4888"/>
    <w:pPr>
      <w:keepNext/>
      <w:suppressAutoHyphens/>
      <w:spacing w:before="120" w:after="0" w:line="240" w:lineRule="auto"/>
    </w:pPr>
    <w:rPr>
      <w:rFonts w:ascii="Times New Roman" w:eastAsia="Times New Roman" w:hAnsi="Times New Roman" w:cs="Times New Roman"/>
      <w:b/>
      <w:sz w:val="24"/>
      <w:szCs w:val="20"/>
      <w:lang w:eastAsia="ru-RU"/>
    </w:rPr>
  </w:style>
  <w:style w:type="table" w:customStyle="1" w:styleId="GOSTTable">
    <w:name w:val="_GOST_Table"/>
    <w:basedOn w:val="a3"/>
    <w:rsid w:val="005A4888"/>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5A4888"/>
    <w:pPr>
      <w:spacing w:before="60" w:after="60" w:line="240" w:lineRule="auto"/>
      <w:ind w:left="57" w:right="57"/>
      <w:jc w:val="both"/>
    </w:pPr>
    <w:rPr>
      <w:rFonts w:ascii="Times New Roman" w:eastAsia="Times New Roman" w:hAnsi="Times New Roman" w:cs="Times New Roman"/>
      <w:szCs w:val="20"/>
      <w:lang w:eastAsia="ru-RU"/>
    </w:rPr>
  </w:style>
  <w:style w:type="character" w:customStyle="1" w:styleId="GOSTTablenorm0">
    <w:name w:val="_GOST_Table_norm Знак"/>
    <w:link w:val="GOSTTablenorm"/>
    <w:qFormat/>
    <w:rsid w:val="005A4888"/>
    <w:rPr>
      <w:rFonts w:ascii="Times New Roman" w:eastAsia="Times New Roman" w:hAnsi="Times New Roman" w:cs="Times New Roman"/>
      <w:szCs w:val="20"/>
      <w:lang w:eastAsia="ru-RU"/>
    </w:rPr>
  </w:style>
  <w:style w:type="character" w:customStyle="1" w:styleId="GOSTNameTable0">
    <w:name w:val="_GOST_Name_Table Знак"/>
    <w:link w:val="GOSTNameTable"/>
    <w:rsid w:val="005A4888"/>
    <w:rPr>
      <w:rFonts w:ascii="Times New Roman" w:eastAsia="Times New Roman" w:hAnsi="Times New Roman" w:cs="Times New Roman"/>
      <w:b/>
      <w:sz w:val="24"/>
      <w:szCs w:val="20"/>
      <w:lang w:eastAsia="ru-RU"/>
    </w:rPr>
  </w:style>
  <w:style w:type="character" w:styleId="a5">
    <w:name w:val="annotation reference"/>
    <w:basedOn w:val="a2"/>
    <w:uiPriority w:val="99"/>
    <w:semiHidden/>
    <w:unhideWhenUsed/>
    <w:rsid w:val="00CC0A6A"/>
    <w:rPr>
      <w:sz w:val="16"/>
      <w:szCs w:val="16"/>
    </w:rPr>
  </w:style>
  <w:style w:type="paragraph" w:styleId="a6">
    <w:name w:val="annotation text"/>
    <w:basedOn w:val="a1"/>
    <w:link w:val="a7"/>
    <w:uiPriority w:val="99"/>
    <w:unhideWhenUsed/>
    <w:rsid w:val="00CC0A6A"/>
    <w:rPr>
      <w:sz w:val="20"/>
    </w:rPr>
  </w:style>
  <w:style w:type="character" w:customStyle="1" w:styleId="a7">
    <w:name w:val="Текст примечания Знак"/>
    <w:basedOn w:val="a2"/>
    <w:link w:val="a6"/>
    <w:uiPriority w:val="99"/>
    <w:rsid w:val="00CC0A6A"/>
    <w:rPr>
      <w:rFonts w:ascii="Times New Roman" w:eastAsia="Times New Roman" w:hAnsi="Times New Roman" w:cs="Times New Roman"/>
      <w:snapToGrid w:val="0"/>
      <w:color w:val="000000" w:themeColor="text1"/>
      <w:sz w:val="20"/>
      <w:szCs w:val="20"/>
      <w:lang w:eastAsia="ru-RU"/>
    </w:rPr>
  </w:style>
  <w:style w:type="paragraph" w:styleId="a8">
    <w:name w:val="annotation subject"/>
    <w:basedOn w:val="a6"/>
    <w:next w:val="a6"/>
    <w:link w:val="a9"/>
    <w:uiPriority w:val="99"/>
    <w:semiHidden/>
    <w:unhideWhenUsed/>
    <w:rsid w:val="00CC0A6A"/>
    <w:rPr>
      <w:b/>
      <w:bCs/>
    </w:rPr>
  </w:style>
  <w:style w:type="character" w:customStyle="1" w:styleId="a9">
    <w:name w:val="Тема примечания Знак"/>
    <w:basedOn w:val="a7"/>
    <w:link w:val="a8"/>
    <w:uiPriority w:val="99"/>
    <w:semiHidden/>
    <w:rsid w:val="00CC0A6A"/>
    <w:rPr>
      <w:rFonts w:ascii="Times New Roman" w:eastAsia="Times New Roman" w:hAnsi="Times New Roman" w:cs="Times New Roman"/>
      <w:b/>
      <w:bCs/>
      <w:snapToGrid w:val="0"/>
      <w:color w:val="000000" w:themeColor="text1"/>
      <w:sz w:val="20"/>
      <w:szCs w:val="20"/>
      <w:lang w:eastAsia="ru-RU"/>
    </w:rPr>
  </w:style>
  <w:style w:type="paragraph" w:styleId="aa">
    <w:name w:val="Balloon Text"/>
    <w:basedOn w:val="a1"/>
    <w:link w:val="ab"/>
    <w:uiPriority w:val="99"/>
    <w:rsid w:val="00CC0A6A"/>
    <w:rPr>
      <w:rFonts w:cs="Tahoma"/>
      <w:sz w:val="16"/>
      <w:szCs w:val="16"/>
    </w:rPr>
  </w:style>
  <w:style w:type="character" w:customStyle="1" w:styleId="ab">
    <w:name w:val="Текст выноски Знак"/>
    <w:basedOn w:val="a2"/>
    <w:link w:val="aa"/>
    <w:uiPriority w:val="99"/>
    <w:rsid w:val="00CC0A6A"/>
    <w:rPr>
      <w:rFonts w:ascii="Times New Roman" w:eastAsia="Times New Roman" w:hAnsi="Times New Roman" w:cs="Tahoma"/>
      <w:snapToGrid w:val="0"/>
      <w:color w:val="000000" w:themeColor="text1"/>
      <w:sz w:val="16"/>
      <w:szCs w:val="16"/>
      <w:lang w:eastAsia="ru-RU"/>
    </w:rPr>
  </w:style>
  <w:style w:type="character" w:styleId="ac">
    <w:name w:val="Strong"/>
    <w:basedOn w:val="a2"/>
    <w:uiPriority w:val="22"/>
    <w:qFormat/>
    <w:rsid w:val="0089794F"/>
    <w:rPr>
      <w:b/>
      <w:bCs/>
    </w:rPr>
  </w:style>
  <w:style w:type="paragraph" w:styleId="ad">
    <w:name w:val="Normal (Web)"/>
    <w:basedOn w:val="a1"/>
    <w:uiPriority w:val="99"/>
    <w:unhideWhenUsed/>
    <w:rsid w:val="00CC0A6A"/>
    <w:pPr>
      <w:spacing w:before="100" w:beforeAutospacing="1" w:after="100" w:afterAutospacing="1"/>
      <w:jc w:val="left"/>
    </w:pPr>
    <w:rPr>
      <w:snapToGrid/>
      <w:color w:val="auto"/>
      <w:szCs w:val="24"/>
    </w:rPr>
  </w:style>
  <w:style w:type="character" w:customStyle="1" w:styleId="terms-mark">
    <w:name w:val="terms-mark"/>
    <w:basedOn w:val="a2"/>
    <w:rsid w:val="0089794F"/>
  </w:style>
  <w:style w:type="character" w:customStyle="1" w:styleId="inline-comment-marker">
    <w:name w:val="inline-comment-marker"/>
    <w:basedOn w:val="a2"/>
    <w:rsid w:val="006E6ABF"/>
  </w:style>
  <w:style w:type="paragraph" w:styleId="ae">
    <w:name w:val="caption"/>
    <w:basedOn w:val="a1"/>
    <w:next w:val="a1"/>
    <w:uiPriority w:val="35"/>
    <w:unhideWhenUsed/>
    <w:qFormat/>
    <w:rsid w:val="0086172D"/>
    <w:pPr>
      <w:spacing w:after="200"/>
    </w:pPr>
    <w:rPr>
      <w:b/>
      <w:iCs/>
      <w:szCs w:val="18"/>
    </w:rPr>
  </w:style>
  <w:style w:type="character" w:styleId="af">
    <w:name w:val="Emphasis"/>
    <w:basedOn w:val="a2"/>
    <w:qFormat/>
    <w:rsid w:val="00411234"/>
    <w:rPr>
      <w:i/>
      <w:iCs/>
    </w:rPr>
  </w:style>
  <w:style w:type="character" w:styleId="af0">
    <w:name w:val="Hyperlink"/>
    <w:uiPriority w:val="99"/>
    <w:rsid w:val="00CC0A6A"/>
    <w:rPr>
      <w:color w:val="0000FF"/>
      <w:u w:val="single"/>
    </w:rPr>
  </w:style>
  <w:style w:type="paragraph" w:styleId="af1">
    <w:name w:val="header"/>
    <w:basedOn w:val="a1"/>
    <w:link w:val="af2"/>
    <w:uiPriority w:val="99"/>
    <w:unhideWhenUsed/>
    <w:rsid w:val="00CC0A6A"/>
    <w:pPr>
      <w:tabs>
        <w:tab w:val="center" w:pos="4677"/>
        <w:tab w:val="right" w:pos="9355"/>
      </w:tabs>
      <w:spacing w:line="240" w:lineRule="auto"/>
    </w:pPr>
  </w:style>
  <w:style w:type="character" w:customStyle="1" w:styleId="af2">
    <w:name w:val="Верхний колонтитул Знак"/>
    <w:basedOn w:val="a2"/>
    <w:link w:val="af1"/>
    <w:uiPriority w:val="99"/>
    <w:rsid w:val="00CC0A6A"/>
    <w:rPr>
      <w:rFonts w:ascii="Times New Roman" w:eastAsia="Times New Roman" w:hAnsi="Times New Roman" w:cs="Times New Roman"/>
      <w:snapToGrid w:val="0"/>
      <w:color w:val="000000" w:themeColor="text1"/>
      <w:sz w:val="28"/>
      <w:szCs w:val="20"/>
      <w:lang w:eastAsia="ru-RU"/>
    </w:rPr>
  </w:style>
  <w:style w:type="paragraph" w:styleId="af3">
    <w:name w:val="footer"/>
    <w:basedOn w:val="a1"/>
    <w:link w:val="af4"/>
    <w:unhideWhenUsed/>
    <w:rsid w:val="00CC0A6A"/>
    <w:pPr>
      <w:tabs>
        <w:tab w:val="center" w:pos="4677"/>
        <w:tab w:val="right" w:pos="9355"/>
      </w:tabs>
    </w:pPr>
  </w:style>
  <w:style w:type="character" w:customStyle="1" w:styleId="af4">
    <w:name w:val="Нижний колонтитул Знак"/>
    <w:basedOn w:val="a2"/>
    <w:link w:val="af3"/>
    <w:rsid w:val="00CC0A6A"/>
    <w:rPr>
      <w:rFonts w:ascii="Times New Roman" w:eastAsia="Times New Roman" w:hAnsi="Times New Roman" w:cs="Times New Roman"/>
      <w:snapToGrid w:val="0"/>
      <w:color w:val="000000" w:themeColor="text1"/>
      <w:sz w:val="28"/>
      <w:szCs w:val="20"/>
      <w:lang w:eastAsia="ru-RU"/>
    </w:rPr>
  </w:style>
  <w:style w:type="paragraph" w:customStyle="1" w:styleId="GOSTNormal">
    <w:name w:val="_GOST_Normal"/>
    <w:link w:val="GOSTNormal0"/>
    <w:qFormat/>
    <w:rsid w:val="00DE5145"/>
    <w:pPr>
      <w:spacing w:before="6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GOSTNormal0">
    <w:name w:val="_GOST_Normal Знак"/>
    <w:link w:val="GOSTNormal"/>
    <w:qFormat/>
    <w:rsid w:val="00DE5145"/>
    <w:rPr>
      <w:rFonts w:ascii="Times New Roman" w:eastAsia="Times New Roman" w:hAnsi="Times New Roman" w:cs="Times New Roman"/>
      <w:sz w:val="24"/>
      <w:szCs w:val="20"/>
      <w:lang w:eastAsia="ru-RU"/>
    </w:rPr>
  </w:style>
  <w:style w:type="paragraph" w:styleId="af5">
    <w:name w:val="Revision"/>
    <w:hidden/>
    <w:uiPriority w:val="99"/>
    <w:semiHidden/>
    <w:rsid w:val="006A25A5"/>
    <w:pPr>
      <w:spacing w:after="0" w:line="240" w:lineRule="auto"/>
    </w:pPr>
    <w:rPr>
      <w:rFonts w:ascii="Times New Roman" w:eastAsia="Times New Roman" w:hAnsi="Times New Roman" w:cs="Times New Roman"/>
      <w:sz w:val="24"/>
      <w:szCs w:val="20"/>
      <w:lang w:eastAsia="ru-RU"/>
    </w:rPr>
  </w:style>
  <w:style w:type="table" w:styleId="af6">
    <w:name w:val="Table Grid"/>
    <w:basedOn w:val="a3"/>
    <w:uiPriority w:val="39"/>
    <w:rsid w:val="00CC0A6A"/>
    <w:pPr>
      <w:spacing w:after="0" w:line="240" w:lineRule="auto"/>
      <w:ind w:firstLine="709"/>
      <w:jc w:val="both"/>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2"/>
    <w:uiPriority w:val="99"/>
    <w:semiHidden/>
    <w:unhideWhenUsed/>
    <w:rsid w:val="003D4518"/>
    <w:rPr>
      <w:color w:val="1155CC"/>
      <w:u w:val="single"/>
    </w:rPr>
  </w:style>
  <w:style w:type="paragraph" w:customStyle="1" w:styleId="msonormal0">
    <w:name w:val="msonormal"/>
    <w:basedOn w:val="a1"/>
    <w:rsid w:val="003D4518"/>
    <w:pPr>
      <w:spacing w:before="100" w:beforeAutospacing="1" w:after="100" w:afterAutospacing="1"/>
    </w:pPr>
  </w:style>
  <w:style w:type="paragraph" w:customStyle="1" w:styleId="xl63">
    <w:name w:val="xl63"/>
    <w:basedOn w:val="a1"/>
    <w:rsid w:val="003D4518"/>
    <w:pPr>
      <w:pBdr>
        <w:top w:val="single" w:sz="4" w:space="0" w:color="000000"/>
        <w:left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22"/>
      <w:szCs w:val="22"/>
    </w:rPr>
  </w:style>
  <w:style w:type="paragraph" w:customStyle="1" w:styleId="xl64">
    <w:name w:val="xl64"/>
    <w:basedOn w:val="a1"/>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5">
    <w:name w:val="xl65"/>
    <w:basedOn w:val="a1"/>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sz w:val="32"/>
      <w:szCs w:val="32"/>
    </w:rPr>
  </w:style>
  <w:style w:type="paragraph" w:customStyle="1" w:styleId="xl66">
    <w:name w:val="xl66"/>
    <w:basedOn w:val="a1"/>
    <w:rsid w:val="003D4518"/>
    <w:pPr>
      <w:pBdr>
        <w:top w:val="single" w:sz="4" w:space="0" w:color="000000"/>
        <w:bottom w:val="single" w:sz="4" w:space="0" w:color="000000"/>
        <w:right w:val="single" w:sz="4" w:space="0" w:color="000000"/>
      </w:pBdr>
      <w:shd w:val="clear" w:color="8EA9DB" w:fill="8EA9DB"/>
      <w:spacing w:before="100" w:beforeAutospacing="1" w:after="100" w:afterAutospacing="1"/>
      <w:jc w:val="center"/>
    </w:pPr>
    <w:rPr>
      <w:rFonts w:ascii="&quot;Times New Roman&quot;" w:hAnsi="&quot;Times New Roman&quot;"/>
      <w:b/>
      <w:bCs/>
      <w:color w:val="FFFFFF"/>
    </w:rPr>
  </w:style>
  <w:style w:type="paragraph" w:customStyle="1" w:styleId="xl67">
    <w:name w:val="xl67"/>
    <w:basedOn w:val="a1"/>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8">
    <w:name w:val="xl68"/>
    <w:basedOn w:val="a1"/>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69">
    <w:name w:val="xl69"/>
    <w:basedOn w:val="a1"/>
    <w:rsid w:val="003D4518"/>
    <w:pPr>
      <w:pBdr>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70">
    <w:name w:val="xl70"/>
    <w:basedOn w:val="a1"/>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sz w:val="44"/>
      <w:szCs w:val="44"/>
    </w:rPr>
  </w:style>
  <w:style w:type="paragraph" w:customStyle="1" w:styleId="xl71">
    <w:name w:val="xl71"/>
    <w:basedOn w:val="a1"/>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 w:val="36"/>
      <w:szCs w:val="36"/>
    </w:rPr>
  </w:style>
  <w:style w:type="paragraph" w:customStyle="1" w:styleId="xl72">
    <w:name w:val="xl72"/>
    <w:basedOn w:val="a1"/>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 w:val="36"/>
      <w:szCs w:val="36"/>
    </w:rPr>
  </w:style>
  <w:style w:type="paragraph" w:customStyle="1" w:styleId="xl73">
    <w:name w:val="xl73"/>
    <w:basedOn w:val="a1"/>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6"/>
      <w:szCs w:val="36"/>
    </w:rPr>
  </w:style>
  <w:style w:type="paragraph" w:customStyle="1" w:styleId="xl74">
    <w:name w:val="xl74"/>
    <w:basedOn w:val="a1"/>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5">
    <w:name w:val="xl75"/>
    <w:basedOn w:val="a1"/>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76">
    <w:name w:val="xl76"/>
    <w:basedOn w:val="a1"/>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77">
    <w:name w:val="xl77"/>
    <w:basedOn w:val="a1"/>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78">
    <w:name w:val="xl78"/>
    <w:basedOn w:val="a1"/>
    <w:rsid w:val="003D4518"/>
    <w:pPr>
      <w:pBdr>
        <w:left w:val="single" w:sz="4" w:space="0" w:color="000000"/>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79">
    <w:name w:val="xl79"/>
    <w:basedOn w:val="a1"/>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80">
    <w:name w:val="xl80"/>
    <w:basedOn w:val="a1"/>
    <w:rsid w:val="003D4518"/>
    <w:pPr>
      <w:pBdr>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b/>
      <w:bCs/>
    </w:rPr>
  </w:style>
  <w:style w:type="paragraph" w:customStyle="1" w:styleId="xl81">
    <w:name w:val="xl81"/>
    <w:basedOn w:val="a1"/>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rPr>
  </w:style>
  <w:style w:type="paragraph" w:customStyle="1" w:styleId="xl82">
    <w:name w:val="xl82"/>
    <w:basedOn w:val="a1"/>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szCs w:val="28"/>
    </w:rPr>
  </w:style>
  <w:style w:type="paragraph" w:customStyle="1" w:styleId="xl83">
    <w:name w:val="xl83"/>
    <w:basedOn w:val="a1"/>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rPr>
  </w:style>
  <w:style w:type="paragraph" w:customStyle="1" w:styleId="xl84">
    <w:name w:val="xl84"/>
    <w:basedOn w:val="a1"/>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 w:val="32"/>
      <w:szCs w:val="32"/>
    </w:rPr>
  </w:style>
  <w:style w:type="paragraph" w:customStyle="1" w:styleId="xl85">
    <w:name w:val="xl85"/>
    <w:basedOn w:val="a1"/>
    <w:rsid w:val="003D4518"/>
    <w:pPr>
      <w:pBdr>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86">
    <w:name w:val="xl86"/>
    <w:basedOn w:val="a1"/>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sz w:val="22"/>
      <w:szCs w:val="22"/>
    </w:rPr>
  </w:style>
  <w:style w:type="paragraph" w:customStyle="1" w:styleId="xl87">
    <w:name w:val="xl87"/>
    <w:basedOn w:val="a1"/>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sz w:val="32"/>
      <w:szCs w:val="32"/>
    </w:rPr>
  </w:style>
  <w:style w:type="paragraph" w:customStyle="1" w:styleId="xl88">
    <w:name w:val="xl88"/>
    <w:basedOn w:val="a1"/>
    <w:rsid w:val="003D4518"/>
    <w:pPr>
      <w:pBdr>
        <w:bottom w:val="single" w:sz="4" w:space="0" w:color="000000"/>
        <w:right w:val="single" w:sz="4" w:space="0" w:color="000000"/>
      </w:pBdr>
      <w:shd w:val="clear" w:color="D0CECE" w:fill="D0CECE"/>
      <w:spacing w:before="100" w:beforeAutospacing="1" w:after="100" w:afterAutospacing="1"/>
      <w:textAlignment w:val="top"/>
    </w:pPr>
    <w:rPr>
      <w:rFonts w:ascii="&quot;Times New Roman&quot;" w:hAnsi="&quot;Times New Roman&quot;"/>
      <w:b/>
      <w:bCs/>
      <w:szCs w:val="28"/>
    </w:rPr>
  </w:style>
  <w:style w:type="paragraph" w:customStyle="1" w:styleId="xl89">
    <w:name w:val="xl89"/>
    <w:basedOn w:val="a1"/>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0">
    <w:name w:val="xl90"/>
    <w:basedOn w:val="a1"/>
    <w:rsid w:val="003D4518"/>
    <w:pPr>
      <w:pBdr>
        <w:bottom w:val="single" w:sz="4" w:space="0" w:color="000000"/>
        <w:right w:val="single" w:sz="4" w:space="0" w:color="000000"/>
      </w:pBdr>
      <w:spacing w:before="100" w:beforeAutospacing="1" w:after="100" w:afterAutospacing="1"/>
      <w:jc w:val="center"/>
    </w:pPr>
    <w:rPr>
      <w:rFonts w:ascii="&quot;Times New Roman&quot;" w:hAnsi="&quot;Times New Roman&quot;"/>
    </w:rPr>
  </w:style>
  <w:style w:type="paragraph" w:customStyle="1" w:styleId="xl91">
    <w:name w:val="xl91"/>
    <w:basedOn w:val="a1"/>
    <w:rsid w:val="003D4518"/>
    <w:pPr>
      <w:pBdr>
        <w:left w:val="single" w:sz="4" w:space="0" w:color="000000"/>
        <w:bottom w:val="single" w:sz="4" w:space="0" w:color="000000"/>
        <w:right w:val="single" w:sz="4" w:space="0" w:color="000000"/>
      </w:pBdr>
      <w:shd w:val="clear" w:color="A6A6A6" w:fill="A6A6A6"/>
      <w:spacing w:before="100" w:beforeAutospacing="1" w:after="100" w:afterAutospacing="1"/>
      <w:jc w:val="center"/>
    </w:pPr>
    <w:rPr>
      <w:rFonts w:ascii="&quot;Times New Roman&quot;" w:hAnsi="&quot;Times New Roman&quot;"/>
    </w:rPr>
  </w:style>
  <w:style w:type="paragraph" w:customStyle="1" w:styleId="xl92">
    <w:name w:val="xl92"/>
    <w:basedOn w:val="a1"/>
    <w:rsid w:val="003D4518"/>
    <w:pPr>
      <w:pBdr>
        <w:left w:val="single" w:sz="4" w:space="0" w:color="000000"/>
        <w:bottom w:val="single" w:sz="4" w:space="0" w:color="000000"/>
        <w:right w:val="single" w:sz="4" w:space="0" w:color="000000"/>
      </w:pBdr>
      <w:shd w:val="clear" w:color="D0CECE" w:fill="D0CECE"/>
      <w:spacing w:before="100" w:beforeAutospacing="1" w:after="100" w:afterAutospacing="1"/>
      <w:jc w:val="center"/>
    </w:pPr>
    <w:rPr>
      <w:rFonts w:ascii="&quot;Times New Roman&quot;" w:hAnsi="&quot;Times New Roman&quot;"/>
      <w:b/>
      <w:bCs/>
      <w:szCs w:val="28"/>
    </w:rPr>
  </w:style>
  <w:style w:type="paragraph" w:customStyle="1" w:styleId="xl93">
    <w:name w:val="xl93"/>
    <w:basedOn w:val="a1"/>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94">
    <w:name w:val="xl94"/>
    <w:basedOn w:val="a1"/>
    <w:rsid w:val="003D4518"/>
    <w:pPr>
      <w:pBdr>
        <w:right w:val="single" w:sz="4" w:space="0" w:color="000000"/>
      </w:pBdr>
      <w:spacing w:before="100" w:beforeAutospacing="1" w:after="100" w:afterAutospacing="1"/>
    </w:pPr>
    <w:rPr>
      <w:rFonts w:ascii="&quot;Times New Roman&quot;" w:hAnsi="&quot;Times New Roman&quot;"/>
    </w:rPr>
  </w:style>
  <w:style w:type="paragraph" w:customStyle="1" w:styleId="xl95">
    <w:name w:val="xl95"/>
    <w:basedOn w:val="a1"/>
    <w:rsid w:val="003D4518"/>
    <w:pPr>
      <w:pBdr>
        <w:top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96">
    <w:name w:val="xl96"/>
    <w:basedOn w:val="a1"/>
    <w:rsid w:val="003D4518"/>
    <w:pPr>
      <w:pBdr>
        <w:bottom w:val="single" w:sz="4" w:space="0" w:color="000000"/>
        <w:right w:val="single" w:sz="4" w:space="0" w:color="000000"/>
      </w:pBdr>
      <w:shd w:val="clear" w:color="AEAAAA" w:fill="AEAAAA"/>
      <w:spacing w:before="100" w:beforeAutospacing="1" w:after="100" w:afterAutospacing="1"/>
    </w:pPr>
    <w:rPr>
      <w:rFonts w:ascii="&quot;Times New Roman&quot;" w:hAnsi="&quot;Times New Roman&quot;"/>
      <w:b/>
      <w:bCs/>
    </w:rPr>
  </w:style>
  <w:style w:type="paragraph" w:customStyle="1" w:styleId="xl97">
    <w:name w:val="xl97"/>
    <w:basedOn w:val="a1"/>
    <w:rsid w:val="003D4518"/>
    <w:pPr>
      <w:pBdr>
        <w:top w:val="single" w:sz="4" w:space="0" w:color="000000"/>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rPr>
  </w:style>
  <w:style w:type="paragraph" w:customStyle="1" w:styleId="xl98">
    <w:name w:val="xl98"/>
    <w:basedOn w:val="a1"/>
    <w:rsid w:val="003D4518"/>
    <w:pPr>
      <w:pBdr>
        <w:bottom w:val="single" w:sz="4" w:space="0" w:color="000000"/>
        <w:right w:val="single" w:sz="4" w:space="0" w:color="000000"/>
      </w:pBdr>
      <w:shd w:val="clear" w:color="AEAAAA" w:fill="AEAAAA"/>
      <w:spacing w:before="100" w:beforeAutospacing="1" w:after="100" w:afterAutospacing="1"/>
      <w:jc w:val="center"/>
    </w:pPr>
    <w:rPr>
      <w:rFonts w:ascii="&quot;Times New Roman&quot;" w:hAnsi="&quot;Times New Roman&quot;"/>
    </w:rPr>
  </w:style>
  <w:style w:type="paragraph" w:customStyle="1" w:styleId="xl99">
    <w:name w:val="xl99"/>
    <w:basedOn w:val="a1"/>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00">
    <w:name w:val="xl100"/>
    <w:basedOn w:val="a1"/>
    <w:rsid w:val="003D4518"/>
    <w:pPr>
      <w:pBdr>
        <w:left w:val="single" w:sz="4" w:space="0" w:color="000000"/>
        <w:bottom w:val="single" w:sz="4" w:space="0" w:color="000000"/>
        <w:right w:val="single" w:sz="4" w:space="0" w:color="000000"/>
      </w:pBdr>
      <w:shd w:val="clear" w:color="D9D9D9" w:fill="D9D9D9"/>
      <w:spacing w:before="100" w:beforeAutospacing="1" w:after="100" w:afterAutospacing="1"/>
      <w:jc w:val="center"/>
    </w:pPr>
    <w:rPr>
      <w:rFonts w:ascii="&quot;Times New Roman&quot;" w:hAnsi="&quot;Times New Roman&quot;"/>
      <w:b/>
      <w:bCs/>
    </w:rPr>
  </w:style>
  <w:style w:type="paragraph" w:customStyle="1" w:styleId="xl101">
    <w:name w:val="xl101"/>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2">
    <w:name w:val="xl102"/>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3">
    <w:name w:val="xl103"/>
    <w:basedOn w:val="a1"/>
    <w:rsid w:val="003D4518"/>
    <w:pPr>
      <w:pBdr>
        <w:left w:val="single" w:sz="4" w:space="0" w:color="000000"/>
        <w:bottom w:val="single" w:sz="4" w:space="0" w:color="000000"/>
        <w:right w:val="single" w:sz="4" w:space="0" w:color="000000"/>
      </w:pBdr>
      <w:shd w:val="clear" w:color="DBDBDB" w:fill="DBDBDB"/>
      <w:spacing w:before="100" w:beforeAutospacing="1" w:after="100" w:afterAutospacing="1"/>
      <w:jc w:val="center"/>
    </w:pPr>
    <w:rPr>
      <w:rFonts w:ascii="&quot;Times New Roman&quot;" w:hAnsi="&quot;Times New Roman&quot;"/>
      <w:b/>
      <w:bCs/>
      <w:sz w:val="22"/>
      <w:szCs w:val="22"/>
    </w:rPr>
  </w:style>
  <w:style w:type="paragraph" w:customStyle="1" w:styleId="xl104">
    <w:name w:val="xl104"/>
    <w:basedOn w:val="a1"/>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05">
    <w:name w:val="xl105"/>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6">
    <w:name w:val="xl106"/>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rPr>
  </w:style>
  <w:style w:type="paragraph" w:customStyle="1" w:styleId="xl107">
    <w:name w:val="xl107"/>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8">
    <w:name w:val="xl108"/>
    <w:basedOn w:val="a1"/>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sz w:val="22"/>
      <w:szCs w:val="22"/>
    </w:rPr>
  </w:style>
  <w:style w:type="paragraph" w:customStyle="1" w:styleId="xl109">
    <w:name w:val="xl109"/>
    <w:basedOn w:val="a1"/>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Cs w:val="28"/>
    </w:rPr>
  </w:style>
  <w:style w:type="paragraph" w:customStyle="1" w:styleId="xl110">
    <w:name w:val="xl110"/>
    <w:basedOn w:val="a1"/>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rPr>
  </w:style>
  <w:style w:type="paragraph" w:customStyle="1" w:styleId="xl111">
    <w:name w:val="xl111"/>
    <w:basedOn w:val="a1"/>
    <w:rsid w:val="003D4518"/>
    <w:pPr>
      <w:pBdr>
        <w:left w:val="single" w:sz="4" w:space="0" w:color="000000"/>
        <w:bottom w:val="single" w:sz="4" w:space="0" w:color="000000"/>
        <w:right w:val="single" w:sz="4" w:space="0" w:color="000000"/>
      </w:pBdr>
      <w:spacing w:before="100" w:beforeAutospacing="1" w:after="100" w:afterAutospacing="1"/>
      <w:jc w:val="center"/>
    </w:pPr>
    <w:rPr>
      <w:rFonts w:ascii="&quot;Times New Roman&quot;" w:hAnsi="&quot;Times New Roman&quot;"/>
      <w:sz w:val="22"/>
      <w:szCs w:val="22"/>
    </w:rPr>
  </w:style>
  <w:style w:type="paragraph" w:customStyle="1" w:styleId="xl112">
    <w:name w:val="xl112"/>
    <w:basedOn w:val="a1"/>
    <w:rsid w:val="003D4518"/>
    <w:pPr>
      <w:pBdr>
        <w:bottom w:val="single" w:sz="4" w:space="0" w:color="000000"/>
        <w:right w:val="single" w:sz="4" w:space="0" w:color="000000"/>
      </w:pBdr>
      <w:shd w:val="clear" w:color="FFFFFF" w:fill="FFFFFF"/>
      <w:spacing w:before="100" w:beforeAutospacing="1" w:after="100" w:afterAutospacing="1"/>
    </w:pPr>
    <w:rPr>
      <w:rFonts w:ascii="&quot;Times New Roman&quot;" w:hAnsi="&quot;Times New Roman&quot;"/>
    </w:rPr>
  </w:style>
  <w:style w:type="paragraph" w:customStyle="1" w:styleId="xl113">
    <w:name w:val="xl113"/>
    <w:basedOn w:val="a1"/>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14">
    <w:name w:val="xl114"/>
    <w:basedOn w:val="a1"/>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rPr>
  </w:style>
  <w:style w:type="paragraph" w:customStyle="1" w:styleId="xl115">
    <w:name w:val="xl115"/>
    <w:basedOn w:val="a1"/>
    <w:rsid w:val="003D4518"/>
    <w:pPr>
      <w:pBdr>
        <w:bottom w:val="single" w:sz="4" w:space="0" w:color="000000"/>
        <w:right w:val="single" w:sz="4" w:space="0" w:color="000000"/>
      </w:pBdr>
      <w:shd w:val="clear" w:color="D0CECE" w:fill="D0CECE"/>
      <w:spacing w:before="100" w:beforeAutospacing="1" w:after="100" w:afterAutospacing="1"/>
      <w:jc w:val="center"/>
      <w:textAlignment w:val="top"/>
    </w:pPr>
    <w:rPr>
      <w:rFonts w:ascii="&quot;Times New Roman&quot;" w:hAnsi="&quot;Times New Roman&quot;"/>
      <w:b/>
      <w:bCs/>
    </w:rPr>
  </w:style>
  <w:style w:type="paragraph" w:customStyle="1" w:styleId="xl116">
    <w:name w:val="xl116"/>
    <w:basedOn w:val="a1"/>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sz w:val="22"/>
      <w:szCs w:val="22"/>
    </w:rPr>
  </w:style>
  <w:style w:type="paragraph" w:customStyle="1" w:styleId="xl117">
    <w:name w:val="xl117"/>
    <w:basedOn w:val="a1"/>
    <w:rsid w:val="003D4518"/>
    <w:pPr>
      <w:pBdr>
        <w:left w:val="single" w:sz="4" w:space="0" w:color="000000"/>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8">
    <w:name w:val="xl118"/>
    <w:basedOn w:val="a1"/>
    <w:rsid w:val="003D4518"/>
    <w:pPr>
      <w:pBdr>
        <w:bottom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19">
    <w:name w:val="xl119"/>
    <w:basedOn w:val="a1"/>
    <w:rsid w:val="003D4518"/>
    <w:pPr>
      <w:pBdr>
        <w:bottom w:val="single" w:sz="4" w:space="0" w:color="000000"/>
        <w:right w:val="single" w:sz="4" w:space="0" w:color="000000"/>
      </w:pBdr>
      <w:shd w:val="clear" w:color="D0CECE" w:fill="D0CECE"/>
      <w:spacing w:before="100" w:beforeAutospacing="1" w:after="100" w:afterAutospacing="1"/>
    </w:pPr>
    <w:rPr>
      <w:rFonts w:ascii="&quot;Times New Roman&quot;" w:hAnsi="&quot;Times New Roman&quot;"/>
      <w:b/>
      <w:bCs/>
    </w:rPr>
  </w:style>
  <w:style w:type="paragraph" w:customStyle="1" w:styleId="xl120">
    <w:name w:val="xl120"/>
    <w:basedOn w:val="a1"/>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1">
    <w:name w:val="xl121"/>
    <w:basedOn w:val="a1"/>
    <w:rsid w:val="003D4518"/>
    <w:pPr>
      <w:pBdr>
        <w:bottom w:val="single" w:sz="4" w:space="0" w:color="000000"/>
        <w:right w:val="single" w:sz="4" w:space="0" w:color="000000"/>
      </w:pBdr>
      <w:shd w:val="clear" w:color="A6A6A6" w:fill="A6A6A6"/>
      <w:spacing w:before="100" w:beforeAutospacing="1" w:after="100" w:afterAutospacing="1"/>
    </w:pPr>
    <w:rPr>
      <w:rFonts w:ascii="&quot;Times New Roman&quot;" w:hAnsi="&quot;Times New Roman&quot;"/>
      <w:b/>
      <w:bCs/>
      <w:sz w:val="22"/>
      <w:szCs w:val="22"/>
    </w:rPr>
  </w:style>
  <w:style w:type="paragraph" w:customStyle="1" w:styleId="xl122">
    <w:name w:val="xl122"/>
    <w:basedOn w:val="a1"/>
    <w:rsid w:val="003D4518"/>
    <w:pPr>
      <w:pBdr>
        <w:bottom w:val="single" w:sz="4" w:space="0" w:color="000000"/>
        <w:right w:val="single" w:sz="4" w:space="0" w:color="000000"/>
      </w:pBdr>
      <w:spacing w:before="100" w:beforeAutospacing="1" w:after="100" w:afterAutospacing="1"/>
    </w:pPr>
    <w:rPr>
      <w:rFonts w:ascii="&quot;Times New Roman&quot;" w:hAnsi="&quot;Times New Roman&quot;"/>
    </w:rPr>
  </w:style>
  <w:style w:type="paragraph" w:customStyle="1" w:styleId="xl123">
    <w:name w:val="xl123"/>
    <w:basedOn w:val="a1"/>
    <w:rsid w:val="003D4518"/>
    <w:pPr>
      <w:pBdr>
        <w:left w:val="single" w:sz="4" w:space="0" w:color="000000"/>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sz w:val="22"/>
      <w:szCs w:val="22"/>
    </w:rPr>
  </w:style>
  <w:style w:type="paragraph" w:customStyle="1" w:styleId="xl124">
    <w:name w:val="xl124"/>
    <w:basedOn w:val="a1"/>
    <w:rsid w:val="003D4518"/>
    <w:pPr>
      <w:pBdr>
        <w:bottom w:val="single" w:sz="4" w:space="0" w:color="000000"/>
        <w:right w:val="single" w:sz="4" w:space="0" w:color="000000"/>
      </w:pBdr>
      <w:shd w:val="clear" w:color="BFBFBF" w:fill="BFBFBF"/>
      <w:spacing w:before="100" w:beforeAutospacing="1" w:after="100" w:afterAutospacing="1"/>
    </w:pPr>
    <w:rPr>
      <w:rFonts w:ascii="&quot;Times New Roman&quot;" w:hAnsi="&quot;Times New Roman&quot;"/>
      <w:b/>
      <w:bCs/>
    </w:rPr>
  </w:style>
  <w:style w:type="paragraph" w:customStyle="1" w:styleId="xl125">
    <w:name w:val="xl125"/>
    <w:basedOn w:val="a1"/>
    <w:rsid w:val="003D4518"/>
    <w:pPr>
      <w:pBdr>
        <w:bottom w:val="single" w:sz="4" w:space="0" w:color="000000"/>
        <w:right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6">
    <w:name w:val="xl126"/>
    <w:basedOn w:val="a1"/>
    <w:rsid w:val="003D4518"/>
    <w:pPr>
      <w:pBdr>
        <w:bottom w:val="single" w:sz="4" w:space="0" w:color="000000"/>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7">
    <w:name w:val="xl127"/>
    <w:basedOn w:val="a1"/>
    <w:rsid w:val="003D4518"/>
    <w:pPr>
      <w:pBdr>
        <w:right w:val="single" w:sz="4" w:space="0" w:color="000000"/>
      </w:pBdr>
      <w:shd w:val="clear" w:color="BFBFBF" w:fill="BFBFBF"/>
      <w:spacing w:before="100" w:beforeAutospacing="1" w:after="100" w:afterAutospacing="1"/>
      <w:jc w:val="center"/>
    </w:pPr>
    <w:rPr>
      <w:rFonts w:ascii="&quot;Times New Roman&quot;" w:hAnsi="&quot;Times New Roman&quot;"/>
      <w:b/>
      <w:bCs/>
      <w:sz w:val="22"/>
      <w:szCs w:val="22"/>
    </w:rPr>
  </w:style>
  <w:style w:type="paragraph" w:customStyle="1" w:styleId="xl128">
    <w:name w:val="xl128"/>
    <w:basedOn w:val="a1"/>
    <w:rsid w:val="003D4518"/>
    <w:pPr>
      <w:pBdr>
        <w:top w:val="single" w:sz="4" w:space="0" w:color="000000"/>
        <w:left w:val="single" w:sz="4" w:space="0" w:color="000000"/>
        <w:bottom w:val="single" w:sz="4" w:space="0" w:color="000000"/>
      </w:pBdr>
      <w:shd w:val="clear" w:color="FFFFB9" w:fill="FFFFB9"/>
      <w:spacing w:before="100" w:beforeAutospacing="1" w:after="100" w:afterAutospacing="1"/>
      <w:jc w:val="center"/>
    </w:pPr>
    <w:rPr>
      <w:rFonts w:ascii="&quot;Times New Roman&quot;" w:hAnsi="&quot;Times New Roman&quot;"/>
      <w:b/>
      <w:bCs/>
    </w:rPr>
  </w:style>
  <w:style w:type="paragraph" w:customStyle="1" w:styleId="xl129">
    <w:name w:val="xl129"/>
    <w:basedOn w:val="a1"/>
    <w:rsid w:val="003D4518"/>
    <w:pPr>
      <w:pBdr>
        <w:top w:val="single" w:sz="4" w:space="0" w:color="000000"/>
        <w:bottom w:val="single" w:sz="4" w:space="0" w:color="000000"/>
      </w:pBdr>
      <w:spacing w:before="100" w:beforeAutospacing="1" w:after="100" w:afterAutospacing="1"/>
    </w:pPr>
  </w:style>
  <w:style w:type="paragraph" w:customStyle="1" w:styleId="xl130">
    <w:name w:val="xl130"/>
    <w:basedOn w:val="a1"/>
    <w:rsid w:val="003D4518"/>
    <w:pPr>
      <w:pBdr>
        <w:top w:val="single" w:sz="4" w:space="0" w:color="000000"/>
        <w:bottom w:val="single" w:sz="4" w:space="0" w:color="000000"/>
        <w:right w:val="single" w:sz="4" w:space="0" w:color="000000"/>
      </w:pBdr>
      <w:spacing w:before="100" w:beforeAutospacing="1" w:after="100" w:afterAutospacing="1"/>
    </w:pPr>
  </w:style>
  <w:style w:type="paragraph" w:customStyle="1" w:styleId="xl131">
    <w:name w:val="xl131"/>
    <w:basedOn w:val="a1"/>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32"/>
      <w:szCs w:val="32"/>
    </w:rPr>
  </w:style>
  <w:style w:type="paragraph" w:customStyle="1" w:styleId="xl132">
    <w:name w:val="xl132"/>
    <w:basedOn w:val="a1"/>
    <w:rsid w:val="003D4518"/>
    <w:pPr>
      <w:pBdr>
        <w:left w:val="single" w:sz="4" w:space="0" w:color="000000"/>
        <w:right w:val="single" w:sz="4" w:space="0" w:color="000000"/>
      </w:pBdr>
      <w:spacing w:before="100" w:beforeAutospacing="1" w:after="100" w:afterAutospacing="1"/>
    </w:pPr>
  </w:style>
  <w:style w:type="paragraph" w:customStyle="1" w:styleId="xl133">
    <w:name w:val="xl133"/>
    <w:basedOn w:val="a1"/>
    <w:rsid w:val="003D4518"/>
    <w:pPr>
      <w:pBdr>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1"/>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rPr>
  </w:style>
  <w:style w:type="paragraph" w:customStyle="1" w:styleId="xl135">
    <w:name w:val="xl135"/>
    <w:basedOn w:val="a1"/>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Cs w:val="28"/>
    </w:rPr>
  </w:style>
  <w:style w:type="paragraph" w:customStyle="1" w:styleId="xl136">
    <w:name w:val="xl136"/>
    <w:basedOn w:val="a1"/>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sz w:val="22"/>
      <w:szCs w:val="22"/>
    </w:rPr>
  </w:style>
  <w:style w:type="paragraph" w:customStyle="1" w:styleId="xl137">
    <w:name w:val="xl137"/>
    <w:basedOn w:val="a1"/>
    <w:rsid w:val="003D4518"/>
    <w:pPr>
      <w:pBdr>
        <w:left w:val="single" w:sz="4" w:space="0" w:color="000000"/>
        <w:right w:val="single" w:sz="4" w:space="0" w:color="000000"/>
      </w:pBdr>
      <w:spacing w:before="100" w:beforeAutospacing="1" w:after="100" w:afterAutospacing="1"/>
      <w:jc w:val="center"/>
      <w:textAlignment w:val="top"/>
    </w:pPr>
    <w:rPr>
      <w:rFonts w:ascii="&quot;Times New Roman&quot;" w:hAnsi="&quot;Times New Roman&quot;"/>
      <w:b/>
      <w:bCs/>
      <w:sz w:val="22"/>
      <w:szCs w:val="22"/>
    </w:rPr>
  </w:style>
  <w:style w:type="paragraph" w:customStyle="1" w:styleId="xl138">
    <w:name w:val="xl138"/>
    <w:basedOn w:val="a1"/>
    <w:rsid w:val="003D4518"/>
    <w:pPr>
      <w:pBdr>
        <w:left w:val="single" w:sz="4" w:space="0" w:color="000000"/>
        <w:right w:val="single" w:sz="4" w:space="0" w:color="000000"/>
      </w:pBdr>
      <w:spacing w:before="100" w:beforeAutospacing="1" w:after="100" w:afterAutospacing="1"/>
      <w:jc w:val="center"/>
    </w:pPr>
    <w:rPr>
      <w:rFonts w:ascii="&quot;Times New Roman&quot;" w:hAnsi="&quot;Times New Roman&quot;"/>
      <w:b/>
      <w:bCs/>
      <w:sz w:val="22"/>
      <w:szCs w:val="22"/>
    </w:rPr>
  </w:style>
  <w:style w:type="paragraph" w:customStyle="1" w:styleId="xl139">
    <w:name w:val="xl139"/>
    <w:basedOn w:val="a1"/>
    <w:rsid w:val="003D4518"/>
    <w:pPr>
      <w:pBdr>
        <w:left w:val="single" w:sz="4" w:space="0" w:color="000000"/>
        <w:right w:val="single" w:sz="4" w:space="0" w:color="000000"/>
      </w:pBdr>
      <w:shd w:val="clear" w:color="FFFFFF" w:fill="FFFFFF"/>
      <w:spacing w:before="100" w:beforeAutospacing="1" w:after="100" w:afterAutospacing="1"/>
      <w:jc w:val="center"/>
    </w:pPr>
    <w:rPr>
      <w:rFonts w:ascii="&quot;Times New Roman&quot;" w:hAnsi="&quot;Times New Roman&quot;"/>
      <w:b/>
      <w:bCs/>
    </w:rPr>
  </w:style>
  <w:style w:type="paragraph" w:customStyle="1" w:styleId="xl140">
    <w:name w:val="xl140"/>
    <w:basedOn w:val="a1"/>
    <w:rsid w:val="003D4518"/>
    <w:pPr>
      <w:pBdr>
        <w:left w:val="single" w:sz="4" w:space="0" w:color="000000"/>
        <w:right w:val="single" w:sz="4" w:space="0" w:color="000000"/>
      </w:pBdr>
      <w:shd w:val="clear" w:color="FFFFFF" w:fill="FFFFFF"/>
      <w:spacing w:before="100" w:beforeAutospacing="1" w:after="100" w:afterAutospacing="1"/>
      <w:jc w:val="center"/>
      <w:textAlignment w:val="top"/>
    </w:pPr>
    <w:rPr>
      <w:rFonts w:ascii="&quot;Times New Roman&quot;" w:hAnsi="&quot;Times New Roman&quot;"/>
      <w:b/>
      <w:bCs/>
    </w:rPr>
  </w:style>
  <w:style w:type="paragraph" w:customStyle="1" w:styleId="OTRNormal">
    <w:name w:val="OTR_Normal"/>
    <w:basedOn w:val="a1"/>
    <w:link w:val="OTRNormal0"/>
    <w:qFormat/>
    <w:rsid w:val="00DF77F0"/>
    <w:pPr>
      <w:spacing w:before="60" w:after="120"/>
      <w:ind w:firstLine="567"/>
    </w:pPr>
    <w:rPr>
      <w:rFonts w:eastAsia="Calibri"/>
      <w:sz w:val="20"/>
      <w:lang w:val="x-none" w:eastAsia="x-none"/>
    </w:rPr>
  </w:style>
  <w:style w:type="character" w:customStyle="1" w:styleId="OTRNormal0">
    <w:name w:val="OTR_Normal Знак"/>
    <w:link w:val="OTRNormal"/>
    <w:locked/>
    <w:rsid w:val="00DF77F0"/>
    <w:rPr>
      <w:rFonts w:ascii="Times New Roman" w:eastAsia="Calibri" w:hAnsi="Times New Roman" w:cs="Times New Roman"/>
      <w:sz w:val="20"/>
      <w:szCs w:val="20"/>
      <w:lang w:val="x-none" w:eastAsia="x-none"/>
    </w:rPr>
  </w:style>
  <w:style w:type="paragraph" w:customStyle="1" w:styleId="OTRTableListNum">
    <w:name w:val="OTR_Table_List_Num"/>
    <w:basedOn w:val="a1"/>
    <w:link w:val="OTRTableListNum0"/>
    <w:rsid w:val="00DF77F0"/>
    <w:pPr>
      <w:numPr>
        <w:numId w:val="1"/>
      </w:numPr>
      <w:spacing w:before="60" w:after="60"/>
    </w:pPr>
    <w:rPr>
      <w:lang w:val="x-none" w:eastAsia="x-none"/>
    </w:rPr>
  </w:style>
  <w:style w:type="paragraph" w:customStyle="1" w:styleId="OTRNameTable">
    <w:name w:val="OTR_Name_Table"/>
    <w:basedOn w:val="a1"/>
    <w:link w:val="OTRNameTable0"/>
    <w:rsid w:val="00DF77F0"/>
    <w:pPr>
      <w:keepNext/>
      <w:tabs>
        <w:tab w:val="num" w:pos="360"/>
      </w:tabs>
      <w:spacing w:before="120"/>
      <w:ind w:left="360" w:hanging="360"/>
    </w:pPr>
    <w:rPr>
      <w:b/>
      <w:lang w:val="x-none" w:eastAsia="x-none"/>
    </w:rPr>
  </w:style>
  <w:style w:type="character" w:customStyle="1" w:styleId="OTRTableListNum0">
    <w:name w:val="OTR_Table_List_Num Знак"/>
    <w:link w:val="OTRTableListNum"/>
    <w:locked/>
    <w:rsid w:val="00DF77F0"/>
    <w:rPr>
      <w:rFonts w:ascii="Times New Roman" w:eastAsia="Times New Roman" w:hAnsi="Times New Roman" w:cs="Times New Roman"/>
      <w:snapToGrid w:val="0"/>
      <w:color w:val="000000" w:themeColor="text1"/>
      <w:sz w:val="28"/>
      <w:szCs w:val="20"/>
      <w:lang w:val="x-none" w:eastAsia="x-none"/>
    </w:rPr>
  </w:style>
  <w:style w:type="character" w:customStyle="1" w:styleId="OTRNameTable0">
    <w:name w:val="OTR_Name_Table Знак"/>
    <w:link w:val="OTRNameTable"/>
    <w:rsid w:val="00DF77F0"/>
    <w:rPr>
      <w:rFonts w:ascii="Times New Roman" w:eastAsia="Times New Roman" w:hAnsi="Times New Roman" w:cs="Times New Roman"/>
      <w:b/>
      <w:sz w:val="24"/>
      <w:szCs w:val="20"/>
      <w:lang w:val="x-none" w:eastAsia="x-none"/>
    </w:rPr>
  </w:style>
  <w:style w:type="character" w:customStyle="1" w:styleId="OTRPacked">
    <w:name w:val="OTR_Packed"/>
    <w:rsid w:val="00DF77F0"/>
    <w:rPr>
      <w:spacing w:val="-2"/>
    </w:rPr>
  </w:style>
  <w:style w:type="paragraph" w:customStyle="1" w:styleId="font5">
    <w:name w:val="font5"/>
    <w:basedOn w:val="a1"/>
    <w:rsid w:val="00F354F1"/>
    <w:pPr>
      <w:spacing w:before="100" w:beforeAutospacing="1" w:after="100" w:afterAutospacing="1"/>
    </w:pPr>
    <w:rPr>
      <w:color w:val="000000"/>
      <w:sz w:val="32"/>
      <w:szCs w:val="32"/>
    </w:rPr>
  </w:style>
  <w:style w:type="paragraph" w:customStyle="1" w:styleId="font6">
    <w:name w:val="font6"/>
    <w:basedOn w:val="a1"/>
    <w:rsid w:val="00F354F1"/>
    <w:pPr>
      <w:spacing w:before="100" w:beforeAutospacing="1" w:after="100" w:afterAutospacing="1"/>
    </w:pPr>
    <w:rPr>
      <w:b/>
      <w:bCs/>
      <w:color w:val="000000"/>
      <w:sz w:val="32"/>
      <w:szCs w:val="32"/>
    </w:rPr>
  </w:style>
  <w:style w:type="paragraph" w:customStyle="1" w:styleId="font7">
    <w:name w:val="font7"/>
    <w:basedOn w:val="a1"/>
    <w:rsid w:val="00F354F1"/>
    <w:pPr>
      <w:spacing w:before="100" w:beforeAutospacing="1" w:after="100" w:afterAutospacing="1"/>
    </w:pPr>
    <w:rPr>
      <w:b/>
      <w:bCs/>
      <w:color w:val="375623"/>
      <w:sz w:val="32"/>
      <w:szCs w:val="32"/>
    </w:rPr>
  </w:style>
  <w:style w:type="paragraph" w:customStyle="1" w:styleId="font8">
    <w:name w:val="font8"/>
    <w:basedOn w:val="a1"/>
    <w:rsid w:val="00F354F1"/>
    <w:pPr>
      <w:spacing w:before="100" w:beforeAutospacing="1" w:after="100" w:afterAutospacing="1"/>
    </w:pPr>
    <w:rPr>
      <w:b/>
      <w:bCs/>
      <w:color w:val="FF0000"/>
      <w:sz w:val="32"/>
      <w:szCs w:val="32"/>
    </w:rPr>
  </w:style>
  <w:style w:type="paragraph" w:customStyle="1" w:styleId="font9">
    <w:name w:val="font9"/>
    <w:basedOn w:val="a1"/>
    <w:rsid w:val="00F354F1"/>
    <w:pPr>
      <w:spacing w:before="100" w:beforeAutospacing="1" w:after="100" w:afterAutospacing="1"/>
    </w:pPr>
    <w:rPr>
      <w:b/>
      <w:bCs/>
      <w:color w:val="000000"/>
      <w:sz w:val="32"/>
      <w:szCs w:val="32"/>
      <w:u w:val="single"/>
    </w:rPr>
  </w:style>
  <w:style w:type="paragraph" w:customStyle="1" w:styleId="font10">
    <w:name w:val="font10"/>
    <w:basedOn w:val="a1"/>
    <w:rsid w:val="00F354F1"/>
    <w:pPr>
      <w:spacing w:before="100" w:beforeAutospacing="1" w:after="100" w:afterAutospacing="1"/>
    </w:pPr>
    <w:rPr>
      <w:b/>
      <w:bCs/>
      <w:color w:val="000000"/>
      <w:sz w:val="36"/>
      <w:szCs w:val="36"/>
      <w:u w:val="single"/>
    </w:rPr>
  </w:style>
  <w:style w:type="paragraph" w:styleId="af8">
    <w:name w:val="TOC Heading"/>
    <w:basedOn w:val="1"/>
    <w:next w:val="a1"/>
    <w:uiPriority w:val="39"/>
    <w:unhideWhenUsed/>
    <w:rsid w:val="00CC0A6A"/>
    <w:pPr>
      <w:pageBreakBefore w:val="0"/>
      <w:numPr>
        <w:numId w:val="0"/>
      </w:numPr>
      <w:suppressAutoHyphens w:val="0"/>
      <w:spacing w:before="240" w:after="0" w:line="259" w:lineRule="auto"/>
      <w:outlineLvl w:val="9"/>
    </w:pPr>
    <w:rPr>
      <w:rFonts w:asciiTheme="majorHAnsi" w:eastAsiaTheme="majorEastAsia" w:hAnsiTheme="majorHAnsi" w:cstheme="majorBidi"/>
      <w:b w:val="0"/>
      <w:bCs w:val="0"/>
      <w:snapToGrid/>
      <w:color w:val="2E74B5" w:themeColor="accent1" w:themeShade="BF"/>
      <w:sz w:val="32"/>
      <w:szCs w:val="32"/>
    </w:rPr>
  </w:style>
  <w:style w:type="paragraph" w:styleId="21">
    <w:name w:val="toc 2"/>
    <w:next w:val="a1"/>
    <w:uiPriority w:val="39"/>
    <w:rsid w:val="00CC0A6A"/>
    <w:pPr>
      <w:keepLines/>
      <w:tabs>
        <w:tab w:val="left" w:pos="936"/>
        <w:tab w:val="right" w:leader="dot" w:pos="9639"/>
      </w:tabs>
      <w:suppressAutoHyphens/>
      <w:spacing w:after="0" w:line="276" w:lineRule="auto"/>
      <w:ind w:left="936" w:hanging="652"/>
      <w:contextualSpacing/>
      <w:jc w:val="both"/>
    </w:pPr>
    <w:rPr>
      <w:rFonts w:ascii="Times New Roman" w:eastAsia="Times New Roman" w:hAnsi="Times New Roman" w:cs="Times New Roman"/>
      <w:noProof/>
      <w:color w:val="000000" w:themeColor="text1"/>
      <w:sz w:val="28"/>
      <w:szCs w:val="20"/>
      <w:lang w:eastAsia="ru-RU"/>
    </w:rPr>
  </w:style>
  <w:style w:type="paragraph" w:styleId="31">
    <w:name w:val="toc 3"/>
    <w:next w:val="a1"/>
    <w:uiPriority w:val="39"/>
    <w:rsid w:val="00CC0A6A"/>
    <w:pPr>
      <w:keepLines/>
      <w:tabs>
        <w:tab w:val="left" w:pos="1786"/>
        <w:tab w:val="right" w:leader="dot" w:pos="9639"/>
      </w:tabs>
      <w:suppressAutoHyphens/>
      <w:spacing w:after="0" w:line="276" w:lineRule="auto"/>
      <w:ind w:left="1787" w:hanging="851"/>
      <w:contextualSpacing/>
      <w:jc w:val="both"/>
    </w:pPr>
    <w:rPr>
      <w:rFonts w:ascii="Times New Roman" w:eastAsia="Times New Roman" w:hAnsi="Times New Roman" w:cs="Arial"/>
      <w:noProof/>
      <w:sz w:val="28"/>
      <w:szCs w:val="20"/>
      <w:lang w:eastAsia="ru-RU"/>
    </w:rPr>
  </w:style>
  <w:style w:type="paragraph" w:styleId="13">
    <w:name w:val="toc 1"/>
    <w:next w:val="a1"/>
    <w:uiPriority w:val="39"/>
    <w:rsid w:val="00CC0A6A"/>
    <w:pPr>
      <w:keepLines/>
      <w:tabs>
        <w:tab w:val="left" w:pos="284"/>
        <w:tab w:val="right" w:leader="dot" w:pos="9639"/>
      </w:tabs>
      <w:suppressAutoHyphens/>
      <w:spacing w:after="0" w:line="276" w:lineRule="auto"/>
      <w:ind w:left="284" w:hanging="284"/>
      <w:contextualSpacing/>
      <w:jc w:val="both"/>
    </w:pPr>
    <w:rPr>
      <w:rFonts w:ascii="Times New Roman" w:eastAsia="Times New Roman" w:hAnsi="Times New Roman" w:cs="Times New Roman"/>
      <w:b/>
      <w:noProof/>
      <w:color w:val="000000" w:themeColor="text1"/>
      <w:sz w:val="28"/>
      <w:szCs w:val="20"/>
      <w:lang w:eastAsia="ru-RU"/>
    </w:rPr>
  </w:style>
  <w:style w:type="paragraph" w:styleId="41">
    <w:name w:val="toc 4"/>
    <w:basedOn w:val="a1"/>
    <w:next w:val="a1"/>
    <w:autoRedefine/>
    <w:uiPriority w:val="39"/>
    <w:unhideWhenUsed/>
    <w:rsid w:val="00CA6ED7"/>
    <w:pPr>
      <w:ind w:left="720"/>
    </w:pPr>
    <w:rPr>
      <w:rFonts w:asciiTheme="minorHAnsi" w:hAnsiTheme="minorHAnsi" w:cstheme="minorHAnsi"/>
      <w:sz w:val="18"/>
      <w:szCs w:val="18"/>
    </w:rPr>
  </w:style>
  <w:style w:type="paragraph" w:styleId="52">
    <w:name w:val="toc 5"/>
    <w:basedOn w:val="a1"/>
    <w:next w:val="a1"/>
    <w:autoRedefine/>
    <w:uiPriority w:val="39"/>
    <w:unhideWhenUsed/>
    <w:rsid w:val="00CA6ED7"/>
    <w:pPr>
      <w:ind w:left="960"/>
    </w:pPr>
    <w:rPr>
      <w:rFonts w:asciiTheme="minorHAnsi" w:hAnsiTheme="minorHAnsi" w:cstheme="minorHAnsi"/>
      <w:sz w:val="18"/>
      <w:szCs w:val="18"/>
    </w:rPr>
  </w:style>
  <w:style w:type="paragraph" w:styleId="61">
    <w:name w:val="toc 6"/>
    <w:basedOn w:val="a1"/>
    <w:next w:val="a1"/>
    <w:autoRedefine/>
    <w:uiPriority w:val="39"/>
    <w:unhideWhenUsed/>
    <w:rsid w:val="00CA6ED7"/>
    <w:pPr>
      <w:ind w:left="1200"/>
    </w:pPr>
    <w:rPr>
      <w:rFonts w:asciiTheme="minorHAnsi" w:hAnsiTheme="minorHAnsi" w:cstheme="minorHAnsi"/>
      <w:sz w:val="18"/>
      <w:szCs w:val="18"/>
    </w:rPr>
  </w:style>
  <w:style w:type="paragraph" w:styleId="71">
    <w:name w:val="toc 7"/>
    <w:basedOn w:val="a1"/>
    <w:next w:val="a1"/>
    <w:autoRedefine/>
    <w:uiPriority w:val="39"/>
    <w:unhideWhenUsed/>
    <w:rsid w:val="00CA6ED7"/>
    <w:pPr>
      <w:ind w:left="1440"/>
    </w:pPr>
    <w:rPr>
      <w:rFonts w:asciiTheme="minorHAnsi" w:hAnsiTheme="minorHAnsi" w:cstheme="minorHAnsi"/>
      <w:sz w:val="18"/>
      <w:szCs w:val="18"/>
    </w:rPr>
  </w:style>
  <w:style w:type="paragraph" w:styleId="81">
    <w:name w:val="toc 8"/>
    <w:basedOn w:val="a1"/>
    <w:next w:val="a1"/>
    <w:autoRedefine/>
    <w:uiPriority w:val="39"/>
    <w:unhideWhenUsed/>
    <w:rsid w:val="00CA6ED7"/>
    <w:pPr>
      <w:ind w:left="1680"/>
    </w:pPr>
    <w:rPr>
      <w:rFonts w:asciiTheme="minorHAnsi" w:hAnsiTheme="minorHAnsi" w:cstheme="minorHAnsi"/>
      <w:sz w:val="18"/>
      <w:szCs w:val="18"/>
    </w:rPr>
  </w:style>
  <w:style w:type="paragraph" w:styleId="91">
    <w:name w:val="toc 9"/>
    <w:basedOn w:val="a1"/>
    <w:next w:val="a1"/>
    <w:autoRedefine/>
    <w:uiPriority w:val="39"/>
    <w:unhideWhenUsed/>
    <w:rsid w:val="00CA6ED7"/>
    <w:pPr>
      <w:ind w:left="1920"/>
    </w:pPr>
    <w:rPr>
      <w:rFonts w:asciiTheme="minorHAnsi" w:hAnsiTheme="minorHAnsi" w:cstheme="minorHAnsi"/>
      <w:sz w:val="18"/>
      <w:szCs w:val="18"/>
    </w:rPr>
  </w:style>
  <w:style w:type="paragraph" w:customStyle="1" w:styleId="af9">
    <w:name w:val="_Основной с красной строки"/>
    <w:link w:val="afa"/>
    <w:qFormat/>
    <w:rsid w:val="00CA6ED7"/>
    <w:pPr>
      <w:pBdr>
        <w:top w:val="nil"/>
        <w:left w:val="nil"/>
        <w:bottom w:val="nil"/>
        <w:right w:val="nil"/>
        <w:between w:val="nil"/>
        <w:bar w:val="nil"/>
      </w:pBdr>
      <w:spacing w:after="0" w:line="360" w:lineRule="auto"/>
      <w:ind w:firstLine="709"/>
      <w:jc w:val="both"/>
    </w:pPr>
    <w:rPr>
      <w:rFonts w:ascii="Times New Roman" w:eastAsia="Times New Roman" w:hAnsi="Times New Roman" w:cs="Times New Roman"/>
      <w:color w:val="000000"/>
      <w:sz w:val="28"/>
      <w:szCs w:val="24"/>
      <w:u w:color="000000"/>
      <w:lang w:eastAsia="ru-RU"/>
    </w:rPr>
  </w:style>
  <w:style w:type="character" w:customStyle="1" w:styleId="afa">
    <w:name w:val="_Основной с красной строки Знак"/>
    <w:link w:val="af9"/>
    <w:locked/>
    <w:rsid w:val="00CA6ED7"/>
    <w:rPr>
      <w:rFonts w:ascii="Times New Roman" w:eastAsia="Times New Roman" w:hAnsi="Times New Roman" w:cs="Times New Roman"/>
      <w:color w:val="000000"/>
      <w:sz w:val="28"/>
      <w:szCs w:val="24"/>
      <w:u w:color="000000"/>
      <w:lang w:eastAsia="ru-RU"/>
    </w:rPr>
  </w:style>
  <w:style w:type="paragraph" w:customStyle="1" w:styleId="afb">
    <w:name w:val="Таблица_текст"/>
    <w:basedOn w:val="a1"/>
    <w:link w:val="afc"/>
    <w:qFormat/>
    <w:rsid w:val="00BE5BD0"/>
    <w:pPr>
      <w:pBdr>
        <w:top w:val="nil"/>
        <w:left w:val="nil"/>
        <w:bottom w:val="nil"/>
        <w:right w:val="nil"/>
        <w:between w:val="nil"/>
        <w:bar w:val="nil"/>
      </w:pBdr>
    </w:pPr>
    <w:rPr>
      <w:u w:color="000000"/>
      <w:bdr w:val="nil"/>
      <w:lang w:val="en-US"/>
    </w:rPr>
  </w:style>
  <w:style w:type="character" w:customStyle="1" w:styleId="afc">
    <w:name w:val="Таблица_текст Знак"/>
    <w:basedOn w:val="a2"/>
    <w:link w:val="afb"/>
    <w:rsid w:val="00BE5BD0"/>
    <w:rPr>
      <w:rFonts w:ascii="Times New Roman" w:eastAsia="Times New Roman" w:hAnsi="Times New Roman" w:cs="Times New Roman"/>
      <w:sz w:val="24"/>
      <w:szCs w:val="24"/>
      <w:u w:color="000000"/>
      <w:bdr w:val="nil"/>
      <w:lang w:val="en-US" w:eastAsia="ru-RU"/>
    </w:rPr>
  </w:style>
  <w:style w:type="paragraph" w:customStyle="1" w:styleId="afd">
    <w:name w:val="Таблица_заголовок"/>
    <w:basedOn w:val="a1"/>
    <w:link w:val="afe"/>
    <w:qFormat/>
    <w:rsid w:val="00BE5BD0"/>
    <w:pPr>
      <w:keepNext/>
      <w:pBdr>
        <w:top w:val="nil"/>
        <w:left w:val="nil"/>
        <w:bottom w:val="nil"/>
        <w:right w:val="nil"/>
        <w:between w:val="nil"/>
        <w:bar w:val="nil"/>
      </w:pBdr>
      <w:jc w:val="center"/>
    </w:pPr>
    <w:rPr>
      <w:b/>
      <w:u w:color="000000"/>
      <w:bdr w:val="nil"/>
    </w:rPr>
  </w:style>
  <w:style w:type="character" w:customStyle="1" w:styleId="afe">
    <w:name w:val="Таблица_заголовок Знак"/>
    <w:basedOn w:val="a2"/>
    <w:link w:val="afd"/>
    <w:rsid w:val="00BE5BD0"/>
    <w:rPr>
      <w:rFonts w:ascii="Times New Roman" w:eastAsia="Times New Roman" w:hAnsi="Times New Roman" w:cs="Times New Roman"/>
      <w:b/>
      <w:sz w:val="24"/>
      <w:szCs w:val="24"/>
      <w:u w:color="000000"/>
      <w:bdr w:val="nil"/>
      <w:lang w:eastAsia="ru-RU"/>
    </w:rPr>
  </w:style>
  <w:style w:type="paragraph" w:customStyle="1" w:styleId="14">
    <w:name w:val="_Заголовок 1"/>
    <w:qFormat/>
    <w:rsid w:val="00530883"/>
    <w:pPr>
      <w:keepNext/>
      <w:keepLines/>
      <w:pBdr>
        <w:top w:val="nil"/>
        <w:left w:val="nil"/>
        <w:bottom w:val="nil"/>
        <w:right w:val="nil"/>
        <w:between w:val="nil"/>
        <w:bar w:val="nil"/>
      </w:pBdr>
      <w:tabs>
        <w:tab w:val="left" w:pos="360"/>
      </w:tabs>
      <w:spacing w:after="0" w:line="360" w:lineRule="auto"/>
      <w:jc w:val="center"/>
      <w:outlineLvl w:val="0"/>
    </w:pPr>
    <w:rPr>
      <w:rFonts w:ascii="Times New Roman Полужирный" w:eastAsia="Times New Roman Полужирный" w:hAnsi="Times New Roman Полужирный" w:cs="Times New Roman Полужирный"/>
      <w:b/>
      <w:bCs/>
      <w:caps/>
      <w:color w:val="000000"/>
      <w:kern w:val="32"/>
      <w:sz w:val="28"/>
      <w:szCs w:val="36"/>
      <w:u w:color="000000"/>
      <w:bdr w:val="nil"/>
      <w:lang w:eastAsia="ru-RU"/>
    </w:rPr>
  </w:style>
  <w:style w:type="character" w:styleId="aff">
    <w:name w:val="page number"/>
    <w:rsid w:val="00530883"/>
  </w:style>
  <w:style w:type="paragraph" w:customStyle="1" w:styleId="22">
    <w:name w:val="_Заголовок 2"/>
    <w:qFormat/>
    <w:rsid w:val="00530883"/>
    <w:pPr>
      <w:keepNext/>
      <w:widowControl w:val="0"/>
      <w:pBdr>
        <w:top w:val="nil"/>
        <w:left w:val="nil"/>
        <w:bottom w:val="nil"/>
        <w:right w:val="nil"/>
        <w:between w:val="nil"/>
        <w:bar w:val="nil"/>
      </w:pBdr>
      <w:spacing w:after="0" w:line="360" w:lineRule="auto"/>
      <w:jc w:val="center"/>
      <w:outlineLvl w:val="1"/>
    </w:pPr>
    <w:rPr>
      <w:rFonts w:ascii="Times New Roman" w:eastAsia="Times New Roman" w:hAnsi="Times New Roman" w:cs="Times New Roman"/>
      <w:b/>
      <w:bCs/>
      <w:color w:val="000000"/>
      <w:sz w:val="28"/>
      <w:szCs w:val="32"/>
      <w:u w:color="000000"/>
      <w:bdr w:val="nil"/>
      <w:lang w:eastAsia="ru-RU"/>
    </w:rPr>
  </w:style>
  <w:style w:type="paragraph" w:customStyle="1" w:styleId="EBScript">
    <w:name w:val="_EB_Script"/>
    <w:basedOn w:val="a1"/>
    <w:uiPriority w:val="99"/>
    <w:rsid w:val="004711AF"/>
    <w:pPr>
      <w:pBdr>
        <w:top w:val="dotted" w:sz="4" w:space="1" w:color="auto"/>
        <w:left w:val="dotted" w:sz="4" w:space="4" w:color="auto"/>
        <w:bottom w:val="dotted" w:sz="4" w:space="1" w:color="auto"/>
        <w:right w:val="dotted" w:sz="4" w:space="4" w:color="auto"/>
      </w:pBdr>
      <w:spacing w:before="120" w:after="60"/>
      <w:ind w:left="567" w:right="29"/>
    </w:pPr>
    <w:rPr>
      <w:rFonts w:ascii="Courier New" w:hAnsi="Courier New"/>
      <w:spacing w:val="-20"/>
      <w:sz w:val="22"/>
      <w:lang w:val="en-US"/>
    </w:rPr>
  </w:style>
  <w:style w:type="paragraph" w:styleId="aff0">
    <w:name w:val="List Paragraph"/>
    <w:basedOn w:val="a1"/>
    <w:uiPriority w:val="34"/>
    <w:qFormat/>
    <w:rsid w:val="004711AF"/>
    <w:pPr>
      <w:ind w:left="720"/>
    </w:pPr>
  </w:style>
  <w:style w:type="character" w:customStyle="1" w:styleId="15">
    <w:name w:val="Неразрешенное упоминание1"/>
    <w:basedOn w:val="a2"/>
    <w:uiPriority w:val="99"/>
    <w:semiHidden/>
    <w:unhideWhenUsed/>
    <w:rsid w:val="00750CAD"/>
    <w:rPr>
      <w:color w:val="605E5C"/>
      <w:shd w:val="clear" w:color="auto" w:fill="E1DFDD"/>
    </w:rPr>
  </w:style>
  <w:style w:type="character" w:customStyle="1" w:styleId="apple-converted-space">
    <w:name w:val="apple-converted-space"/>
    <w:basedOn w:val="a2"/>
    <w:rsid w:val="00D45634"/>
  </w:style>
  <w:style w:type="paragraph" w:customStyle="1" w:styleId="-1">
    <w:name w:val="Маркированный список - 1"/>
    <w:link w:val="-12"/>
    <w:uiPriority w:val="9"/>
    <w:qFormat/>
    <w:rsid w:val="00CC0A6A"/>
    <w:pPr>
      <w:keepLines/>
      <w:numPr>
        <w:numId w:val="7"/>
      </w:numPr>
      <w:suppressAutoHyphens/>
      <w:spacing w:after="0" w:line="276" w:lineRule="auto"/>
      <w:contextualSpacing/>
      <w:jc w:val="both"/>
    </w:pPr>
    <w:rPr>
      <w:rFonts w:ascii="Times New Roman" w:eastAsia="Calibri" w:hAnsi="Times New Roman" w:cs="Times New Roman"/>
      <w:color w:val="000000" w:themeColor="text1"/>
      <w:sz w:val="28"/>
      <w:szCs w:val="24"/>
      <w:lang w:eastAsia="ru-RU"/>
    </w:rPr>
  </w:style>
  <w:style w:type="character" w:customStyle="1" w:styleId="-12">
    <w:name w:val="Маркированный список - 1 Знак"/>
    <w:basedOn w:val="a2"/>
    <w:link w:val="-1"/>
    <w:uiPriority w:val="9"/>
    <w:rsid w:val="00CC0A6A"/>
    <w:rPr>
      <w:rFonts w:ascii="Times New Roman" w:eastAsia="Calibri" w:hAnsi="Times New Roman" w:cs="Times New Roman"/>
      <w:color w:val="000000" w:themeColor="text1"/>
      <w:sz w:val="28"/>
      <w:szCs w:val="24"/>
      <w:lang w:eastAsia="ru-RU"/>
    </w:rPr>
  </w:style>
  <w:style w:type="paragraph" w:customStyle="1" w:styleId="-2">
    <w:name w:val="Маркированный список - 2"/>
    <w:qFormat/>
    <w:rsid w:val="00ED0014"/>
    <w:pPr>
      <w:numPr>
        <w:ilvl w:val="1"/>
        <w:numId w:val="2"/>
      </w:numPr>
      <w:spacing w:after="0" w:line="276" w:lineRule="auto"/>
      <w:contextualSpacing/>
      <w:jc w:val="both"/>
    </w:pPr>
    <w:rPr>
      <w:rFonts w:ascii="Times New Roman" w:eastAsia="Calibri" w:hAnsi="Times New Roman" w:cs="Times New Roman"/>
      <w:iCs/>
      <w:color w:val="000000" w:themeColor="text1"/>
      <w:sz w:val="28"/>
      <w:szCs w:val="24"/>
      <w:lang w:eastAsia="ru-RU"/>
    </w:rPr>
  </w:style>
  <w:style w:type="paragraph" w:customStyle="1" w:styleId="-">
    <w:name w:val="Титульный лист - название документа"/>
    <w:basedOn w:val="-0"/>
    <w:link w:val="-3"/>
    <w:qFormat/>
    <w:rsid w:val="00CC0A6A"/>
    <w:rPr>
      <w:b w:val="0"/>
    </w:rPr>
  </w:style>
  <w:style w:type="character" w:customStyle="1" w:styleId="-3">
    <w:name w:val="Титульный лист - название документа Знак"/>
    <w:link w:val="-"/>
    <w:rsid w:val="00CC0A6A"/>
    <w:rPr>
      <w:rFonts w:ascii="Times New Roman" w:eastAsia="Times New Roman" w:hAnsi="Times New Roman" w:cs="Times New Roman"/>
      <w:snapToGrid w:val="0"/>
      <w:color w:val="000000" w:themeColor="text1"/>
      <w:sz w:val="36"/>
      <w:szCs w:val="20"/>
      <w:lang w:eastAsia="ru-RU"/>
    </w:rPr>
  </w:style>
  <w:style w:type="paragraph" w:customStyle="1" w:styleId="16">
    <w:name w:val="я_Технический стиль 1"/>
    <w:basedOn w:val="a1"/>
    <w:link w:val="17"/>
    <w:qFormat/>
    <w:rsid w:val="00C0362B"/>
    <w:pPr>
      <w:pBdr>
        <w:bottom w:val="single" w:sz="12" w:space="1" w:color="000000"/>
      </w:pBdr>
      <w:ind w:left="142" w:right="140"/>
      <w:jc w:val="center"/>
    </w:pPr>
    <w:rPr>
      <w:rFonts w:eastAsia="Calibri" w:cs="Arial"/>
      <w:b/>
      <w:bCs/>
      <w:snapToGrid/>
      <w:color w:val="000000"/>
      <w:lang w:eastAsia="en-US"/>
    </w:rPr>
  </w:style>
  <w:style w:type="character" w:customStyle="1" w:styleId="17">
    <w:name w:val="я_Технический стиль 1 Знак"/>
    <w:link w:val="16"/>
    <w:rsid w:val="00C0362B"/>
    <w:rPr>
      <w:rFonts w:ascii="Times New Roman" w:eastAsia="Calibri" w:hAnsi="Times New Roman" w:cs="Arial"/>
      <w:b/>
      <w:bCs/>
      <w:snapToGrid w:val="0"/>
      <w:color w:val="000000"/>
      <w:sz w:val="28"/>
      <w:szCs w:val="20"/>
    </w:rPr>
  </w:style>
  <w:style w:type="paragraph" w:customStyle="1" w:styleId="aff1">
    <w:name w:val="Основной текст (центр/одинарный)"/>
    <w:basedOn w:val="aff2"/>
    <w:link w:val="aff3"/>
    <w:rsid w:val="00C0362B"/>
    <w:pPr>
      <w:spacing w:before="120"/>
      <w:jc w:val="center"/>
    </w:pPr>
    <w:rPr>
      <w:snapToGrid/>
      <w:color w:val="000000"/>
    </w:rPr>
  </w:style>
  <w:style w:type="character" w:customStyle="1" w:styleId="aff3">
    <w:name w:val="Основной текст (центр/одинарный) Знак"/>
    <w:link w:val="aff1"/>
    <w:rsid w:val="00C0362B"/>
    <w:rPr>
      <w:rFonts w:ascii="Times New Roman" w:eastAsia="Times New Roman" w:hAnsi="Times New Roman" w:cs="Times New Roman"/>
      <w:snapToGrid w:val="0"/>
      <w:color w:val="000000"/>
      <w:sz w:val="28"/>
      <w:szCs w:val="20"/>
      <w:lang w:eastAsia="ru-RU"/>
    </w:rPr>
  </w:style>
  <w:style w:type="paragraph" w:styleId="aff2">
    <w:name w:val="Body Text"/>
    <w:basedOn w:val="a1"/>
    <w:link w:val="aff4"/>
    <w:uiPriority w:val="99"/>
    <w:semiHidden/>
    <w:unhideWhenUsed/>
    <w:rsid w:val="00C0362B"/>
    <w:pPr>
      <w:spacing w:after="120"/>
    </w:pPr>
  </w:style>
  <w:style w:type="character" w:customStyle="1" w:styleId="aff4">
    <w:name w:val="Основной текст Знак"/>
    <w:basedOn w:val="a2"/>
    <w:link w:val="aff2"/>
    <w:uiPriority w:val="99"/>
    <w:semiHidden/>
    <w:rsid w:val="00C0362B"/>
    <w:rPr>
      <w:rFonts w:ascii="Times New Roman" w:eastAsia="Times New Roman" w:hAnsi="Times New Roman" w:cs="Times New Roman"/>
      <w:sz w:val="24"/>
      <w:szCs w:val="24"/>
      <w:lang w:eastAsia="ru-RU"/>
    </w:rPr>
  </w:style>
  <w:style w:type="paragraph" w:customStyle="1" w:styleId="-4">
    <w:name w:val="Заголовок - Вне содержания"/>
    <w:next w:val="a1"/>
    <w:qFormat/>
    <w:rsid w:val="00C0362B"/>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paragraph" w:customStyle="1" w:styleId="GOSTListmark1">
    <w:name w:val="_GOST_List_mark1"/>
    <w:rsid w:val="00C0362B"/>
    <w:pPr>
      <w:tabs>
        <w:tab w:val="num" w:pos="851"/>
      </w:tabs>
      <w:spacing w:after="0" w:line="240" w:lineRule="auto"/>
      <w:ind w:left="851" w:hanging="284"/>
      <w:jc w:val="both"/>
    </w:pPr>
    <w:rPr>
      <w:rFonts w:ascii="Times New Roman" w:eastAsia="Times New Roman" w:hAnsi="Times New Roman" w:cs="Times New Roman"/>
      <w:sz w:val="24"/>
      <w:szCs w:val="20"/>
      <w:lang w:eastAsia="ru-RU"/>
    </w:rPr>
  </w:style>
  <w:style w:type="paragraph" w:customStyle="1" w:styleId="12-2">
    <w:name w:val="Таблица (12) - осн. текст♫"/>
    <w:link w:val="12-3"/>
    <w:qFormat/>
    <w:rsid w:val="00C0362B"/>
    <w:pPr>
      <w:spacing w:after="0" w:line="276" w:lineRule="auto"/>
    </w:pPr>
    <w:rPr>
      <w:rFonts w:ascii="Times New Roman" w:eastAsia="Times New Roman" w:hAnsi="Times New Roman" w:cs="Times New Roman"/>
      <w:color w:val="000000"/>
      <w:sz w:val="24"/>
      <w:szCs w:val="20"/>
      <w:lang w:eastAsia="ru-RU"/>
    </w:rPr>
  </w:style>
  <w:style w:type="character" w:customStyle="1" w:styleId="12-3">
    <w:name w:val="Таблица (12) - осн. текст♫ Знак"/>
    <w:link w:val="12-2"/>
    <w:rsid w:val="00C0362B"/>
    <w:rPr>
      <w:rFonts w:ascii="Times New Roman" w:eastAsia="Times New Roman" w:hAnsi="Times New Roman" w:cs="Times New Roman"/>
      <w:color w:val="000000"/>
      <w:sz w:val="24"/>
      <w:szCs w:val="20"/>
      <w:lang w:eastAsia="ru-RU"/>
    </w:rPr>
  </w:style>
  <w:style w:type="paragraph" w:customStyle="1" w:styleId="-5">
    <w:name w:val="Заголовок - Без нумерации"/>
    <w:next w:val="a1"/>
    <w:qFormat/>
    <w:rsid w:val="00C0362B"/>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kern w:val="2"/>
      <w:sz w:val="36"/>
      <w:szCs w:val="20"/>
      <w:lang w:eastAsia="ru-RU"/>
      <w14:ligatures w14:val="standardContextual"/>
    </w:rPr>
  </w:style>
  <w:style w:type="character" w:customStyle="1" w:styleId="UnresolvedMention">
    <w:name w:val="Unresolved Mention"/>
    <w:basedOn w:val="a2"/>
    <w:uiPriority w:val="99"/>
    <w:semiHidden/>
    <w:unhideWhenUsed/>
    <w:rsid w:val="00BC5EFD"/>
    <w:rPr>
      <w:color w:val="605E5C"/>
      <w:shd w:val="clear" w:color="auto" w:fill="E1DFDD"/>
    </w:rPr>
  </w:style>
  <w:style w:type="paragraph" w:styleId="aff5">
    <w:name w:val="endnote text"/>
    <w:basedOn w:val="a1"/>
    <w:link w:val="aff6"/>
    <w:semiHidden/>
    <w:unhideWhenUsed/>
    <w:rsid w:val="00CC0A6A"/>
    <w:pPr>
      <w:spacing w:line="240" w:lineRule="auto"/>
    </w:pPr>
    <w:rPr>
      <w:sz w:val="20"/>
    </w:rPr>
  </w:style>
  <w:style w:type="character" w:customStyle="1" w:styleId="aff6">
    <w:name w:val="Текст концевой сноски Знак"/>
    <w:basedOn w:val="a2"/>
    <w:link w:val="aff5"/>
    <w:semiHidden/>
    <w:rsid w:val="00CC0A6A"/>
    <w:rPr>
      <w:rFonts w:ascii="Times New Roman" w:eastAsia="Times New Roman" w:hAnsi="Times New Roman" w:cs="Times New Roman"/>
      <w:snapToGrid w:val="0"/>
      <w:color w:val="000000" w:themeColor="text1"/>
      <w:sz w:val="20"/>
      <w:szCs w:val="20"/>
      <w:lang w:eastAsia="ru-RU"/>
    </w:rPr>
  </w:style>
  <w:style w:type="character" w:styleId="aff7">
    <w:name w:val="endnote reference"/>
    <w:basedOn w:val="a2"/>
    <w:semiHidden/>
    <w:unhideWhenUsed/>
    <w:rsid w:val="00CC0A6A"/>
    <w:rPr>
      <w:vertAlign w:val="superscript"/>
    </w:rPr>
  </w:style>
  <w:style w:type="paragraph" w:styleId="aff8">
    <w:name w:val="table of figures"/>
    <w:basedOn w:val="13"/>
    <w:next w:val="a1"/>
    <w:uiPriority w:val="99"/>
    <w:rsid w:val="00CC0A6A"/>
    <w:pPr>
      <w:tabs>
        <w:tab w:val="clear" w:pos="284"/>
      </w:tabs>
      <w:ind w:left="0" w:firstLine="0"/>
    </w:pPr>
    <w:rPr>
      <w:b w:val="0"/>
    </w:rPr>
  </w:style>
  <w:style w:type="paragraph" w:customStyle="1" w:styleId="12-4">
    <w:name w:val="Таблица (12) - Заголовок"/>
    <w:autoRedefine/>
    <w:uiPriority w:val="26"/>
    <w:qFormat/>
    <w:rsid w:val="00CC0A6A"/>
    <w:pPr>
      <w:keepNext/>
      <w:keepLines/>
      <w:suppressAutoHyphens/>
      <w:spacing w:after="0" w:line="240" w:lineRule="auto"/>
      <w:contextualSpacing/>
      <w:jc w:val="center"/>
    </w:pPr>
    <w:rPr>
      <w:rFonts w:ascii="Times New Roman Полужирный" w:eastAsia="Times New Roman" w:hAnsi="Times New Roman Полужирный" w:cs="Arial"/>
      <w:snapToGrid w:val="0"/>
      <w:color w:val="000000" w:themeColor="text1"/>
      <w:kern w:val="2"/>
      <w:sz w:val="24"/>
      <w:szCs w:val="20"/>
      <w:lang w:eastAsia="ru-RU"/>
      <w14:ligatures w14:val="standardContextual"/>
    </w:rPr>
  </w:style>
  <w:style w:type="paragraph" w:customStyle="1" w:styleId="12-5">
    <w:name w:val="Таблица (12) - Основной"/>
    <w:qFormat/>
    <w:rsid w:val="00CC0A6A"/>
    <w:pPr>
      <w:spacing w:after="0" w:line="276" w:lineRule="auto"/>
      <w:contextualSpacing/>
    </w:pPr>
    <w:rPr>
      <w:rFonts w:ascii="Times New Roman" w:eastAsia="Times New Roman" w:hAnsi="Times New Roman" w:cs="Arial"/>
      <w:snapToGrid w:val="0"/>
      <w:color w:val="000000"/>
      <w:kern w:val="2"/>
      <w:sz w:val="24"/>
      <w:szCs w:val="20"/>
      <w:lang w:eastAsia="ru-RU"/>
      <w14:ligatures w14:val="standardContextual"/>
    </w:rPr>
  </w:style>
  <w:style w:type="paragraph" w:customStyle="1" w:styleId="12-">
    <w:name w:val="Таблица (12) - Нумерация"/>
    <w:link w:val="12-6"/>
    <w:uiPriority w:val="27"/>
    <w:qFormat/>
    <w:rsid w:val="00CC0A6A"/>
    <w:pPr>
      <w:numPr>
        <w:numId w:val="16"/>
      </w:numPr>
      <w:tabs>
        <w:tab w:val="left" w:pos="425"/>
      </w:tabs>
      <w:spacing w:after="0" w:line="276" w:lineRule="auto"/>
      <w:contextualSpacing/>
    </w:pPr>
    <w:rPr>
      <w:rFonts w:ascii="Times New Roman" w:eastAsia="Times New Roman" w:hAnsi="Times New Roman" w:cs="Times New Roman"/>
      <w:noProof/>
      <w:snapToGrid w:val="0"/>
      <w:color w:val="000000" w:themeColor="text1"/>
      <w:sz w:val="24"/>
      <w:szCs w:val="20"/>
      <w:lang w:eastAsia="ru-RU"/>
    </w:rPr>
  </w:style>
  <w:style w:type="character" w:customStyle="1" w:styleId="12-6">
    <w:name w:val="Таблица (12) - Нумерация Знак"/>
    <w:basedOn w:val="a2"/>
    <w:link w:val="12-"/>
    <w:uiPriority w:val="27"/>
    <w:rsid w:val="00CC0A6A"/>
    <w:rPr>
      <w:rFonts w:ascii="Times New Roman" w:eastAsia="Times New Roman" w:hAnsi="Times New Roman" w:cs="Times New Roman"/>
      <w:noProof/>
      <w:snapToGrid w:val="0"/>
      <w:color w:val="000000" w:themeColor="text1"/>
      <w:sz w:val="24"/>
      <w:szCs w:val="20"/>
      <w:lang w:eastAsia="ru-RU"/>
    </w:rPr>
  </w:style>
  <w:style w:type="character" w:customStyle="1" w:styleId="name">
    <w:name w:val="name"/>
    <w:basedOn w:val="a2"/>
    <w:rsid w:val="009B7C9C"/>
  </w:style>
  <w:style w:type="paragraph" w:styleId="aff9">
    <w:name w:val="footnote text"/>
    <w:link w:val="affa"/>
    <w:uiPriority w:val="99"/>
    <w:qFormat/>
    <w:rsid w:val="00CC0A6A"/>
    <w:pPr>
      <w:keepLines/>
      <w:suppressAutoHyphens/>
      <w:spacing w:after="0" w:line="276" w:lineRule="auto"/>
      <w:ind w:firstLine="709"/>
      <w:contextualSpacing/>
      <w:jc w:val="both"/>
    </w:pPr>
    <w:rPr>
      <w:rFonts w:ascii="Times New Roman" w:eastAsia="Times New Roman" w:hAnsi="Times New Roman" w:cs="Times New Roman"/>
      <w:snapToGrid w:val="0"/>
      <w:color w:val="000000" w:themeColor="text1"/>
      <w:sz w:val="20"/>
      <w:szCs w:val="20"/>
      <w:lang w:eastAsia="ru-RU"/>
    </w:rPr>
  </w:style>
  <w:style w:type="character" w:customStyle="1" w:styleId="affa">
    <w:name w:val="Текст сноски Знак"/>
    <w:basedOn w:val="a2"/>
    <w:link w:val="aff9"/>
    <w:uiPriority w:val="99"/>
    <w:rsid w:val="00CC0A6A"/>
    <w:rPr>
      <w:rFonts w:ascii="Times New Roman" w:eastAsia="Times New Roman" w:hAnsi="Times New Roman" w:cs="Times New Roman"/>
      <w:snapToGrid w:val="0"/>
      <w:color w:val="000000" w:themeColor="text1"/>
      <w:sz w:val="20"/>
      <w:szCs w:val="20"/>
      <w:lang w:eastAsia="ru-RU"/>
    </w:rPr>
  </w:style>
  <w:style w:type="character" w:styleId="affb">
    <w:name w:val="footnote reference"/>
    <w:basedOn w:val="a2"/>
    <w:rsid w:val="00CC0A6A"/>
    <w:rPr>
      <w:vertAlign w:val="superscript"/>
    </w:rPr>
  </w:style>
  <w:style w:type="table" w:customStyle="1" w:styleId="GOSTTable1">
    <w:name w:val="_GOST_Table1"/>
    <w:basedOn w:val="a3"/>
    <w:rsid w:val="009B7C9C"/>
    <w:pPr>
      <w:spacing w:after="0" w:line="276" w:lineRule="auto"/>
      <w:contextualSpacing/>
      <w:jc w:val="both"/>
    </w:pPr>
    <w:rPr>
      <w:rFonts w:ascii="Times New Roman" w:eastAsia="Times New Roman" w:hAnsi="Times New Roman" w:cs="Times New Roman"/>
      <w:color w:val="000000" w:themeColor="text1"/>
      <w:szCs w:val="20"/>
      <w:lang w:eastAsia="ru-RU"/>
    </w:rPr>
    <w:tblPr>
      <w:tblStyleRowBandSize w:val="1"/>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blStylePr w:type="firstRow">
      <w:pPr>
        <w:spacing w:beforeAutospacing="0" w:afterAutospacing="0" w:line="240" w:lineRule="auto"/>
        <w:ind w:left="0" w:right="0" w:firstLine="0"/>
        <w:jc w:val="center"/>
        <w:outlineLvl w:val="9"/>
      </w:pPr>
      <w:rPr>
        <w:rFonts w:ascii="Times New Roman" w:hAnsi="Times New Roman"/>
        <w:b/>
      </w:rPr>
      <w:tblPr/>
      <w:trPr>
        <w:tblHeader/>
      </w:trPr>
      <w:tcPr>
        <w:shd w:val="clear" w:color="auto" w:fill="D9D9D9" w:themeFill="background1" w:themeFillShade="D9"/>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015">
    <w:name w:val="0 Таблица Текст_1.5"/>
    <w:uiPriority w:val="99"/>
    <w:qFormat/>
    <w:rsid w:val="009B7C9C"/>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c">
    <w:name w:val="Обычный (ф)"/>
    <w:basedOn w:val="a1"/>
    <w:link w:val="affd"/>
    <w:rsid w:val="009B7C9C"/>
  </w:style>
  <w:style w:type="character" w:customStyle="1" w:styleId="affd">
    <w:name w:val="Обычный (ф) Знак Знак"/>
    <w:link w:val="affc"/>
    <w:rsid w:val="009B7C9C"/>
    <w:rPr>
      <w:rFonts w:ascii="Times New Roman" w:eastAsia="Times New Roman" w:hAnsi="Times New Roman" w:cs="Times New Roman"/>
      <w:color w:val="000000" w:themeColor="text1"/>
      <w:sz w:val="28"/>
      <w:szCs w:val="24"/>
      <w:lang w:eastAsia="ru-RU"/>
    </w:rPr>
  </w:style>
  <w:style w:type="paragraph" w:customStyle="1" w:styleId="a">
    <w:name w:val="маркированный (ф)"/>
    <w:basedOn w:val="a1"/>
    <w:rsid w:val="009B7C9C"/>
    <w:pPr>
      <w:numPr>
        <w:numId w:val="3"/>
      </w:numPr>
    </w:pPr>
  </w:style>
  <w:style w:type="paragraph" w:customStyle="1" w:styleId="12-1">
    <w:name w:val="Таблица (12) - Маркированный список"/>
    <w:uiPriority w:val="30"/>
    <w:qFormat/>
    <w:rsid w:val="00CC0A6A"/>
    <w:pPr>
      <w:numPr>
        <w:numId w:val="15"/>
      </w:numPr>
      <w:tabs>
        <w:tab w:val="left" w:pos="425"/>
      </w:tabs>
      <w:spacing w:after="0" w:line="276" w:lineRule="auto"/>
      <w:contextualSpacing/>
    </w:pPr>
    <w:rPr>
      <w:rFonts w:ascii="Times New Roman" w:eastAsia="Calibri" w:hAnsi="Times New Roman" w:cs="Times New Roman"/>
      <w:kern w:val="2"/>
      <w:sz w:val="24"/>
      <w:szCs w:val="24"/>
      <w:lang w:eastAsia="ru-RU"/>
      <w14:ligatures w14:val="standardContextual"/>
    </w:rPr>
  </w:style>
  <w:style w:type="paragraph" w:customStyle="1" w:styleId="OTRTableNum">
    <w:name w:val="OTR_Table_Num"/>
    <w:basedOn w:val="a1"/>
    <w:link w:val="OTRTableNum0"/>
    <w:rsid w:val="009B7C9C"/>
    <w:pPr>
      <w:tabs>
        <w:tab w:val="num" w:pos="360"/>
      </w:tabs>
      <w:spacing w:before="60" w:after="60"/>
      <w:ind w:left="360" w:hanging="360"/>
    </w:pPr>
    <w:rPr>
      <w:rFonts w:eastAsia="Calibri"/>
      <w:sz w:val="22"/>
      <w:szCs w:val="22"/>
    </w:rPr>
  </w:style>
  <w:style w:type="character" w:customStyle="1" w:styleId="OTRTableNum0">
    <w:name w:val="OTR_Table_Num Знак"/>
    <w:link w:val="OTRTableNum"/>
    <w:rsid w:val="009B7C9C"/>
    <w:rPr>
      <w:rFonts w:ascii="Times New Roman" w:eastAsia="Calibri" w:hAnsi="Times New Roman" w:cs="Times New Roman"/>
      <w:color w:val="000000" w:themeColor="text1"/>
      <w:lang w:eastAsia="ru-RU"/>
    </w:rPr>
  </w:style>
  <w:style w:type="paragraph" w:customStyle="1" w:styleId="GOSTTableListMark1">
    <w:name w:val="_GOST_Table_List_Mark_1"/>
    <w:link w:val="GOSTTableListMark10"/>
    <w:rsid w:val="009B7C9C"/>
    <w:pPr>
      <w:tabs>
        <w:tab w:val="left" w:pos="284"/>
      </w:tabs>
      <w:spacing w:after="0" w:line="240" w:lineRule="auto"/>
      <w:ind w:left="283" w:right="57" w:hanging="170"/>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9B7C9C"/>
    <w:rPr>
      <w:rFonts w:ascii="Times New Roman" w:eastAsia="Times New Roman" w:hAnsi="Times New Roman" w:cs="Times New Roman"/>
      <w:szCs w:val="20"/>
      <w:lang w:eastAsia="ru-RU"/>
    </w:rPr>
  </w:style>
  <w:style w:type="table" w:customStyle="1" w:styleId="GOSTTable2">
    <w:name w:val="_GOST_Table2"/>
    <w:basedOn w:val="a3"/>
    <w:rsid w:val="009B7C9C"/>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table" w:customStyle="1" w:styleId="18">
    <w:name w:val="Сетка таблицы1"/>
    <w:basedOn w:val="a3"/>
    <w:next w:val="af6"/>
    <w:uiPriority w:val="39"/>
    <w:rsid w:val="009B7C9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Нумерованный список - 1"/>
    <w:uiPriority w:val="8"/>
    <w:qFormat/>
    <w:rsid w:val="00CC0A6A"/>
    <w:pPr>
      <w:numPr>
        <w:numId w:val="10"/>
      </w:numPr>
      <w:suppressAutoHyphens/>
      <w:spacing w:after="0" w:line="276" w:lineRule="auto"/>
      <w:contextualSpacing/>
      <w:jc w:val="both"/>
    </w:pPr>
    <w:rPr>
      <w:rFonts w:ascii="Times New Roman" w:eastAsia="Times New Roman" w:hAnsi="Times New Roman" w:cs="Times New Roman"/>
      <w:color w:val="000000" w:themeColor="text1"/>
      <w:kern w:val="2"/>
      <w:sz w:val="28"/>
      <w14:ligatures w14:val="standardContextual"/>
    </w:rPr>
  </w:style>
  <w:style w:type="paragraph" w:customStyle="1" w:styleId="affe">
    <w:name w:val="Рисунок"/>
    <w:next w:val="-6"/>
    <w:uiPriority w:val="23"/>
    <w:qFormat/>
    <w:rsid w:val="00CC0A6A"/>
    <w:pPr>
      <w:keepNext/>
      <w:suppressAutoHyphens/>
      <w:spacing w:before="120" w:after="120" w:line="276" w:lineRule="auto"/>
      <w:contextualSpacing/>
      <w:jc w:val="center"/>
    </w:pPr>
    <w:rPr>
      <w:rFonts w:ascii="Times New Roman" w:eastAsia="Times New Roman" w:hAnsi="Times New Roman" w:cs="Times New Roman"/>
      <w:color w:val="000000" w:themeColor="text1"/>
      <w:kern w:val="2"/>
      <w:sz w:val="28"/>
      <w:szCs w:val="24"/>
      <w:lang w:eastAsia="ru-RU"/>
      <w14:ligatures w14:val="standardContextual"/>
    </w:rPr>
  </w:style>
  <w:style w:type="paragraph" w:customStyle="1" w:styleId="-6">
    <w:name w:val="Рисунок - Наименование"/>
    <w:next w:val="a1"/>
    <w:uiPriority w:val="24"/>
    <w:qFormat/>
    <w:rsid w:val="00CC0A6A"/>
    <w:pPr>
      <w:keepLines/>
      <w:suppressAutoHyphens/>
      <w:spacing w:after="0" w:line="276" w:lineRule="auto"/>
      <w:contextualSpacing/>
      <w:jc w:val="center"/>
    </w:pPr>
    <w:rPr>
      <w:rFonts w:ascii="Times New Roman" w:eastAsia="Calibri" w:hAnsi="Times New Roman" w:cs="Times New Roman"/>
      <w:bCs/>
      <w:color w:val="000000" w:themeColor="text1"/>
      <w:kern w:val="2"/>
      <w:sz w:val="28"/>
      <w:szCs w:val="18"/>
      <w:lang w:eastAsia="ru-RU"/>
      <w14:ligatures w14:val="standardContextual"/>
    </w:rPr>
  </w:style>
  <w:style w:type="paragraph" w:customStyle="1" w:styleId="-7">
    <w:name w:val="Таблица - Наименование"/>
    <w:next w:val="a1"/>
    <w:uiPriority w:val="25"/>
    <w:qFormat/>
    <w:rsid w:val="00CC0A6A"/>
    <w:pPr>
      <w:keepNext/>
      <w:keepLines/>
      <w:suppressAutoHyphens/>
      <w:spacing w:after="0" w:line="276" w:lineRule="auto"/>
      <w:contextualSpacing/>
      <w:jc w:val="both"/>
    </w:pPr>
    <w:rPr>
      <w:rFonts w:ascii="Times New Roman" w:hAnsi="Times New Roman"/>
      <w:snapToGrid w:val="0"/>
      <w:kern w:val="2"/>
      <w:sz w:val="28"/>
      <w:szCs w:val="20"/>
      <w:lang w:eastAsia="ru-RU"/>
      <w14:ligatures w14:val="standardContextual"/>
    </w:rPr>
  </w:style>
  <w:style w:type="table" w:styleId="32">
    <w:name w:val="Table Simple 3"/>
    <w:basedOn w:val="a3"/>
    <w:rsid w:val="009B7C9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character" w:customStyle="1" w:styleId="Heading2Char">
    <w:name w:val="Heading 2 Char"/>
    <w:basedOn w:val="a2"/>
    <w:uiPriority w:val="9"/>
    <w:rsid w:val="009B7C9C"/>
    <w:rPr>
      <w:rFonts w:ascii="Arial" w:eastAsia="Arial" w:hAnsi="Arial" w:cs="Arial"/>
      <w:sz w:val="34"/>
    </w:rPr>
  </w:style>
  <w:style w:type="paragraph" w:customStyle="1" w:styleId="ConsPlusNormal">
    <w:name w:val="ConsPlusNormal"/>
    <w:qFormat/>
    <w:rsid w:val="009B7C9C"/>
    <w:pPr>
      <w:widowControl w:val="0"/>
      <w:autoSpaceDE w:val="0"/>
      <w:autoSpaceDN w:val="0"/>
      <w:spacing w:after="0" w:line="240" w:lineRule="auto"/>
    </w:pPr>
    <w:rPr>
      <w:rFonts w:ascii="Calibri" w:eastAsiaTheme="minorEastAsia" w:hAnsi="Calibri" w:cs="Calibri"/>
      <w:lang w:eastAsia="ru-RU"/>
    </w:rPr>
  </w:style>
  <w:style w:type="paragraph" w:styleId="5">
    <w:name w:val="List Number 5"/>
    <w:basedOn w:val="a1"/>
    <w:rsid w:val="009B7C9C"/>
    <w:pPr>
      <w:numPr>
        <w:numId w:val="4"/>
      </w:numPr>
    </w:pPr>
  </w:style>
  <w:style w:type="paragraph" w:customStyle="1" w:styleId="12-7">
    <w:name w:val="Таблица (12) - осн. текст"/>
    <w:basedOn w:val="a1"/>
    <w:link w:val="12-8"/>
    <w:qFormat/>
    <w:rsid w:val="009B7C9C"/>
  </w:style>
  <w:style w:type="character" w:customStyle="1" w:styleId="12-8">
    <w:name w:val="Таблица (12) - осн. текст Знак"/>
    <w:basedOn w:val="a2"/>
    <w:link w:val="12-7"/>
    <w:rsid w:val="009B7C9C"/>
    <w:rPr>
      <w:rFonts w:ascii="Times New Roman" w:eastAsia="Times New Roman" w:hAnsi="Times New Roman" w:cs="Times New Roman"/>
      <w:sz w:val="24"/>
      <w:szCs w:val="24"/>
      <w:lang w:eastAsia="ru-RU"/>
    </w:rPr>
  </w:style>
  <w:style w:type="paragraph" w:customStyle="1" w:styleId="OTRTableHead">
    <w:name w:val="OTR_Table_Head"/>
    <w:basedOn w:val="a1"/>
    <w:link w:val="OTRTableHead0"/>
    <w:rsid w:val="009B7C9C"/>
    <w:pPr>
      <w:keepNext/>
      <w:spacing w:before="60" w:after="60"/>
      <w:jc w:val="center"/>
    </w:pPr>
    <w:rPr>
      <w:b/>
    </w:rPr>
  </w:style>
  <w:style w:type="character" w:customStyle="1" w:styleId="OTRTableHead0">
    <w:name w:val="OTR_Table_Head Знак"/>
    <w:link w:val="OTRTableHead"/>
    <w:rsid w:val="009B7C9C"/>
    <w:rPr>
      <w:rFonts w:ascii="Times New Roman" w:eastAsia="Times New Roman" w:hAnsi="Times New Roman" w:cs="Times New Roman"/>
      <w:b/>
      <w:sz w:val="24"/>
      <w:szCs w:val="20"/>
      <w:lang w:eastAsia="ru-RU"/>
    </w:rPr>
  </w:style>
  <w:style w:type="paragraph" w:customStyle="1" w:styleId="ASFKListmark1">
    <w:name w:val="_ASFK_List_mark1"/>
    <w:link w:val="ASFKListmark10"/>
    <w:rsid w:val="009B7C9C"/>
    <w:pPr>
      <w:tabs>
        <w:tab w:val="num" w:pos="851"/>
      </w:tabs>
      <w:spacing w:after="0" w:line="240" w:lineRule="auto"/>
      <w:ind w:left="851" w:hanging="284"/>
    </w:pPr>
    <w:rPr>
      <w:rFonts w:ascii="Times New Roman" w:eastAsia="Times New Roman" w:hAnsi="Times New Roman" w:cs="Times New Roman"/>
      <w:sz w:val="24"/>
      <w:szCs w:val="20"/>
      <w:lang w:eastAsia="ru-RU"/>
    </w:rPr>
  </w:style>
  <w:style w:type="character" w:customStyle="1" w:styleId="ASFKListmark10">
    <w:name w:val="_ASFK_List_mark1 Знак Знак"/>
    <w:link w:val="ASFKListmark1"/>
    <w:rsid w:val="009B7C9C"/>
    <w:rPr>
      <w:rFonts w:ascii="Times New Roman" w:eastAsia="Times New Roman" w:hAnsi="Times New Roman" w:cs="Times New Roman"/>
      <w:sz w:val="24"/>
      <w:szCs w:val="20"/>
      <w:lang w:eastAsia="ru-RU"/>
    </w:rPr>
  </w:style>
  <w:style w:type="paragraph" w:customStyle="1" w:styleId="GOSTTableHead">
    <w:name w:val="_GOST_Table_Head"/>
    <w:basedOn w:val="GOSTTablenorm"/>
    <w:link w:val="GOSTTableHead0"/>
    <w:rsid w:val="009B7C9C"/>
    <w:pPr>
      <w:keepNext/>
      <w:spacing w:before="0" w:after="0"/>
      <w:ind w:left="0" w:right="0"/>
      <w:jc w:val="center"/>
    </w:pPr>
    <w:rPr>
      <w:b/>
      <w:bCs/>
    </w:rPr>
  </w:style>
  <w:style w:type="character" w:customStyle="1" w:styleId="GOSTTableHead0">
    <w:name w:val="_GOST_Table_Head Знак"/>
    <w:link w:val="GOSTTableHead"/>
    <w:rsid w:val="009B7C9C"/>
    <w:rPr>
      <w:rFonts w:ascii="Times New Roman" w:eastAsia="Times New Roman" w:hAnsi="Times New Roman" w:cs="Times New Roman"/>
      <w:b/>
      <w:bCs/>
      <w:szCs w:val="20"/>
      <w:lang w:eastAsia="ru-RU"/>
    </w:rPr>
  </w:style>
  <w:style w:type="character" w:customStyle="1" w:styleId="hljs-tag">
    <w:name w:val="hljs-tag"/>
    <w:basedOn w:val="a2"/>
    <w:rsid w:val="009B7C9C"/>
  </w:style>
  <w:style w:type="character" w:customStyle="1" w:styleId="hljs-name">
    <w:name w:val="hljs-name"/>
    <w:basedOn w:val="a2"/>
    <w:rsid w:val="009B7C9C"/>
  </w:style>
  <w:style w:type="paragraph" w:customStyle="1" w:styleId="p1">
    <w:name w:val="p1"/>
    <w:basedOn w:val="a1"/>
    <w:rsid w:val="009B7C9C"/>
    <w:rPr>
      <w:color w:val="000000"/>
      <w:sz w:val="18"/>
      <w:szCs w:val="18"/>
    </w:rPr>
  </w:style>
  <w:style w:type="paragraph" w:customStyle="1" w:styleId="GOSTListmark2">
    <w:name w:val="_GOST_List_mark2"/>
    <w:rsid w:val="009B7C9C"/>
    <w:pPr>
      <w:numPr>
        <w:numId w:val="5"/>
      </w:numPr>
      <w:spacing w:after="0" w:line="240" w:lineRule="auto"/>
      <w:jc w:val="both"/>
    </w:pPr>
    <w:rPr>
      <w:rFonts w:ascii="Times New Roman" w:eastAsia="Times New Roman" w:hAnsi="Times New Roman" w:cs="Times New Roman"/>
      <w:snapToGrid w:val="0"/>
      <w:sz w:val="24"/>
      <w:szCs w:val="20"/>
      <w:lang w:eastAsia="ru-RU"/>
    </w:rPr>
  </w:style>
  <w:style w:type="table" w:customStyle="1" w:styleId="GridTable1Light-Accent6">
    <w:name w:val="Grid Table 1 Light - Accent 6"/>
    <w:basedOn w:val="a3"/>
    <w:uiPriority w:val="99"/>
    <w:rsid w:val="009B7C9C"/>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customStyle="1" w:styleId="GOSTReg">
    <w:name w:val="_GOST_Reg"/>
    <w:next w:val="GOSTNormal"/>
    <w:rsid w:val="009B7C9C"/>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fff">
    <w:name w:val="Выделение жирным шрифтом"/>
    <w:uiPriority w:val="1"/>
    <w:qFormat/>
    <w:rsid w:val="00CC0A6A"/>
    <w:rPr>
      <w:b/>
    </w:rPr>
  </w:style>
  <w:style w:type="character" w:customStyle="1" w:styleId="afff0">
    <w:name w:val="Выделение курсивом"/>
    <w:uiPriority w:val="1"/>
    <w:qFormat/>
    <w:rsid w:val="00CC0A6A"/>
    <w:rPr>
      <w:i/>
    </w:rPr>
  </w:style>
  <w:style w:type="character" w:customStyle="1" w:styleId="afff1">
    <w:name w:val="Выделение надстрочными символами"/>
    <w:uiPriority w:val="2"/>
    <w:qFormat/>
    <w:rsid w:val="00CC0A6A"/>
    <w:rPr>
      <w:rFonts w:ascii="Times New Roman" w:hAnsi="Times New Roman"/>
      <w:sz w:val="22"/>
      <w:vertAlign w:val="superscript"/>
    </w:rPr>
  </w:style>
  <w:style w:type="character" w:customStyle="1" w:styleId="afff2">
    <w:name w:val="Выделение нет"/>
    <w:uiPriority w:val="5"/>
    <w:qFormat/>
    <w:rsid w:val="00CC0A6A"/>
  </w:style>
  <w:style w:type="character" w:customStyle="1" w:styleId="afff3">
    <w:name w:val="Выделение подчеркиванием"/>
    <w:uiPriority w:val="3"/>
    <w:qFormat/>
    <w:rsid w:val="00CC0A6A"/>
    <w:rPr>
      <w:u w:val="single"/>
    </w:rPr>
  </w:style>
  <w:style w:type="character" w:customStyle="1" w:styleId="afff4">
    <w:name w:val="Выделение цветом (желтый)"/>
    <w:uiPriority w:val="4"/>
    <w:qFormat/>
    <w:rsid w:val="00CC0A6A"/>
    <w:rPr>
      <w:bdr w:val="none" w:sz="0" w:space="0" w:color="auto"/>
      <w:shd w:val="clear" w:color="auto" w:fill="FFFF00"/>
    </w:rPr>
  </w:style>
  <w:style w:type="paragraph" w:customStyle="1" w:styleId="-8">
    <w:name w:val="Заголовок - Приложение"/>
    <w:next w:val="a1"/>
    <w:link w:val="-9"/>
    <w:uiPriority w:val="22"/>
    <w:qFormat/>
    <w:rsid w:val="00CC0A6A"/>
    <w:pPr>
      <w:keepNext/>
      <w:keepLines/>
      <w:pageBreakBefore/>
      <w:suppressAutoHyphens/>
      <w:snapToGrid w:val="0"/>
      <w:spacing w:before="120" w:after="120" w:line="276" w:lineRule="auto"/>
      <w:contextualSpacing/>
      <w:jc w:val="right"/>
      <w:outlineLvl w:val="0"/>
    </w:pPr>
    <w:rPr>
      <w:rFonts w:ascii="Times New Roman" w:eastAsia="Times New Roman" w:hAnsi="Times New Roman" w:cs="Times New Roman"/>
      <w:b/>
      <w:snapToGrid w:val="0"/>
      <w:color w:val="000000" w:themeColor="text1"/>
      <w:kern w:val="2"/>
      <w:sz w:val="36"/>
      <w:szCs w:val="28"/>
      <w:lang w:eastAsia="x-none"/>
      <w14:ligatures w14:val="standardContextual"/>
    </w:rPr>
  </w:style>
  <w:style w:type="character" w:customStyle="1" w:styleId="-9">
    <w:name w:val="Заголовок - Приложение Знак"/>
    <w:link w:val="-8"/>
    <w:uiPriority w:val="22"/>
    <w:rsid w:val="00CC0A6A"/>
    <w:rPr>
      <w:rFonts w:ascii="Times New Roman" w:eastAsia="Times New Roman" w:hAnsi="Times New Roman" w:cs="Times New Roman"/>
      <w:b/>
      <w:snapToGrid w:val="0"/>
      <w:color w:val="000000" w:themeColor="text1"/>
      <w:kern w:val="2"/>
      <w:sz w:val="36"/>
      <w:szCs w:val="28"/>
      <w:lang w:eastAsia="x-none"/>
      <w14:ligatures w14:val="standardContextual"/>
    </w:rPr>
  </w:style>
  <w:style w:type="paragraph" w:customStyle="1" w:styleId="-10">
    <w:name w:val="Заголовок - Приложение (1 уровень)"/>
    <w:next w:val="a1"/>
    <w:uiPriority w:val="10"/>
    <w:qFormat/>
    <w:rsid w:val="00CC0A6A"/>
    <w:pPr>
      <w:numPr>
        <w:numId w:val="6"/>
      </w:numPr>
      <w:tabs>
        <w:tab w:val="clear" w:pos="567"/>
        <w:tab w:val="left" w:pos="426"/>
      </w:tabs>
      <w:suppressAutoHyphens/>
      <w:spacing w:after="0" w:line="276" w:lineRule="auto"/>
      <w:contextualSpacing/>
      <w:jc w:val="both"/>
    </w:pPr>
    <w:rPr>
      <w:rFonts w:ascii="Times New Roman" w:eastAsia="Times New Roman" w:hAnsi="Times New Roman" w:cs="Times New Roman"/>
      <w:b/>
      <w:snapToGrid w:val="0"/>
      <w:color w:val="000000" w:themeColor="text1"/>
      <w:sz w:val="28"/>
      <w:szCs w:val="20"/>
      <w:lang w:eastAsia="ru-RU"/>
    </w:rPr>
  </w:style>
  <w:style w:type="character" w:customStyle="1" w:styleId="90">
    <w:name w:val="Заголовок 9 Знак"/>
    <w:basedOn w:val="a2"/>
    <w:link w:val="9"/>
    <w:uiPriority w:val="21"/>
    <w:rsid w:val="00CC0A6A"/>
    <w:rPr>
      <w:rFonts w:ascii="Times New Roman" w:eastAsia="Times New Roman" w:hAnsi="Times New Roman" w:cs="Arial"/>
      <w:b/>
      <w:snapToGrid w:val="0"/>
      <w:color w:val="000000" w:themeColor="text1"/>
      <w:kern w:val="32"/>
      <w:sz w:val="28"/>
      <w:szCs w:val="28"/>
      <w:lang w:val="x-none" w:eastAsia="x-none"/>
    </w:rPr>
  </w:style>
  <w:style w:type="paragraph" w:customStyle="1" w:styleId="afff5">
    <w:name w:val="Заголовок без нумерации"/>
    <w:next w:val="a1"/>
    <w:qFormat/>
    <w:rsid w:val="00CC0A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sz w:val="36"/>
      <w:szCs w:val="20"/>
      <w:lang w:eastAsia="ru-RU"/>
    </w:rPr>
  </w:style>
  <w:style w:type="paragraph" w:customStyle="1" w:styleId="afff6">
    <w:name w:val="Заголовок вне содержания"/>
    <w:next w:val="a1"/>
    <w:qFormat/>
    <w:rsid w:val="00CC0A6A"/>
    <w:pPr>
      <w:keepNext/>
      <w:keepLines/>
      <w:pageBreakBefore/>
      <w:suppressAutoHyphens/>
      <w:spacing w:before="120" w:after="120" w:line="276" w:lineRule="auto"/>
      <w:contextualSpacing/>
      <w:jc w:val="both"/>
      <w:outlineLvl w:val="0"/>
    </w:pPr>
    <w:rPr>
      <w:rFonts w:ascii="Times New Roman" w:eastAsia="Times New Roman" w:hAnsi="Times New Roman" w:cs="Times New Roman"/>
      <w:b/>
      <w:bCs/>
      <w:snapToGrid w:val="0"/>
      <w:color w:val="000000"/>
      <w:sz w:val="36"/>
      <w:szCs w:val="20"/>
      <w:lang w:eastAsia="ru-RU"/>
    </w:rPr>
  </w:style>
  <w:style w:type="paragraph" w:customStyle="1" w:styleId="-a">
    <w:name w:val="Лист утверждения - текст подписи"/>
    <w:link w:val="-b"/>
    <w:qFormat/>
    <w:rsid w:val="00CC0A6A"/>
    <w:pPr>
      <w:spacing w:after="0" w:line="276" w:lineRule="auto"/>
      <w:contextualSpacing/>
    </w:pPr>
    <w:rPr>
      <w:rFonts w:ascii="Times New Roman" w:eastAsia="Times New Roman" w:hAnsi="Times New Roman" w:cs="Times New Roman"/>
      <w:sz w:val="28"/>
      <w:szCs w:val="20"/>
      <w:lang w:eastAsia="ru-RU"/>
    </w:rPr>
  </w:style>
  <w:style w:type="character" w:customStyle="1" w:styleId="-b">
    <w:name w:val="Лист утверждения - текст подписи Знак"/>
    <w:link w:val="-a"/>
    <w:rsid w:val="00CC0A6A"/>
    <w:rPr>
      <w:rFonts w:ascii="Times New Roman" w:eastAsia="Times New Roman" w:hAnsi="Times New Roman" w:cs="Times New Roman"/>
      <w:sz w:val="28"/>
      <w:szCs w:val="20"/>
      <w:lang w:eastAsia="ru-RU"/>
    </w:rPr>
  </w:style>
  <w:style w:type="paragraph" w:customStyle="1" w:styleId="-c">
    <w:name w:val="Лист утверждения - заголовок подписи"/>
    <w:basedOn w:val="-a"/>
    <w:next w:val="-a"/>
    <w:link w:val="-d"/>
    <w:qFormat/>
    <w:rsid w:val="00CC0A6A"/>
    <w:rPr>
      <w:rFonts w:cs="Arial"/>
      <w:b/>
    </w:rPr>
  </w:style>
  <w:style w:type="character" w:customStyle="1" w:styleId="-d">
    <w:name w:val="Лист утверждения - заголовок подписи Знак"/>
    <w:link w:val="-c"/>
    <w:rsid w:val="00CC0A6A"/>
    <w:rPr>
      <w:rFonts w:ascii="Times New Roman" w:eastAsia="Times New Roman" w:hAnsi="Times New Roman" w:cs="Arial"/>
      <w:b/>
      <w:sz w:val="28"/>
      <w:szCs w:val="20"/>
      <w:lang w:eastAsia="ru-RU"/>
    </w:rPr>
  </w:style>
  <w:style w:type="numbering" w:customStyle="1" w:styleId="a0">
    <w:name w:val="Нумерация пунктов♫"/>
    <w:uiPriority w:val="99"/>
    <w:rsid w:val="00CC0A6A"/>
    <w:pPr>
      <w:numPr>
        <w:numId w:val="8"/>
      </w:numPr>
    </w:pPr>
  </w:style>
  <w:style w:type="paragraph" w:customStyle="1" w:styleId="11">
    <w:name w:val="Нумерованный спикок – 1 (цифра со скобкой)"/>
    <w:uiPriority w:val="32"/>
    <w:qFormat/>
    <w:rsid w:val="00CC0A6A"/>
    <w:pPr>
      <w:keepLines/>
      <w:numPr>
        <w:numId w:val="9"/>
      </w:numPr>
      <w:tabs>
        <w:tab w:val="clear" w:pos="1418"/>
        <w:tab w:val="num" w:pos="1134"/>
      </w:tabs>
      <w:suppressAutoHyphens/>
      <w:spacing w:after="0" w:line="276" w:lineRule="auto"/>
      <w:contextualSpacing/>
      <w:jc w:val="both"/>
    </w:pPr>
    <w:rPr>
      <w:rFonts w:ascii="Times New Roman" w:eastAsia="Times New Roman" w:hAnsi="Times New Roman" w:cs="Times New Roman"/>
      <w:snapToGrid w:val="0"/>
      <w:color w:val="000000" w:themeColor="text1"/>
      <w:sz w:val="28"/>
      <w:szCs w:val="20"/>
      <w:lang w:eastAsia="ru-RU"/>
    </w:rPr>
  </w:style>
  <w:style w:type="paragraph" w:customStyle="1" w:styleId="afff7">
    <w:name w:val="Обычный (без отступа)"/>
    <w:qFormat/>
    <w:rsid w:val="00CC0A6A"/>
    <w:pPr>
      <w:spacing w:after="0" w:line="276" w:lineRule="auto"/>
      <w:contextualSpacing/>
      <w:jc w:val="both"/>
    </w:pPr>
    <w:rPr>
      <w:rFonts w:ascii="Times New Roman" w:eastAsia="Times New Roman" w:hAnsi="Times New Roman" w:cs="Times New Roman"/>
      <w:snapToGrid w:val="0"/>
      <w:color w:val="000000" w:themeColor="text1"/>
      <w:sz w:val="28"/>
      <w:szCs w:val="20"/>
      <w:lang w:eastAsia="ru-RU"/>
    </w:rPr>
  </w:style>
  <w:style w:type="paragraph" w:customStyle="1" w:styleId="afff8">
    <w:name w:val="Обычный (центр)"/>
    <w:link w:val="afff9"/>
    <w:qFormat/>
    <w:rsid w:val="00CC0A6A"/>
    <w:pPr>
      <w:suppressAutoHyphens/>
      <w:spacing w:after="0" w:line="276" w:lineRule="auto"/>
      <w:contextualSpacing/>
      <w:jc w:val="center"/>
    </w:pPr>
    <w:rPr>
      <w:rFonts w:ascii="Times New Roman" w:eastAsia="Times New Roman" w:hAnsi="Times New Roman" w:cs="Times New Roman"/>
      <w:snapToGrid w:val="0"/>
      <w:color w:val="000000" w:themeColor="text1"/>
      <w:sz w:val="28"/>
      <w:szCs w:val="20"/>
      <w:lang w:eastAsia="ru-RU"/>
    </w:rPr>
  </w:style>
  <w:style w:type="character" w:customStyle="1" w:styleId="afff9">
    <w:name w:val="Обычный (центр) Знак"/>
    <w:link w:val="afff8"/>
    <w:rsid w:val="00CC0A6A"/>
    <w:rPr>
      <w:rFonts w:ascii="Times New Roman" w:eastAsia="Times New Roman" w:hAnsi="Times New Roman" w:cs="Times New Roman"/>
      <w:snapToGrid w:val="0"/>
      <w:color w:val="000000" w:themeColor="text1"/>
      <w:sz w:val="28"/>
      <w:szCs w:val="20"/>
      <w:lang w:eastAsia="ru-RU"/>
    </w:rPr>
  </w:style>
  <w:style w:type="paragraph" w:customStyle="1" w:styleId="23">
    <w:name w:val="Пункт 2 уровня♫"/>
    <w:basedOn w:val="2"/>
    <w:uiPriority w:val="35"/>
    <w:rsid w:val="00CC0A6A"/>
    <w:pPr>
      <w:keepNext w:val="0"/>
      <w:numPr>
        <w:ilvl w:val="0"/>
        <w:numId w:val="0"/>
      </w:numPr>
      <w:outlineLvl w:val="9"/>
    </w:pPr>
    <w:rPr>
      <w:rFonts w:ascii="+Times New Roman" w:hAnsi="+Times New Roman"/>
      <w:b w:val="0"/>
      <w:sz w:val="28"/>
    </w:rPr>
  </w:style>
  <w:style w:type="paragraph" w:customStyle="1" w:styleId="33">
    <w:name w:val="Пункт 3 уровня♫"/>
    <w:basedOn w:val="3"/>
    <w:uiPriority w:val="36"/>
    <w:rsid w:val="00CC0A6A"/>
    <w:pPr>
      <w:keepNext w:val="0"/>
      <w:outlineLvl w:val="9"/>
    </w:pPr>
    <w:rPr>
      <w:rFonts w:ascii="+Times New Roman" w:hAnsi="+Times New Roman"/>
      <w:b w:val="0"/>
      <w:lang w:val="en-US"/>
    </w:rPr>
  </w:style>
  <w:style w:type="paragraph" w:customStyle="1" w:styleId="42">
    <w:name w:val="Пункт 4 уровня♫"/>
    <w:basedOn w:val="4"/>
    <w:uiPriority w:val="37"/>
    <w:rsid w:val="00CC0A6A"/>
    <w:pPr>
      <w:keepNext w:val="0"/>
      <w:outlineLvl w:val="9"/>
    </w:pPr>
    <w:rPr>
      <w:rFonts w:ascii="+Times New Roman" w:hAnsi="+Times New Roman"/>
      <w:b w:val="0"/>
    </w:rPr>
  </w:style>
  <w:style w:type="paragraph" w:customStyle="1" w:styleId="53">
    <w:name w:val="Пункт 5 уровня"/>
    <w:basedOn w:val="50"/>
    <w:next w:val="a1"/>
    <w:rsid w:val="00CC0A6A"/>
    <w:pPr>
      <w:keepNext w:val="0"/>
      <w:keepLines w:val="0"/>
      <w:outlineLvl w:val="9"/>
    </w:pPr>
    <w:rPr>
      <w:b w:val="0"/>
    </w:rPr>
  </w:style>
  <w:style w:type="numbering" w:customStyle="1" w:styleId="10">
    <w:name w:val="Стиль1"/>
    <w:uiPriority w:val="99"/>
    <w:rsid w:val="00CC0A6A"/>
    <w:pPr>
      <w:numPr>
        <w:numId w:val="12"/>
      </w:numPr>
    </w:pPr>
  </w:style>
  <w:style w:type="paragraph" w:customStyle="1" w:styleId="10-">
    <w:name w:val="Таблица (10) - Маркированный список"/>
    <w:uiPriority w:val="39"/>
    <w:qFormat/>
    <w:rsid w:val="00CC0A6A"/>
    <w:pPr>
      <w:numPr>
        <w:numId w:val="13"/>
      </w:numPr>
      <w:spacing w:after="0" w:line="276" w:lineRule="auto"/>
      <w:contextualSpacing/>
    </w:pPr>
    <w:rPr>
      <w:rFonts w:ascii="Times New Roman" w:eastAsia="Times New Roman" w:hAnsi="Times New Roman" w:cs="Times New Roman"/>
      <w:snapToGrid w:val="0"/>
      <w:color w:val="000000"/>
      <w:sz w:val="20"/>
      <w:szCs w:val="20"/>
      <w:lang w:eastAsia="ru-RU"/>
    </w:rPr>
  </w:style>
  <w:style w:type="paragraph" w:customStyle="1" w:styleId="10-0">
    <w:name w:val="Таблица (10) - Нумерация"/>
    <w:uiPriority w:val="40"/>
    <w:qFormat/>
    <w:rsid w:val="00CC0A6A"/>
    <w:pPr>
      <w:numPr>
        <w:numId w:val="14"/>
      </w:numPr>
      <w:tabs>
        <w:tab w:val="left" w:pos="284"/>
      </w:tabs>
      <w:spacing w:after="0" w:line="276" w:lineRule="auto"/>
      <w:contextualSpacing/>
    </w:pPr>
    <w:rPr>
      <w:rFonts w:ascii="Times New Roman" w:eastAsia="Times New Roman" w:hAnsi="Times New Roman" w:cs="Arial"/>
      <w:snapToGrid w:val="0"/>
      <w:color w:val="000000"/>
      <w:sz w:val="20"/>
      <w:szCs w:val="20"/>
      <w:lang w:eastAsia="ru-RU"/>
    </w:rPr>
  </w:style>
  <w:style w:type="paragraph" w:customStyle="1" w:styleId="10-1">
    <w:name w:val="Таблица (10) - Основной"/>
    <w:uiPriority w:val="28"/>
    <w:qFormat/>
    <w:rsid w:val="00CC0A6A"/>
    <w:pPr>
      <w:spacing w:after="0" w:line="276" w:lineRule="auto"/>
      <w:contextualSpacing/>
    </w:pPr>
    <w:rPr>
      <w:rFonts w:ascii="Times New Roman" w:eastAsia="Times New Roman" w:hAnsi="Times New Roman" w:cs="Times New Roman"/>
      <w:snapToGrid w:val="0"/>
      <w:color w:val="000000"/>
      <w:sz w:val="20"/>
      <w:szCs w:val="20"/>
      <w:lang w:eastAsia="ru-RU"/>
    </w:rPr>
  </w:style>
  <w:style w:type="paragraph" w:customStyle="1" w:styleId="12-0">
    <w:name w:val="Таблица (12) - Нумерация (абзац)"/>
    <w:uiPriority w:val="27"/>
    <w:qFormat/>
    <w:rsid w:val="00CC0A6A"/>
    <w:pPr>
      <w:numPr>
        <w:numId w:val="17"/>
      </w:numPr>
      <w:suppressAutoHyphens/>
      <w:spacing w:after="0" w:line="276" w:lineRule="auto"/>
      <w:contextualSpacing/>
    </w:pPr>
    <w:rPr>
      <w:rFonts w:ascii="Times New Roman" w:eastAsia="Times New Roman" w:hAnsi="Times New Roman" w:cs="Times New Roman"/>
      <w:noProof/>
      <w:sz w:val="24"/>
      <w:lang w:eastAsia="ru-RU"/>
    </w:rPr>
  </w:style>
  <w:style w:type="paragraph" w:customStyle="1" w:styleId="12-9">
    <w:name w:val="Таблица (12) - Основной_центр"/>
    <w:next w:val="12-5"/>
    <w:uiPriority w:val="28"/>
    <w:qFormat/>
    <w:rsid w:val="00CC0A6A"/>
    <w:pPr>
      <w:suppressAutoHyphens/>
      <w:spacing w:after="0" w:line="276" w:lineRule="auto"/>
      <w:contextualSpacing/>
      <w:jc w:val="center"/>
    </w:pPr>
    <w:rPr>
      <w:rFonts w:ascii="Times New Roman" w:eastAsia="Times New Roman" w:hAnsi="Times New Roman" w:cs="Times New Roman"/>
      <w:snapToGrid w:val="0"/>
      <w:color w:val="000000"/>
      <w:sz w:val="24"/>
      <w:szCs w:val="20"/>
      <w:lang w:eastAsia="ru-RU"/>
    </w:rPr>
  </w:style>
  <w:style w:type="table" w:customStyle="1" w:styleId="12-a">
    <w:name w:val="Таблица (12) - Оформление"/>
    <w:basedOn w:val="a3"/>
    <w:rsid w:val="00CC0A6A"/>
    <w:pPr>
      <w:suppressAutoHyphens/>
      <w:spacing w:after="0" w:line="276" w:lineRule="auto"/>
      <w:contextualSpacing/>
    </w:pPr>
    <w:rPr>
      <w:rFonts w:ascii="Times New Roman" w:eastAsia="Times New Roman" w:hAnsi="Times New Roman" w:cs="Times New Roman"/>
      <w:color w:val="000000" w:themeColor="text1"/>
      <w:sz w:val="24"/>
      <w:szCs w:val="20"/>
      <w:lang w:eastAsia="ru-RU"/>
    </w:rPr>
    <w:tblPr>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rPr>
      <w:jc w:val="center"/>
    </w:trPr>
    <w:tcPr>
      <w:shd w:val="clear" w:color="auto" w:fill="auto"/>
    </w:tcPr>
    <w:tblStylePr w:type="firstRow">
      <w:pPr>
        <w:wordWrap/>
        <w:jc w:val="center"/>
      </w:pPr>
      <w:rPr>
        <w:rFonts w:ascii="Times New Roman" w:hAnsi="Times New Roman"/>
        <w:b/>
        <w:i w:val="0"/>
        <w:sz w:val="24"/>
      </w:rPr>
      <w:tblPr/>
      <w:trPr>
        <w:tblHeader/>
      </w:trPr>
      <w:tcPr>
        <w:shd w:val="clear" w:color="auto" w:fill="D9D9D9" w:themeFill="background1" w:themeFillShade="D9"/>
        <w:vAlign w:val="center"/>
      </w:tcPr>
    </w:tblStylePr>
  </w:style>
  <w:style w:type="paragraph" w:customStyle="1" w:styleId="8-">
    <w:name w:val="Таблица (8) - Основной"/>
    <w:uiPriority w:val="29"/>
    <w:qFormat/>
    <w:rsid w:val="00CC0A6A"/>
    <w:pPr>
      <w:suppressAutoHyphens/>
      <w:spacing w:after="0" w:line="276" w:lineRule="auto"/>
      <w:contextualSpacing/>
    </w:pPr>
    <w:rPr>
      <w:rFonts w:ascii="Times New Roman" w:eastAsia="Times New Roman" w:hAnsi="Times New Roman" w:cs="Arial"/>
      <w:snapToGrid w:val="0"/>
      <w:color w:val="000000"/>
      <w:sz w:val="16"/>
      <w:szCs w:val="20"/>
      <w:lang w:eastAsia="ru-RU"/>
    </w:rPr>
  </w:style>
  <w:style w:type="table" w:customStyle="1" w:styleId="afffa">
    <w:name w:val="Таблица♫"/>
    <w:basedOn w:val="a3"/>
    <w:uiPriority w:val="99"/>
    <w:rsid w:val="00CC0A6A"/>
    <w:pPr>
      <w:spacing w:after="0" w:line="240" w:lineRule="auto"/>
    </w:pPr>
    <w:rPr>
      <w:rFonts w:ascii="+Times New Roman" w:hAnsi="+Times New Roman"/>
      <w:sz w:val="24"/>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rPr>
      <w:jc w:val="center"/>
    </w:trPr>
  </w:style>
  <w:style w:type="paragraph" w:customStyle="1" w:styleId="afffb">
    <w:name w:val="Технический стиль"/>
    <w:link w:val="afffc"/>
    <w:qFormat/>
    <w:rsid w:val="00CC0A6A"/>
    <w:pPr>
      <w:pBdr>
        <w:bottom w:val="single" w:sz="12" w:space="1" w:color="auto"/>
      </w:pBdr>
      <w:suppressAutoHyphens/>
      <w:spacing w:after="0" w:line="276" w:lineRule="auto"/>
      <w:contextualSpacing/>
      <w:jc w:val="center"/>
    </w:pPr>
    <w:rPr>
      <w:rFonts w:ascii="Times New Roman" w:hAnsi="Times New Roman" w:cs="Arial"/>
      <w:b/>
      <w:bCs/>
      <w:snapToGrid w:val="0"/>
      <w:color w:val="000000" w:themeColor="text1"/>
      <w:sz w:val="24"/>
      <w:szCs w:val="24"/>
    </w:rPr>
  </w:style>
  <w:style w:type="character" w:customStyle="1" w:styleId="afffc">
    <w:name w:val="Технический стиль Знак"/>
    <w:link w:val="afffb"/>
    <w:rsid w:val="00CC0A6A"/>
    <w:rPr>
      <w:rFonts w:ascii="Times New Roman" w:hAnsi="Times New Roman" w:cs="Arial"/>
      <w:b/>
      <w:bCs/>
      <w:snapToGrid w:val="0"/>
      <w:color w:val="000000" w:themeColor="text1"/>
      <w:sz w:val="24"/>
      <w:szCs w:val="24"/>
    </w:rPr>
  </w:style>
  <w:style w:type="paragraph" w:customStyle="1" w:styleId="-0">
    <w:name w:val="Титульный лист - заголовок документа"/>
    <w:qFormat/>
    <w:rsid w:val="00CC0A6A"/>
    <w:pPr>
      <w:spacing w:after="0" w:line="276" w:lineRule="auto"/>
      <w:contextualSpacing/>
      <w:jc w:val="center"/>
    </w:pPr>
    <w:rPr>
      <w:rFonts w:ascii="Times New Roman" w:eastAsia="Times New Roman" w:hAnsi="Times New Roman" w:cs="Times New Roman"/>
      <w:b/>
      <w:snapToGrid w:val="0"/>
      <w:color w:val="000000" w:themeColor="text1"/>
      <w:sz w:val="36"/>
      <w:szCs w:val="20"/>
      <w:lang w:eastAsia="ru-RU"/>
    </w:rPr>
  </w:style>
  <w:style w:type="paragraph" w:customStyle="1" w:styleId="afffd">
    <w:name w:val="Заголовок вне содержания♫"/>
    <w:next w:val="aff2"/>
    <w:link w:val="afffe"/>
    <w:qFormat/>
    <w:rsid w:val="00CC0A6A"/>
    <w:pPr>
      <w:keepNext/>
      <w:keepLines/>
      <w:suppressAutoHyphens/>
      <w:spacing w:before="360" w:after="120" w:line="276" w:lineRule="auto"/>
      <w:contextualSpacing/>
      <w:outlineLvl w:val="0"/>
    </w:pPr>
    <w:rPr>
      <w:rFonts w:ascii="Times New Roman" w:eastAsia="Times New Roman" w:hAnsi="Times New Roman" w:cs="Times New Roman"/>
      <w:b/>
      <w:bCs/>
      <w:snapToGrid w:val="0"/>
      <w:color w:val="000000"/>
      <w:sz w:val="36"/>
      <w:szCs w:val="20"/>
      <w:lang w:eastAsia="ru-RU"/>
    </w:rPr>
  </w:style>
  <w:style w:type="character" w:customStyle="1" w:styleId="afffe">
    <w:name w:val="Заголовок вне содержания♫ Знак"/>
    <w:link w:val="afffd"/>
    <w:rsid w:val="00CC0A6A"/>
    <w:rPr>
      <w:rFonts w:ascii="Times New Roman" w:eastAsia="Times New Roman" w:hAnsi="Times New Roman" w:cs="Times New Roman"/>
      <w:b/>
      <w:bCs/>
      <w:snapToGrid w:val="0"/>
      <w:color w:val="000000"/>
      <w:sz w:val="36"/>
      <w:szCs w:val="20"/>
      <w:lang w:eastAsia="ru-RU"/>
    </w:rPr>
  </w:style>
  <w:style w:type="paragraph" w:customStyle="1" w:styleId="affff">
    <w:name w:val="Заголовок без нумерации♫"/>
    <w:next w:val="aff2"/>
    <w:qFormat/>
    <w:rsid w:val="00CC0A6A"/>
    <w:pPr>
      <w:keepNext/>
      <w:keepLines/>
      <w:pageBreakBefore/>
      <w:suppressAutoHyphens/>
      <w:spacing w:before="360" w:after="120" w:line="276" w:lineRule="auto"/>
      <w:contextualSpacing/>
      <w:outlineLvl w:val="0"/>
    </w:pPr>
    <w:rPr>
      <w:rFonts w:ascii="Times New Roman" w:eastAsia="Times New Roman" w:hAnsi="Times New Roman" w:cs="Times New Roman"/>
      <w:b/>
      <w:bCs/>
      <w:snapToGrid w:val="0"/>
      <w:color w:val="000000"/>
      <w:sz w:val="36"/>
      <w:szCs w:val="20"/>
      <w:lang w:eastAsia="ru-RU"/>
    </w:rPr>
  </w:style>
  <w:style w:type="paragraph" w:customStyle="1" w:styleId="-e">
    <w:name w:val="Таблица - наименование♫"/>
    <w:autoRedefine/>
    <w:uiPriority w:val="25"/>
    <w:qFormat/>
    <w:rsid w:val="00DD7030"/>
    <w:pPr>
      <w:keepNext/>
      <w:keepLines/>
      <w:suppressAutoHyphens/>
      <w:spacing w:before="120" w:after="60" w:line="276" w:lineRule="auto"/>
    </w:pPr>
    <w:rPr>
      <w:rFonts w:ascii="Times New Roman" w:eastAsia="Times New Roman" w:hAnsi="Times New Roman" w:cs="Times New Roman"/>
      <w:snapToGrid w:val="0"/>
      <w:sz w:val="28"/>
      <w:szCs w:val="20"/>
      <w:lang w:eastAsia="ru-RU"/>
    </w:rPr>
  </w:style>
  <w:style w:type="paragraph" w:customStyle="1" w:styleId="12-b">
    <w:name w:val="Таблица (12) - Заголовки♫"/>
    <w:link w:val="12-c"/>
    <w:qFormat/>
    <w:rsid w:val="00DD7030"/>
    <w:pPr>
      <w:keepNext/>
      <w:keepLines/>
      <w:spacing w:after="0" w:line="276" w:lineRule="auto"/>
      <w:ind w:left="28" w:right="28"/>
      <w:jc w:val="center"/>
    </w:pPr>
    <w:rPr>
      <w:rFonts w:ascii="+Times New Roman" w:eastAsia="Times New Roman" w:hAnsi="+Times New Roman" w:cs="Arial"/>
      <w:b/>
      <w:snapToGrid w:val="0"/>
      <w:color w:val="000000"/>
      <w:sz w:val="24"/>
      <w:szCs w:val="20"/>
      <w:lang w:eastAsia="ru-RU"/>
    </w:rPr>
  </w:style>
  <w:style w:type="character" w:customStyle="1" w:styleId="12-c">
    <w:name w:val="Таблица (12) - Заголовки♫ Знак"/>
    <w:basedOn w:val="a2"/>
    <w:link w:val="12-b"/>
    <w:rsid w:val="00DD7030"/>
    <w:rPr>
      <w:rFonts w:ascii="+Times New Roman" w:eastAsia="Times New Roman" w:hAnsi="+Times New Roman" w:cs="Arial"/>
      <w:b/>
      <w:snapToGrid w:val="0"/>
      <w:color w:val="000000"/>
      <w:sz w:val="24"/>
      <w:szCs w:val="20"/>
      <w:lang w:eastAsia="ru-RU"/>
    </w:rPr>
  </w:style>
  <w:style w:type="paragraph" w:customStyle="1" w:styleId="-f">
    <w:name w:val="Та - Заголовки♫"/>
    <w:autoRedefine/>
    <w:qFormat/>
    <w:rsid w:val="00DD7030"/>
    <w:pPr>
      <w:keepNext/>
      <w:keepLines/>
      <w:spacing w:after="0" w:line="276" w:lineRule="auto"/>
      <w:ind w:left="28" w:right="28"/>
      <w:jc w:val="center"/>
    </w:pPr>
    <w:rPr>
      <w:rFonts w:ascii="+Times New Roman" w:eastAsia="Times New Roman" w:hAnsi="+Times New Roman" w:cs="Arial"/>
      <w:b/>
      <w:snapToGrid w:val="0"/>
      <w:color w:val="000000"/>
      <w:sz w:val="24"/>
      <w:szCs w:val="20"/>
      <w:lang w:eastAsia="ru-RU"/>
    </w:rPr>
  </w:style>
  <w:style w:type="paragraph" w:customStyle="1" w:styleId="12-d">
    <w:name w:val="Таблица (12) - Заголовки"/>
    <w:qFormat/>
    <w:rsid w:val="001728E9"/>
    <w:pPr>
      <w:keepNext/>
      <w:spacing w:after="0" w:line="276" w:lineRule="auto"/>
      <w:contextualSpacing/>
      <w:jc w:val="center"/>
    </w:pPr>
    <w:rPr>
      <w:rFonts w:ascii="Times New Roman Полужирный" w:eastAsia="Times New Roman" w:hAnsi="Times New Roman Полужирный" w:cs="Arial"/>
      <w:b/>
      <w:snapToGrid w:val="0"/>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9106">
      <w:bodyDiv w:val="1"/>
      <w:marLeft w:val="0"/>
      <w:marRight w:val="0"/>
      <w:marTop w:val="0"/>
      <w:marBottom w:val="0"/>
      <w:divBdr>
        <w:top w:val="none" w:sz="0" w:space="0" w:color="auto"/>
        <w:left w:val="none" w:sz="0" w:space="0" w:color="auto"/>
        <w:bottom w:val="none" w:sz="0" w:space="0" w:color="auto"/>
        <w:right w:val="none" w:sz="0" w:space="0" w:color="auto"/>
      </w:divBdr>
    </w:div>
    <w:div w:id="20251962">
      <w:bodyDiv w:val="1"/>
      <w:marLeft w:val="0"/>
      <w:marRight w:val="0"/>
      <w:marTop w:val="0"/>
      <w:marBottom w:val="0"/>
      <w:divBdr>
        <w:top w:val="none" w:sz="0" w:space="0" w:color="auto"/>
        <w:left w:val="none" w:sz="0" w:space="0" w:color="auto"/>
        <w:bottom w:val="none" w:sz="0" w:space="0" w:color="auto"/>
        <w:right w:val="none" w:sz="0" w:space="0" w:color="auto"/>
      </w:divBdr>
    </w:div>
    <w:div w:id="30425481">
      <w:bodyDiv w:val="1"/>
      <w:marLeft w:val="0"/>
      <w:marRight w:val="0"/>
      <w:marTop w:val="0"/>
      <w:marBottom w:val="0"/>
      <w:divBdr>
        <w:top w:val="none" w:sz="0" w:space="0" w:color="auto"/>
        <w:left w:val="none" w:sz="0" w:space="0" w:color="auto"/>
        <w:bottom w:val="none" w:sz="0" w:space="0" w:color="auto"/>
        <w:right w:val="none" w:sz="0" w:space="0" w:color="auto"/>
      </w:divBdr>
    </w:div>
    <w:div w:id="33695463">
      <w:bodyDiv w:val="1"/>
      <w:marLeft w:val="0"/>
      <w:marRight w:val="0"/>
      <w:marTop w:val="0"/>
      <w:marBottom w:val="0"/>
      <w:divBdr>
        <w:top w:val="none" w:sz="0" w:space="0" w:color="auto"/>
        <w:left w:val="none" w:sz="0" w:space="0" w:color="auto"/>
        <w:bottom w:val="none" w:sz="0" w:space="0" w:color="auto"/>
        <w:right w:val="none" w:sz="0" w:space="0" w:color="auto"/>
      </w:divBdr>
    </w:div>
    <w:div w:id="72942546">
      <w:bodyDiv w:val="1"/>
      <w:marLeft w:val="0"/>
      <w:marRight w:val="0"/>
      <w:marTop w:val="0"/>
      <w:marBottom w:val="0"/>
      <w:divBdr>
        <w:top w:val="none" w:sz="0" w:space="0" w:color="auto"/>
        <w:left w:val="none" w:sz="0" w:space="0" w:color="auto"/>
        <w:bottom w:val="none" w:sz="0" w:space="0" w:color="auto"/>
        <w:right w:val="none" w:sz="0" w:space="0" w:color="auto"/>
      </w:divBdr>
    </w:div>
    <w:div w:id="75441166">
      <w:bodyDiv w:val="1"/>
      <w:marLeft w:val="0"/>
      <w:marRight w:val="0"/>
      <w:marTop w:val="0"/>
      <w:marBottom w:val="0"/>
      <w:divBdr>
        <w:top w:val="none" w:sz="0" w:space="0" w:color="auto"/>
        <w:left w:val="none" w:sz="0" w:space="0" w:color="auto"/>
        <w:bottom w:val="none" w:sz="0" w:space="0" w:color="auto"/>
        <w:right w:val="none" w:sz="0" w:space="0" w:color="auto"/>
      </w:divBdr>
    </w:div>
    <w:div w:id="115291809">
      <w:bodyDiv w:val="1"/>
      <w:marLeft w:val="0"/>
      <w:marRight w:val="0"/>
      <w:marTop w:val="0"/>
      <w:marBottom w:val="0"/>
      <w:divBdr>
        <w:top w:val="none" w:sz="0" w:space="0" w:color="auto"/>
        <w:left w:val="none" w:sz="0" w:space="0" w:color="auto"/>
        <w:bottom w:val="none" w:sz="0" w:space="0" w:color="auto"/>
        <w:right w:val="none" w:sz="0" w:space="0" w:color="auto"/>
      </w:divBdr>
    </w:div>
    <w:div w:id="128714250">
      <w:bodyDiv w:val="1"/>
      <w:marLeft w:val="0"/>
      <w:marRight w:val="0"/>
      <w:marTop w:val="0"/>
      <w:marBottom w:val="0"/>
      <w:divBdr>
        <w:top w:val="none" w:sz="0" w:space="0" w:color="auto"/>
        <w:left w:val="none" w:sz="0" w:space="0" w:color="auto"/>
        <w:bottom w:val="none" w:sz="0" w:space="0" w:color="auto"/>
        <w:right w:val="none" w:sz="0" w:space="0" w:color="auto"/>
      </w:divBdr>
    </w:div>
    <w:div w:id="180433020">
      <w:bodyDiv w:val="1"/>
      <w:marLeft w:val="0"/>
      <w:marRight w:val="0"/>
      <w:marTop w:val="0"/>
      <w:marBottom w:val="0"/>
      <w:divBdr>
        <w:top w:val="none" w:sz="0" w:space="0" w:color="auto"/>
        <w:left w:val="none" w:sz="0" w:space="0" w:color="auto"/>
        <w:bottom w:val="none" w:sz="0" w:space="0" w:color="auto"/>
        <w:right w:val="none" w:sz="0" w:space="0" w:color="auto"/>
      </w:divBdr>
    </w:div>
    <w:div w:id="188421846">
      <w:bodyDiv w:val="1"/>
      <w:marLeft w:val="0"/>
      <w:marRight w:val="0"/>
      <w:marTop w:val="0"/>
      <w:marBottom w:val="0"/>
      <w:divBdr>
        <w:top w:val="none" w:sz="0" w:space="0" w:color="auto"/>
        <w:left w:val="none" w:sz="0" w:space="0" w:color="auto"/>
        <w:bottom w:val="none" w:sz="0" w:space="0" w:color="auto"/>
        <w:right w:val="none" w:sz="0" w:space="0" w:color="auto"/>
      </w:divBdr>
      <w:divsChild>
        <w:div w:id="1432437214">
          <w:marLeft w:val="0"/>
          <w:marRight w:val="0"/>
          <w:marTop w:val="0"/>
          <w:marBottom w:val="0"/>
          <w:divBdr>
            <w:top w:val="none" w:sz="0" w:space="0" w:color="auto"/>
            <w:left w:val="none" w:sz="0" w:space="0" w:color="auto"/>
            <w:bottom w:val="none" w:sz="0" w:space="0" w:color="auto"/>
            <w:right w:val="none" w:sz="0" w:space="0" w:color="auto"/>
          </w:divBdr>
          <w:divsChild>
            <w:div w:id="8193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283498">
      <w:bodyDiv w:val="1"/>
      <w:marLeft w:val="0"/>
      <w:marRight w:val="0"/>
      <w:marTop w:val="0"/>
      <w:marBottom w:val="0"/>
      <w:divBdr>
        <w:top w:val="none" w:sz="0" w:space="0" w:color="auto"/>
        <w:left w:val="none" w:sz="0" w:space="0" w:color="auto"/>
        <w:bottom w:val="none" w:sz="0" w:space="0" w:color="auto"/>
        <w:right w:val="none" w:sz="0" w:space="0" w:color="auto"/>
      </w:divBdr>
    </w:div>
    <w:div w:id="254048667">
      <w:bodyDiv w:val="1"/>
      <w:marLeft w:val="0"/>
      <w:marRight w:val="0"/>
      <w:marTop w:val="0"/>
      <w:marBottom w:val="0"/>
      <w:divBdr>
        <w:top w:val="none" w:sz="0" w:space="0" w:color="auto"/>
        <w:left w:val="none" w:sz="0" w:space="0" w:color="auto"/>
        <w:bottom w:val="none" w:sz="0" w:space="0" w:color="auto"/>
        <w:right w:val="none" w:sz="0" w:space="0" w:color="auto"/>
      </w:divBdr>
    </w:div>
    <w:div w:id="254942425">
      <w:bodyDiv w:val="1"/>
      <w:marLeft w:val="0"/>
      <w:marRight w:val="0"/>
      <w:marTop w:val="0"/>
      <w:marBottom w:val="0"/>
      <w:divBdr>
        <w:top w:val="none" w:sz="0" w:space="0" w:color="auto"/>
        <w:left w:val="none" w:sz="0" w:space="0" w:color="auto"/>
        <w:bottom w:val="none" w:sz="0" w:space="0" w:color="auto"/>
        <w:right w:val="none" w:sz="0" w:space="0" w:color="auto"/>
      </w:divBdr>
    </w:div>
    <w:div w:id="285308564">
      <w:bodyDiv w:val="1"/>
      <w:marLeft w:val="0"/>
      <w:marRight w:val="0"/>
      <w:marTop w:val="0"/>
      <w:marBottom w:val="0"/>
      <w:divBdr>
        <w:top w:val="none" w:sz="0" w:space="0" w:color="auto"/>
        <w:left w:val="none" w:sz="0" w:space="0" w:color="auto"/>
        <w:bottom w:val="none" w:sz="0" w:space="0" w:color="auto"/>
        <w:right w:val="none" w:sz="0" w:space="0" w:color="auto"/>
      </w:divBdr>
    </w:div>
    <w:div w:id="312030545">
      <w:bodyDiv w:val="1"/>
      <w:marLeft w:val="0"/>
      <w:marRight w:val="0"/>
      <w:marTop w:val="0"/>
      <w:marBottom w:val="0"/>
      <w:divBdr>
        <w:top w:val="none" w:sz="0" w:space="0" w:color="auto"/>
        <w:left w:val="none" w:sz="0" w:space="0" w:color="auto"/>
        <w:bottom w:val="none" w:sz="0" w:space="0" w:color="auto"/>
        <w:right w:val="none" w:sz="0" w:space="0" w:color="auto"/>
      </w:divBdr>
      <w:divsChild>
        <w:div w:id="433941218">
          <w:marLeft w:val="0"/>
          <w:marRight w:val="0"/>
          <w:marTop w:val="0"/>
          <w:marBottom w:val="0"/>
          <w:divBdr>
            <w:top w:val="none" w:sz="0" w:space="0" w:color="auto"/>
            <w:left w:val="none" w:sz="0" w:space="0" w:color="auto"/>
            <w:bottom w:val="none" w:sz="0" w:space="0" w:color="auto"/>
            <w:right w:val="none" w:sz="0" w:space="0" w:color="auto"/>
          </w:divBdr>
          <w:divsChild>
            <w:div w:id="1155226140">
              <w:marLeft w:val="0"/>
              <w:marRight w:val="0"/>
              <w:marTop w:val="0"/>
              <w:marBottom w:val="0"/>
              <w:divBdr>
                <w:top w:val="none" w:sz="0" w:space="0" w:color="auto"/>
                <w:left w:val="none" w:sz="0" w:space="0" w:color="auto"/>
                <w:bottom w:val="none" w:sz="0" w:space="0" w:color="auto"/>
                <w:right w:val="none" w:sz="0" w:space="0" w:color="auto"/>
              </w:divBdr>
            </w:div>
            <w:div w:id="2089231261">
              <w:marLeft w:val="0"/>
              <w:marRight w:val="0"/>
              <w:marTop w:val="0"/>
              <w:marBottom w:val="0"/>
              <w:divBdr>
                <w:top w:val="none" w:sz="0" w:space="0" w:color="auto"/>
                <w:left w:val="none" w:sz="0" w:space="0" w:color="auto"/>
                <w:bottom w:val="none" w:sz="0" w:space="0" w:color="auto"/>
                <w:right w:val="none" w:sz="0" w:space="0" w:color="auto"/>
              </w:divBdr>
            </w:div>
            <w:div w:id="1077480351">
              <w:marLeft w:val="0"/>
              <w:marRight w:val="0"/>
              <w:marTop w:val="0"/>
              <w:marBottom w:val="0"/>
              <w:divBdr>
                <w:top w:val="none" w:sz="0" w:space="0" w:color="auto"/>
                <w:left w:val="none" w:sz="0" w:space="0" w:color="auto"/>
                <w:bottom w:val="none" w:sz="0" w:space="0" w:color="auto"/>
                <w:right w:val="none" w:sz="0" w:space="0" w:color="auto"/>
              </w:divBdr>
            </w:div>
            <w:div w:id="1436629359">
              <w:marLeft w:val="0"/>
              <w:marRight w:val="0"/>
              <w:marTop w:val="0"/>
              <w:marBottom w:val="0"/>
              <w:divBdr>
                <w:top w:val="none" w:sz="0" w:space="0" w:color="auto"/>
                <w:left w:val="none" w:sz="0" w:space="0" w:color="auto"/>
                <w:bottom w:val="none" w:sz="0" w:space="0" w:color="auto"/>
                <w:right w:val="none" w:sz="0" w:space="0" w:color="auto"/>
              </w:divBdr>
            </w:div>
            <w:div w:id="2047480152">
              <w:marLeft w:val="0"/>
              <w:marRight w:val="0"/>
              <w:marTop w:val="0"/>
              <w:marBottom w:val="0"/>
              <w:divBdr>
                <w:top w:val="none" w:sz="0" w:space="0" w:color="auto"/>
                <w:left w:val="none" w:sz="0" w:space="0" w:color="auto"/>
                <w:bottom w:val="none" w:sz="0" w:space="0" w:color="auto"/>
                <w:right w:val="none" w:sz="0" w:space="0" w:color="auto"/>
              </w:divBdr>
            </w:div>
            <w:div w:id="1730808839">
              <w:marLeft w:val="0"/>
              <w:marRight w:val="0"/>
              <w:marTop w:val="0"/>
              <w:marBottom w:val="0"/>
              <w:divBdr>
                <w:top w:val="none" w:sz="0" w:space="0" w:color="auto"/>
                <w:left w:val="none" w:sz="0" w:space="0" w:color="auto"/>
                <w:bottom w:val="none" w:sz="0" w:space="0" w:color="auto"/>
                <w:right w:val="none" w:sz="0" w:space="0" w:color="auto"/>
              </w:divBdr>
            </w:div>
            <w:div w:id="1654868707">
              <w:marLeft w:val="0"/>
              <w:marRight w:val="0"/>
              <w:marTop w:val="0"/>
              <w:marBottom w:val="0"/>
              <w:divBdr>
                <w:top w:val="none" w:sz="0" w:space="0" w:color="auto"/>
                <w:left w:val="none" w:sz="0" w:space="0" w:color="auto"/>
                <w:bottom w:val="none" w:sz="0" w:space="0" w:color="auto"/>
                <w:right w:val="none" w:sz="0" w:space="0" w:color="auto"/>
              </w:divBdr>
            </w:div>
            <w:div w:id="191306111">
              <w:marLeft w:val="0"/>
              <w:marRight w:val="0"/>
              <w:marTop w:val="0"/>
              <w:marBottom w:val="0"/>
              <w:divBdr>
                <w:top w:val="none" w:sz="0" w:space="0" w:color="auto"/>
                <w:left w:val="none" w:sz="0" w:space="0" w:color="auto"/>
                <w:bottom w:val="none" w:sz="0" w:space="0" w:color="auto"/>
                <w:right w:val="none" w:sz="0" w:space="0" w:color="auto"/>
              </w:divBdr>
            </w:div>
            <w:div w:id="555045267">
              <w:marLeft w:val="0"/>
              <w:marRight w:val="0"/>
              <w:marTop w:val="0"/>
              <w:marBottom w:val="0"/>
              <w:divBdr>
                <w:top w:val="none" w:sz="0" w:space="0" w:color="auto"/>
                <w:left w:val="none" w:sz="0" w:space="0" w:color="auto"/>
                <w:bottom w:val="none" w:sz="0" w:space="0" w:color="auto"/>
                <w:right w:val="none" w:sz="0" w:space="0" w:color="auto"/>
              </w:divBdr>
            </w:div>
            <w:div w:id="85544945">
              <w:marLeft w:val="0"/>
              <w:marRight w:val="0"/>
              <w:marTop w:val="0"/>
              <w:marBottom w:val="0"/>
              <w:divBdr>
                <w:top w:val="none" w:sz="0" w:space="0" w:color="auto"/>
                <w:left w:val="none" w:sz="0" w:space="0" w:color="auto"/>
                <w:bottom w:val="none" w:sz="0" w:space="0" w:color="auto"/>
                <w:right w:val="none" w:sz="0" w:space="0" w:color="auto"/>
              </w:divBdr>
            </w:div>
            <w:div w:id="1850486938">
              <w:marLeft w:val="0"/>
              <w:marRight w:val="0"/>
              <w:marTop w:val="0"/>
              <w:marBottom w:val="0"/>
              <w:divBdr>
                <w:top w:val="none" w:sz="0" w:space="0" w:color="auto"/>
                <w:left w:val="none" w:sz="0" w:space="0" w:color="auto"/>
                <w:bottom w:val="none" w:sz="0" w:space="0" w:color="auto"/>
                <w:right w:val="none" w:sz="0" w:space="0" w:color="auto"/>
              </w:divBdr>
            </w:div>
            <w:div w:id="667559439">
              <w:marLeft w:val="0"/>
              <w:marRight w:val="0"/>
              <w:marTop w:val="0"/>
              <w:marBottom w:val="0"/>
              <w:divBdr>
                <w:top w:val="none" w:sz="0" w:space="0" w:color="auto"/>
                <w:left w:val="none" w:sz="0" w:space="0" w:color="auto"/>
                <w:bottom w:val="none" w:sz="0" w:space="0" w:color="auto"/>
                <w:right w:val="none" w:sz="0" w:space="0" w:color="auto"/>
              </w:divBdr>
            </w:div>
            <w:div w:id="807892675">
              <w:marLeft w:val="0"/>
              <w:marRight w:val="0"/>
              <w:marTop w:val="0"/>
              <w:marBottom w:val="0"/>
              <w:divBdr>
                <w:top w:val="none" w:sz="0" w:space="0" w:color="auto"/>
                <w:left w:val="none" w:sz="0" w:space="0" w:color="auto"/>
                <w:bottom w:val="none" w:sz="0" w:space="0" w:color="auto"/>
                <w:right w:val="none" w:sz="0" w:space="0" w:color="auto"/>
              </w:divBdr>
            </w:div>
            <w:div w:id="1003514575">
              <w:marLeft w:val="0"/>
              <w:marRight w:val="0"/>
              <w:marTop w:val="0"/>
              <w:marBottom w:val="0"/>
              <w:divBdr>
                <w:top w:val="none" w:sz="0" w:space="0" w:color="auto"/>
                <w:left w:val="none" w:sz="0" w:space="0" w:color="auto"/>
                <w:bottom w:val="none" w:sz="0" w:space="0" w:color="auto"/>
                <w:right w:val="none" w:sz="0" w:space="0" w:color="auto"/>
              </w:divBdr>
            </w:div>
            <w:div w:id="1019772663">
              <w:marLeft w:val="0"/>
              <w:marRight w:val="0"/>
              <w:marTop w:val="0"/>
              <w:marBottom w:val="0"/>
              <w:divBdr>
                <w:top w:val="none" w:sz="0" w:space="0" w:color="auto"/>
                <w:left w:val="none" w:sz="0" w:space="0" w:color="auto"/>
                <w:bottom w:val="none" w:sz="0" w:space="0" w:color="auto"/>
                <w:right w:val="none" w:sz="0" w:space="0" w:color="auto"/>
              </w:divBdr>
            </w:div>
            <w:div w:id="104464781">
              <w:marLeft w:val="0"/>
              <w:marRight w:val="0"/>
              <w:marTop w:val="0"/>
              <w:marBottom w:val="0"/>
              <w:divBdr>
                <w:top w:val="none" w:sz="0" w:space="0" w:color="auto"/>
                <w:left w:val="none" w:sz="0" w:space="0" w:color="auto"/>
                <w:bottom w:val="none" w:sz="0" w:space="0" w:color="auto"/>
                <w:right w:val="none" w:sz="0" w:space="0" w:color="auto"/>
              </w:divBdr>
            </w:div>
            <w:div w:id="58676976">
              <w:marLeft w:val="0"/>
              <w:marRight w:val="0"/>
              <w:marTop w:val="0"/>
              <w:marBottom w:val="0"/>
              <w:divBdr>
                <w:top w:val="none" w:sz="0" w:space="0" w:color="auto"/>
                <w:left w:val="none" w:sz="0" w:space="0" w:color="auto"/>
                <w:bottom w:val="none" w:sz="0" w:space="0" w:color="auto"/>
                <w:right w:val="none" w:sz="0" w:space="0" w:color="auto"/>
              </w:divBdr>
            </w:div>
            <w:div w:id="1583104505">
              <w:marLeft w:val="0"/>
              <w:marRight w:val="0"/>
              <w:marTop w:val="0"/>
              <w:marBottom w:val="0"/>
              <w:divBdr>
                <w:top w:val="none" w:sz="0" w:space="0" w:color="auto"/>
                <w:left w:val="none" w:sz="0" w:space="0" w:color="auto"/>
                <w:bottom w:val="none" w:sz="0" w:space="0" w:color="auto"/>
                <w:right w:val="none" w:sz="0" w:space="0" w:color="auto"/>
              </w:divBdr>
            </w:div>
            <w:div w:id="239750687">
              <w:marLeft w:val="0"/>
              <w:marRight w:val="0"/>
              <w:marTop w:val="0"/>
              <w:marBottom w:val="0"/>
              <w:divBdr>
                <w:top w:val="none" w:sz="0" w:space="0" w:color="auto"/>
                <w:left w:val="none" w:sz="0" w:space="0" w:color="auto"/>
                <w:bottom w:val="none" w:sz="0" w:space="0" w:color="auto"/>
                <w:right w:val="none" w:sz="0" w:space="0" w:color="auto"/>
              </w:divBdr>
            </w:div>
            <w:div w:id="526451515">
              <w:marLeft w:val="0"/>
              <w:marRight w:val="0"/>
              <w:marTop w:val="0"/>
              <w:marBottom w:val="0"/>
              <w:divBdr>
                <w:top w:val="none" w:sz="0" w:space="0" w:color="auto"/>
                <w:left w:val="none" w:sz="0" w:space="0" w:color="auto"/>
                <w:bottom w:val="none" w:sz="0" w:space="0" w:color="auto"/>
                <w:right w:val="none" w:sz="0" w:space="0" w:color="auto"/>
              </w:divBdr>
            </w:div>
            <w:div w:id="1949778208">
              <w:marLeft w:val="0"/>
              <w:marRight w:val="0"/>
              <w:marTop w:val="0"/>
              <w:marBottom w:val="0"/>
              <w:divBdr>
                <w:top w:val="none" w:sz="0" w:space="0" w:color="auto"/>
                <w:left w:val="none" w:sz="0" w:space="0" w:color="auto"/>
                <w:bottom w:val="none" w:sz="0" w:space="0" w:color="auto"/>
                <w:right w:val="none" w:sz="0" w:space="0" w:color="auto"/>
              </w:divBdr>
            </w:div>
            <w:div w:id="363361857">
              <w:marLeft w:val="0"/>
              <w:marRight w:val="0"/>
              <w:marTop w:val="0"/>
              <w:marBottom w:val="0"/>
              <w:divBdr>
                <w:top w:val="none" w:sz="0" w:space="0" w:color="auto"/>
                <w:left w:val="none" w:sz="0" w:space="0" w:color="auto"/>
                <w:bottom w:val="none" w:sz="0" w:space="0" w:color="auto"/>
                <w:right w:val="none" w:sz="0" w:space="0" w:color="auto"/>
              </w:divBdr>
            </w:div>
            <w:div w:id="1247694456">
              <w:marLeft w:val="0"/>
              <w:marRight w:val="0"/>
              <w:marTop w:val="0"/>
              <w:marBottom w:val="0"/>
              <w:divBdr>
                <w:top w:val="none" w:sz="0" w:space="0" w:color="auto"/>
                <w:left w:val="none" w:sz="0" w:space="0" w:color="auto"/>
                <w:bottom w:val="none" w:sz="0" w:space="0" w:color="auto"/>
                <w:right w:val="none" w:sz="0" w:space="0" w:color="auto"/>
              </w:divBdr>
            </w:div>
            <w:div w:id="1839540505">
              <w:marLeft w:val="0"/>
              <w:marRight w:val="0"/>
              <w:marTop w:val="0"/>
              <w:marBottom w:val="0"/>
              <w:divBdr>
                <w:top w:val="none" w:sz="0" w:space="0" w:color="auto"/>
                <w:left w:val="none" w:sz="0" w:space="0" w:color="auto"/>
                <w:bottom w:val="none" w:sz="0" w:space="0" w:color="auto"/>
                <w:right w:val="none" w:sz="0" w:space="0" w:color="auto"/>
              </w:divBdr>
            </w:div>
            <w:div w:id="1203177943">
              <w:marLeft w:val="0"/>
              <w:marRight w:val="0"/>
              <w:marTop w:val="0"/>
              <w:marBottom w:val="0"/>
              <w:divBdr>
                <w:top w:val="none" w:sz="0" w:space="0" w:color="auto"/>
                <w:left w:val="none" w:sz="0" w:space="0" w:color="auto"/>
                <w:bottom w:val="none" w:sz="0" w:space="0" w:color="auto"/>
                <w:right w:val="none" w:sz="0" w:space="0" w:color="auto"/>
              </w:divBdr>
            </w:div>
            <w:div w:id="316960961">
              <w:marLeft w:val="0"/>
              <w:marRight w:val="0"/>
              <w:marTop w:val="0"/>
              <w:marBottom w:val="0"/>
              <w:divBdr>
                <w:top w:val="none" w:sz="0" w:space="0" w:color="auto"/>
                <w:left w:val="none" w:sz="0" w:space="0" w:color="auto"/>
                <w:bottom w:val="none" w:sz="0" w:space="0" w:color="auto"/>
                <w:right w:val="none" w:sz="0" w:space="0" w:color="auto"/>
              </w:divBdr>
            </w:div>
            <w:div w:id="1102727411">
              <w:marLeft w:val="0"/>
              <w:marRight w:val="0"/>
              <w:marTop w:val="0"/>
              <w:marBottom w:val="0"/>
              <w:divBdr>
                <w:top w:val="none" w:sz="0" w:space="0" w:color="auto"/>
                <w:left w:val="none" w:sz="0" w:space="0" w:color="auto"/>
                <w:bottom w:val="none" w:sz="0" w:space="0" w:color="auto"/>
                <w:right w:val="none" w:sz="0" w:space="0" w:color="auto"/>
              </w:divBdr>
            </w:div>
            <w:div w:id="1116018715">
              <w:marLeft w:val="0"/>
              <w:marRight w:val="0"/>
              <w:marTop w:val="0"/>
              <w:marBottom w:val="0"/>
              <w:divBdr>
                <w:top w:val="none" w:sz="0" w:space="0" w:color="auto"/>
                <w:left w:val="none" w:sz="0" w:space="0" w:color="auto"/>
                <w:bottom w:val="none" w:sz="0" w:space="0" w:color="auto"/>
                <w:right w:val="none" w:sz="0" w:space="0" w:color="auto"/>
              </w:divBdr>
            </w:div>
            <w:div w:id="1289160378">
              <w:marLeft w:val="0"/>
              <w:marRight w:val="0"/>
              <w:marTop w:val="0"/>
              <w:marBottom w:val="0"/>
              <w:divBdr>
                <w:top w:val="none" w:sz="0" w:space="0" w:color="auto"/>
                <w:left w:val="none" w:sz="0" w:space="0" w:color="auto"/>
                <w:bottom w:val="none" w:sz="0" w:space="0" w:color="auto"/>
                <w:right w:val="none" w:sz="0" w:space="0" w:color="auto"/>
              </w:divBdr>
            </w:div>
            <w:div w:id="484471972">
              <w:marLeft w:val="0"/>
              <w:marRight w:val="0"/>
              <w:marTop w:val="0"/>
              <w:marBottom w:val="0"/>
              <w:divBdr>
                <w:top w:val="none" w:sz="0" w:space="0" w:color="auto"/>
                <w:left w:val="none" w:sz="0" w:space="0" w:color="auto"/>
                <w:bottom w:val="none" w:sz="0" w:space="0" w:color="auto"/>
                <w:right w:val="none" w:sz="0" w:space="0" w:color="auto"/>
              </w:divBdr>
            </w:div>
            <w:div w:id="1570534617">
              <w:marLeft w:val="0"/>
              <w:marRight w:val="0"/>
              <w:marTop w:val="0"/>
              <w:marBottom w:val="0"/>
              <w:divBdr>
                <w:top w:val="none" w:sz="0" w:space="0" w:color="auto"/>
                <w:left w:val="none" w:sz="0" w:space="0" w:color="auto"/>
                <w:bottom w:val="none" w:sz="0" w:space="0" w:color="auto"/>
                <w:right w:val="none" w:sz="0" w:space="0" w:color="auto"/>
              </w:divBdr>
            </w:div>
            <w:div w:id="1332179090">
              <w:marLeft w:val="0"/>
              <w:marRight w:val="0"/>
              <w:marTop w:val="0"/>
              <w:marBottom w:val="0"/>
              <w:divBdr>
                <w:top w:val="none" w:sz="0" w:space="0" w:color="auto"/>
                <w:left w:val="none" w:sz="0" w:space="0" w:color="auto"/>
                <w:bottom w:val="none" w:sz="0" w:space="0" w:color="auto"/>
                <w:right w:val="none" w:sz="0" w:space="0" w:color="auto"/>
              </w:divBdr>
            </w:div>
            <w:div w:id="1047996605">
              <w:marLeft w:val="0"/>
              <w:marRight w:val="0"/>
              <w:marTop w:val="0"/>
              <w:marBottom w:val="0"/>
              <w:divBdr>
                <w:top w:val="none" w:sz="0" w:space="0" w:color="auto"/>
                <w:left w:val="none" w:sz="0" w:space="0" w:color="auto"/>
                <w:bottom w:val="none" w:sz="0" w:space="0" w:color="auto"/>
                <w:right w:val="none" w:sz="0" w:space="0" w:color="auto"/>
              </w:divBdr>
            </w:div>
            <w:div w:id="1901673681">
              <w:marLeft w:val="0"/>
              <w:marRight w:val="0"/>
              <w:marTop w:val="0"/>
              <w:marBottom w:val="0"/>
              <w:divBdr>
                <w:top w:val="none" w:sz="0" w:space="0" w:color="auto"/>
                <w:left w:val="none" w:sz="0" w:space="0" w:color="auto"/>
                <w:bottom w:val="none" w:sz="0" w:space="0" w:color="auto"/>
                <w:right w:val="none" w:sz="0" w:space="0" w:color="auto"/>
              </w:divBdr>
            </w:div>
            <w:div w:id="869487702">
              <w:marLeft w:val="0"/>
              <w:marRight w:val="0"/>
              <w:marTop w:val="0"/>
              <w:marBottom w:val="0"/>
              <w:divBdr>
                <w:top w:val="none" w:sz="0" w:space="0" w:color="auto"/>
                <w:left w:val="none" w:sz="0" w:space="0" w:color="auto"/>
                <w:bottom w:val="none" w:sz="0" w:space="0" w:color="auto"/>
                <w:right w:val="none" w:sz="0" w:space="0" w:color="auto"/>
              </w:divBdr>
            </w:div>
            <w:div w:id="81807237">
              <w:marLeft w:val="0"/>
              <w:marRight w:val="0"/>
              <w:marTop w:val="0"/>
              <w:marBottom w:val="0"/>
              <w:divBdr>
                <w:top w:val="none" w:sz="0" w:space="0" w:color="auto"/>
                <w:left w:val="none" w:sz="0" w:space="0" w:color="auto"/>
                <w:bottom w:val="none" w:sz="0" w:space="0" w:color="auto"/>
                <w:right w:val="none" w:sz="0" w:space="0" w:color="auto"/>
              </w:divBdr>
            </w:div>
            <w:div w:id="1718581253">
              <w:marLeft w:val="0"/>
              <w:marRight w:val="0"/>
              <w:marTop w:val="0"/>
              <w:marBottom w:val="0"/>
              <w:divBdr>
                <w:top w:val="none" w:sz="0" w:space="0" w:color="auto"/>
                <w:left w:val="none" w:sz="0" w:space="0" w:color="auto"/>
                <w:bottom w:val="none" w:sz="0" w:space="0" w:color="auto"/>
                <w:right w:val="none" w:sz="0" w:space="0" w:color="auto"/>
              </w:divBdr>
            </w:div>
            <w:div w:id="2008097816">
              <w:marLeft w:val="0"/>
              <w:marRight w:val="0"/>
              <w:marTop w:val="0"/>
              <w:marBottom w:val="0"/>
              <w:divBdr>
                <w:top w:val="none" w:sz="0" w:space="0" w:color="auto"/>
                <w:left w:val="none" w:sz="0" w:space="0" w:color="auto"/>
                <w:bottom w:val="none" w:sz="0" w:space="0" w:color="auto"/>
                <w:right w:val="none" w:sz="0" w:space="0" w:color="auto"/>
              </w:divBdr>
            </w:div>
            <w:div w:id="1063256563">
              <w:marLeft w:val="0"/>
              <w:marRight w:val="0"/>
              <w:marTop w:val="0"/>
              <w:marBottom w:val="0"/>
              <w:divBdr>
                <w:top w:val="none" w:sz="0" w:space="0" w:color="auto"/>
                <w:left w:val="none" w:sz="0" w:space="0" w:color="auto"/>
                <w:bottom w:val="none" w:sz="0" w:space="0" w:color="auto"/>
                <w:right w:val="none" w:sz="0" w:space="0" w:color="auto"/>
              </w:divBdr>
            </w:div>
            <w:div w:id="1193418959">
              <w:marLeft w:val="0"/>
              <w:marRight w:val="0"/>
              <w:marTop w:val="0"/>
              <w:marBottom w:val="0"/>
              <w:divBdr>
                <w:top w:val="none" w:sz="0" w:space="0" w:color="auto"/>
                <w:left w:val="none" w:sz="0" w:space="0" w:color="auto"/>
                <w:bottom w:val="none" w:sz="0" w:space="0" w:color="auto"/>
                <w:right w:val="none" w:sz="0" w:space="0" w:color="auto"/>
              </w:divBdr>
            </w:div>
            <w:div w:id="1202939438">
              <w:marLeft w:val="0"/>
              <w:marRight w:val="0"/>
              <w:marTop w:val="0"/>
              <w:marBottom w:val="0"/>
              <w:divBdr>
                <w:top w:val="none" w:sz="0" w:space="0" w:color="auto"/>
                <w:left w:val="none" w:sz="0" w:space="0" w:color="auto"/>
                <w:bottom w:val="none" w:sz="0" w:space="0" w:color="auto"/>
                <w:right w:val="none" w:sz="0" w:space="0" w:color="auto"/>
              </w:divBdr>
            </w:div>
            <w:div w:id="382490088">
              <w:marLeft w:val="0"/>
              <w:marRight w:val="0"/>
              <w:marTop w:val="0"/>
              <w:marBottom w:val="0"/>
              <w:divBdr>
                <w:top w:val="none" w:sz="0" w:space="0" w:color="auto"/>
                <w:left w:val="none" w:sz="0" w:space="0" w:color="auto"/>
                <w:bottom w:val="none" w:sz="0" w:space="0" w:color="auto"/>
                <w:right w:val="none" w:sz="0" w:space="0" w:color="auto"/>
              </w:divBdr>
            </w:div>
            <w:div w:id="1296452001">
              <w:marLeft w:val="0"/>
              <w:marRight w:val="0"/>
              <w:marTop w:val="0"/>
              <w:marBottom w:val="0"/>
              <w:divBdr>
                <w:top w:val="none" w:sz="0" w:space="0" w:color="auto"/>
                <w:left w:val="none" w:sz="0" w:space="0" w:color="auto"/>
                <w:bottom w:val="none" w:sz="0" w:space="0" w:color="auto"/>
                <w:right w:val="none" w:sz="0" w:space="0" w:color="auto"/>
              </w:divBdr>
            </w:div>
            <w:div w:id="1397585091">
              <w:marLeft w:val="0"/>
              <w:marRight w:val="0"/>
              <w:marTop w:val="0"/>
              <w:marBottom w:val="0"/>
              <w:divBdr>
                <w:top w:val="none" w:sz="0" w:space="0" w:color="auto"/>
                <w:left w:val="none" w:sz="0" w:space="0" w:color="auto"/>
                <w:bottom w:val="none" w:sz="0" w:space="0" w:color="auto"/>
                <w:right w:val="none" w:sz="0" w:space="0" w:color="auto"/>
              </w:divBdr>
            </w:div>
            <w:div w:id="2139758717">
              <w:marLeft w:val="0"/>
              <w:marRight w:val="0"/>
              <w:marTop w:val="0"/>
              <w:marBottom w:val="0"/>
              <w:divBdr>
                <w:top w:val="none" w:sz="0" w:space="0" w:color="auto"/>
                <w:left w:val="none" w:sz="0" w:space="0" w:color="auto"/>
                <w:bottom w:val="none" w:sz="0" w:space="0" w:color="auto"/>
                <w:right w:val="none" w:sz="0" w:space="0" w:color="auto"/>
              </w:divBdr>
            </w:div>
            <w:div w:id="1914242708">
              <w:marLeft w:val="0"/>
              <w:marRight w:val="0"/>
              <w:marTop w:val="0"/>
              <w:marBottom w:val="0"/>
              <w:divBdr>
                <w:top w:val="none" w:sz="0" w:space="0" w:color="auto"/>
                <w:left w:val="none" w:sz="0" w:space="0" w:color="auto"/>
                <w:bottom w:val="none" w:sz="0" w:space="0" w:color="auto"/>
                <w:right w:val="none" w:sz="0" w:space="0" w:color="auto"/>
              </w:divBdr>
            </w:div>
            <w:div w:id="1388605828">
              <w:marLeft w:val="0"/>
              <w:marRight w:val="0"/>
              <w:marTop w:val="0"/>
              <w:marBottom w:val="0"/>
              <w:divBdr>
                <w:top w:val="none" w:sz="0" w:space="0" w:color="auto"/>
                <w:left w:val="none" w:sz="0" w:space="0" w:color="auto"/>
                <w:bottom w:val="none" w:sz="0" w:space="0" w:color="auto"/>
                <w:right w:val="none" w:sz="0" w:space="0" w:color="auto"/>
              </w:divBdr>
            </w:div>
            <w:div w:id="238252845">
              <w:marLeft w:val="0"/>
              <w:marRight w:val="0"/>
              <w:marTop w:val="0"/>
              <w:marBottom w:val="0"/>
              <w:divBdr>
                <w:top w:val="none" w:sz="0" w:space="0" w:color="auto"/>
                <w:left w:val="none" w:sz="0" w:space="0" w:color="auto"/>
                <w:bottom w:val="none" w:sz="0" w:space="0" w:color="auto"/>
                <w:right w:val="none" w:sz="0" w:space="0" w:color="auto"/>
              </w:divBdr>
            </w:div>
            <w:div w:id="599993166">
              <w:marLeft w:val="0"/>
              <w:marRight w:val="0"/>
              <w:marTop w:val="0"/>
              <w:marBottom w:val="0"/>
              <w:divBdr>
                <w:top w:val="none" w:sz="0" w:space="0" w:color="auto"/>
                <w:left w:val="none" w:sz="0" w:space="0" w:color="auto"/>
                <w:bottom w:val="none" w:sz="0" w:space="0" w:color="auto"/>
                <w:right w:val="none" w:sz="0" w:space="0" w:color="auto"/>
              </w:divBdr>
            </w:div>
            <w:div w:id="1751078156">
              <w:marLeft w:val="0"/>
              <w:marRight w:val="0"/>
              <w:marTop w:val="0"/>
              <w:marBottom w:val="0"/>
              <w:divBdr>
                <w:top w:val="none" w:sz="0" w:space="0" w:color="auto"/>
                <w:left w:val="none" w:sz="0" w:space="0" w:color="auto"/>
                <w:bottom w:val="none" w:sz="0" w:space="0" w:color="auto"/>
                <w:right w:val="none" w:sz="0" w:space="0" w:color="auto"/>
              </w:divBdr>
            </w:div>
            <w:div w:id="1501237078">
              <w:marLeft w:val="0"/>
              <w:marRight w:val="0"/>
              <w:marTop w:val="0"/>
              <w:marBottom w:val="0"/>
              <w:divBdr>
                <w:top w:val="none" w:sz="0" w:space="0" w:color="auto"/>
                <w:left w:val="none" w:sz="0" w:space="0" w:color="auto"/>
                <w:bottom w:val="none" w:sz="0" w:space="0" w:color="auto"/>
                <w:right w:val="none" w:sz="0" w:space="0" w:color="auto"/>
              </w:divBdr>
            </w:div>
            <w:div w:id="1387021499">
              <w:marLeft w:val="0"/>
              <w:marRight w:val="0"/>
              <w:marTop w:val="0"/>
              <w:marBottom w:val="0"/>
              <w:divBdr>
                <w:top w:val="none" w:sz="0" w:space="0" w:color="auto"/>
                <w:left w:val="none" w:sz="0" w:space="0" w:color="auto"/>
                <w:bottom w:val="none" w:sz="0" w:space="0" w:color="auto"/>
                <w:right w:val="none" w:sz="0" w:space="0" w:color="auto"/>
              </w:divBdr>
            </w:div>
            <w:div w:id="1220896026">
              <w:marLeft w:val="0"/>
              <w:marRight w:val="0"/>
              <w:marTop w:val="0"/>
              <w:marBottom w:val="0"/>
              <w:divBdr>
                <w:top w:val="none" w:sz="0" w:space="0" w:color="auto"/>
                <w:left w:val="none" w:sz="0" w:space="0" w:color="auto"/>
                <w:bottom w:val="none" w:sz="0" w:space="0" w:color="auto"/>
                <w:right w:val="none" w:sz="0" w:space="0" w:color="auto"/>
              </w:divBdr>
            </w:div>
            <w:div w:id="1083721651">
              <w:marLeft w:val="0"/>
              <w:marRight w:val="0"/>
              <w:marTop w:val="0"/>
              <w:marBottom w:val="0"/>
              <w:divBdr>
                <w:top w:val="none" w:sz="0" w:space="0" w:color="auto"/>
                <w:left w:val="none" w:sz="0" w:space="0" w:color="auto"/>
                <w:bottom w:val="none" w:sz="0" w:space="0" w:color="auto"/>
                <w:right w:val="none" w:sz="0" w:space="0" w:color="auto"/>
              </w:divBdr>
            </w:div>
            <w:div w:id="688602356">
              <w:marLeft w:val="0"/>
              <w:marRight w:val="0"/>
              <w:marTop w:val="0"/>
              <w:marBottom w:val="0"/>
              <w:divBdr>
                <w:top w:val="none" w:sz="0" w:space="0" w:color="auto"/>
                <w:left w:val="none" w:sz="0" w:space="0" w:color="auto"/>
                <w:bottom w:val="none" w:sz="0" w:space="0" w:color="auto"/>
                <w:right w:val="none" w:sz="0" w:space="0" w:color="auto"/>
              </w:divBdr>
            </w:div>
            <w:div w:id="2116171330">
              <w:marLeft w:val="0"/>
              <w:marRight w:val="0"/>
              <w:marTop w:val="0"/>
              <w:marBottom w:val="0"/>
              <w:divBdr>
                <w:top w:val="none" w:sz="0" w:space="0" w:color="auto"/>
                <w:left w:val="none" w:sz="0" w:space="0" w:color="auto"/>
                <w:bottom w:val="none" w:sz="0" w:space="0" w:color="auto"/>
                <w:right w:val="none" w:sz="0" w:space="0" w:color="auto"/>
              </w:divBdr>
            </w:div>
            <w:div w:id="379941974">
              <w:marLeft w:val="0"/>
              <w:marRight w:val="0"/>
              <w:marTop w:val="0"/>
              <w:marBottom w:val="0"/>
              <w:divBdr>
                <w:top w:val="none" w:sz="0" w:space="0" w:color="auto"/>
                <w:left w:val="none" w:sz="0" w:space="0" w:color="auto"/>
                <w:bottom w:val="none" w:sz="0" w:space="0" w:color="auto"/>
                <w:right w:val="none" w:sz="0" w:space="0" w:color="auto"/>
              </w:divBdr>
            </w:div>
            <w:div w:id="664820015">
              <w:marLeft w:val="0"/>
              <w:marRight w:val="0"/>
              <w:marTop w:val="0"/>
              <w:marBottom w:val="0"/>
              <w:divBdr>
                <w:top w:val="none" w:sz="0" w:space="0" w:color="auto"/>
                <w:left w:val="none" w:sz="0" w:space="0" w:color="auto"/>
                <w:bottom w:val="none" w:sz="0" w:space="0" w:color="auto"/>
                <w:right w:val="none" w:sz="0" w:space="0" w:color="auto"/>
              </w:divBdr>
            </w:div>
            <w:div w:id="2068456792">
              <w:marLeft w:val="0"/>
              <w:marRight w:val="0"/>
              <w:marTop w:val="0"/>
              <w:marBottom w:val="0"/>
              <w:divBdr>
                <w:top w:val="none" w:sz="0" w:space="0" w:color="auto"/>
                <w:left w:val="none" w:sz="0" w:space="0" w:color="auto"/>
                <w:bottom w:val="none" w:sz="0" w:space="0" w:color="auto"/>
                <w:right w:val="none" w:sz="0" w:space="0" w:color="auto"/>
              </w:divBdr>
            </w:div>
            <w:div w:id="793444746">
              <w:marLeft w:val="0"/>
              <w:marRight w:val="0"/>
              <w:marTop w:val="0"/>
              <w:marBottom w:val="0"/>
              <w:divBdr>
                <w:top w:val="none" w:sz="0" w:space="0" w:color="auto"/>
                <w:left w:val="none" w:sz="0" w:space="0" w:color="auto"/>
                <w:bottom w:val="none" w:sz="0" w:space="0" w:color="auto"/>
                <w:right w:val="none" w:sz="0" w:space="0" w:color="auto"/>
              </w:divBdr>
            </w:div>
            <w:div w:id="96827023">
              <w:marLeft w:val="0"/>
              <w:marRight w:val="0"/>
              <w:marTop w:val="0"/>
              <w:marBottom w:val="0"/>
              <w:divBdr>
                <w:top w:val="none" w:sz="0" w:space="0" w:color="auto"/>
                <w:left w:val="none" w:sz="0" w:space="0" w:color="auto"/>
                <w:bottom w:val="none" w:sz="0" w:space="0" w:color="auto"/>
                <w:right w:val="none" w:sz="0" w:space="0" w:color="auto"/>
              </w:divBdr>
            </w:div>
            <w:div w:id="30811216">
              <w:marLeft w:val="0"/>
              <w:marRight w:val="0"/>
              <w:marTop w:val="0"/>
              <w:marBottom w:val="0"/>
              <w:divBdr>
                <w:top w:val="none" w:sz="0" w:space="0" w:color="auto"/>
                <w:left w:val="none" w:sz="0" w:space="0" w:color="auto"/>
                <w:bottom w:val="none" w:sz="0" w:space="0" w:color="auto"/>
                <w:right w:val="none" w:sz="0" w:space="0" w:color="auto"/>
              </w:divBdr>
            </w:div>
            <w:div w:id="556745388">
              <w:marLeft w:val="0"/>
              <w:marRight w:val="0"/>
              <w:marTop w:val="0"/>
              <w:marBottom w:val="0"/>
              <w:divBdr>
                <w:top w:val="none" w:sz="0" w:space="0" w:color="auto"/>
                <w:left w:val="none" w:sz="0" w:space="0" w:color="auto"/>
                <w:bottom w:val="none" w:sz="0" w:space="0" w:color="auto"/>
                <w:right w:val="none" w:sz="0" w:space="0" w:color="auto"/>
              </w:divBdr>
            </w:div>
            <w:div w:id="1370490470">
              <w:marLeft w:val="0"/>
              <w:marRight w:val="0"/>
              <w:marTop w:val="0"/>
              <w:marBottom w:val="0"/>
              <w:divBdr>
                <w:top w:val="none" w:sz="0" w:space="0" w:color="auto"/>
                <w:left w:val="none" w:sz="0" w:space="0" w:color="auto"/>
                <w:bottom w:val="none" w:sz="0" w:space="0" w:color="auto"/>
                <w:right w:val="none" w:sz="0" w:space="0" w:color="auto"/>
              </w:divBdr>
            </w:div>
            <w:div w:id="2115856911">
              <w:marLeft w:val="0"/>
              <w:marRight w:val="0"/>
              <w:marTop w:val="0"/>
              <w:marBottom w:val="0"/>
              <w:divBdr>
                <w:top w:val="none" w:sz="0" w:space="0" w:color="auto"/>
                <w:left w:val="none" w:sz="0" w:space="0" w:color="auto"/>
                <w:bottom w:val="none" w:sz="0" w:space="0" w:color="auto"/>
                <w:right w:val="none" w:sz="0" w:space="0" w:color="auto"/>
              </w:divBdr>
            </w:div>
            <w:div w:id="2083409013">
              <w:marLeft w:val="0"/>
              <w:marRight w:val="0"/>
              <w:marTop w:val="0"/>
              <w:marBottom w:val="0"/>
              <w:divBdr>
                <w:top w:val="none" w:sz="0" w:space="0" w:color="auto"/>
                <w:left w:val="none" w:sz="0" w:space="0" w:color="auto"/>
                <w:bottom w:val="none" w:sz="0" w:space="0" w:color="auto"/>
                <w:right w:val="none" w:sz="0" w:space="0" w:color="auto"/>
              </w:divBdr>
            </w:div>
            <w:div w:id="1310864753">
              <w:marLeft w:val="0"/>
              <w:marRight w:val="0"/>
              <w:marTop w:val="0"/>
              <w:marBottom w:val="0"/>
              <w:divBdr>
                <w:top w:val="none" w:sz="0" w:space="0" w:color="auto"/>
                <w:left w:val="none" w:sz="0" w:space="0" w:color="auto"/>
                <w:bottom w:val="none" w:sz="0" w:space="0" w:color="auto"/>
                <w:right w:val="none" w:sz="0" w:space="0" w:color="auto"/>
              </w:divBdr>
            </w:div>
            <w:div w:id="1399592794">
              <w:marLeft w:val="0"/>
              <w:marRight w:val="0"/>
              <w:marTop w:val="0"/>
              <w:marBottom w:val="0"/>
              <w:divBdr>
                <w:top w:val="none" w:sz="0" w:space="0" w:color="auto"/>
                <w:left w:val="none" w:sz="0" w:space="0" w:color="auto"/>
                <w:bottom w:val="none" w:sz="0" w:space="0" w:color="auto"/>
                <w:right w:val="none" w:sz="0" w:space="0" w:color="auto"/>
              </w:divBdr>
            </w:div>
            <w:div w:id="1461847124">
              <w:marLeft w:val="0"/>
              <w:marRight w:val="0"/>
              <w:marTop w:val="0"/>
              <w:marBottom w:val="0"/>
              <w:divBdr>
                <w:top w:val="none" w:sz="0" w:space="0" w:color="auto"/>
                <w:left w:val="none" w:sz="0" w:space="0" w:color="auto"/>
                <w:bottom w:val="none" w:sz="0" w:space="0" w:color="auto"/>
                <w:right w:val="none" w:sz="0" w:space="0" w:color="auto"/>
              </w:divBdr>
            </w:div>
            <w:div w:id="467822375">
              <w:marLeft w:val="0"/>
              <w:marRight w:val="0"/>
              <w:marTop w:val="0"/>
              <w:marBottom w:val="0"/>
              <w:divBdr>
                <w:top w:val="none" w:sz="0" w:space="0" w:color="auto"/>
                <w:left w:val="none" w:sz="0" w:space="0" w:color="auto"/>
                <w:bottom w:val="none" w:sz="0" w:space="0" w:color="auto"/>
                <w:right w:val="none" w:sz="0" w:space="0" w:color="auto"/>
              </w:divBdr>
            </w:div>
            <w:div w:id="1716158028">
              <w:marLeft w:val="0"/>
              <w:marRight w:val="0"/>
              <w:marTop w:val="0"/>
              <w:marBottom w:val="0"/>
              <w:divBdr>
                <w:top w:val="none" w:sz="0" w:space="0" w:color="auto"/>
                <w:left w:val="none" w:sz="0" w:space="0" w:color="auto"/>
                <w:bottom w:val="none" w:sz="0" w:space="0" w:color="auto"/>
                <w:right w:val="none" w:sz="0" w:space="0" w:color="auto"/>
              </w:divBdr>
            </w:div>
            <w:div w:id="1731535903">
              <w:marLeft w:val="0"/>
              <w:marRight w:val="0"/>
              <w:marTop w:val="0"/>
              <w:marBottom w:val="0"/>
              <w:divBdr>
                <w:top w:val="none" w:sz="0" w:space="0" w:color="auto"/>
                <w:left w:val="none" w:sz="0" w:space="0" w:color="auto"/>
                <w:bottom w:val="none" w:sz="0" w:space="0" w:color="auto"/>
                <w:right w:val="none" w:sz="0" w:space="0" w:color="auto"/>
              </w:divBdr>
            </w:div>
            <w:div w:id="1185558081">
              <w:marLeft w:val="0"/>
              <w:marRight w:val="0"/>
              <w:marTop w:val="0"/>
              <w:marBottom w:val="0"/>
              <w:divBdr>
                <w:top w:val="none" w:sz="0" w:space="0" w:color="auto"/>
                <w:left w:val="none" w:sz="0" w:space="0" w:color="auto"/>
                <w:bottom w:val="none" w:sz="0" w:space="0" w:color="auto"/>
                <w:right w:val="none" w:sz="0" w:space="0" w:color="auto"/>
              </w:divBdr>
            </w:div>
            <w:div w:id="349530549">
              <w:marLeft w:val="0"/>
              <w:marRight w:val="0"/>
              <w:marTop w:val="0"/>
              <w:marBottom w:val="0"/>
              <w:divBdr>
                <w:top w:val="none" w:sz="0" w:space="0" w:color="auto"/>
                <w:left w:val="none" w:sz="0" w:space="0" w:color="auto"/>
                <w:bottom w:val="none" w:sz="0" w:space="0" w:color="auto"/>
                <w:right w:val="none" w:sz="0" w:space="0" w:color="auto"/>
              </w:divBdr>
            </w:div>
            <w:div w:id="1918784535">
              <w:marLeft w:val="0"/>
              <w:marRight w:val="0"/>
              <w:marTop w:val="0"/>
              <w:marBottom w:val="0"/>
              <w:divBdr>
                <w:top w:val="none" w:sz="0" w:space="0" w:color="auto"/>
                <w:left w:val="none" w:sz="0" w:space="0" w:color="auto"/>
                <w:bottom w:val="none" w:sz="0" w:space="0" w:color="auto"/>
                <w:right w:val="none" w:sz="0" w:space="0" w:color="auto"/>
              </w:divBdr>
            </w:div>
            <w:div w:id="612829945">
              <w:marLeft w:val="0"/>
              <w:marRight w:val="0"/>
              <w:marTop w:val="0"/>
              <w:marBottom w:val="0"/>
              <w:divBdr>
                <w:top w:val="none" w:sz="0" w:space="0" w:color="auto"/>
                <w:left w:val="none" w:sz="0" w:space="0" w:color="auto"/>
                <w:bottom w:val="none" w:sz="0" w:space="0" w:color="auto"/>
                <w:right w:val="none" w:sz="0" w:space="0" w:color="auto"/>
              </w:divBdr>
            </w:div>
            <w:div w:id="1979263400">
              <w:marLeft w:val="0"/>
              <w:marRight w:val="0"/>
              <w:marTop w:val="0"/>
              <w:marBottom w:val="0"/>
              <w:divBdr>
                <w:top w:val="none" w:sz="0" w:space="0" w:color="auto"/>
                <w:left w:val="none" w:sz="0" w:space="0" w:color="auto"/>
                <w:bottom w:val="none" w:sz="0" w:space="0" w:color="auto"/>
                <w:right w:val="none" w:sz="0" w:space="0" w:color="auto"/>
              </w:divBdr>
            </w:div>
            <w:div w:id="584845435">
              <w:marLeft w:val="0"/>
              <w:marRight w:val="0"/>
              <w:marTop w:val="0"/>
              <w:marBottom w:val="0"/>
              <w:divBdr>
                <w:top w:val="none" w:sz="0" w:space="0" w:color="auto"/>
                <w:left w:val="none" w:sz="0" w:space="0" w:color="auto"/>
                <w:bottom w:val="none" w:sz="0" w:space="0" w:color="auto"/>
                <w:right w:val="none" w:sz="0" w:space="0" w:color="auto"/>
              </w:divBdr>
            </w:div>
            <w:div w:id="1782608453">
              <w:marLeft w:val="0"/>
              <w:marRight w:val="0"/>
              <w:marTop w:val="0"/>
              <w:marBottom w:val="0"/>
              <w:divBdr>
                <w:top w:val="none" w:sz="0" w:space="0" w:color="auto"/>
                <w:left w:val="none" w:sz="0" w:space="0" w:color="auto"/>
                <w:bottom w:val="none" w:sz="0" w:space="0" w:color="auto"/>
                <w:right w:val="none" w:sz="0" w:space="0" w:color="auto"/>
              </w:divBdr>
            </w:div>
            <w:div w:id="1598097420">
              <w:marLeft w:val="0"/>
              <w:marRight w:val="0"/>
              <w:marTop w:val="0"/>
              <w:marBottom w:val="0"/>
              <w:divBdr>
                <w:top w:val="none" w:sz="0" w:space="0" w:color="auto"/>
                <w:left w:val="none" w:sz="0" w:space="0" w:color="auto"/>
                <w:bottom w:val="none" w:sz="0" w:space="0" w:color="auto"/>
                <w:right w:val="none" w:sz="0" w:space="0" w:color="auto"/>
              </w:divBdr>
            </w:div>
            <w:div w:id="1101951114">
              <w:marLeft w:val="0"/>
              <w:marRight w:val="0"/>
              <w:marTop w:val="0"/>
              <w:marBottom w:val="0"/>
              <w:divBdr>
                <w:top w:val="none" w:sz="0" w:space="0" w:color="auto"/>
                <w:left w:val="none" w:sz="0" w:space="0" w:color="auto"/>
                <w:bottom w:val="none" w:sz="0" w:space="0" w:color="auto"/>
                <w:right w:val="none" w:sz="0" w:space="0" w:color="auto"/>
              </w:divBdr>
            </w:div>
            <w:div w:id="1990748992">
              <w:marLeft w:val="0"/>
              <w:marRight w:val="0"/>
              <w:marTop w:val="0"/>
              <w:marBottom w:val="0"/>
              <w:divBdr>
                <w:top w:val="none" w:sz="0" w:space="0" w:color="auto"/>
                <w:left w:val="none" w:sz="0" w:space="0" w:color="auto"/>
                <w:bottom w:val="none" w:sz="0" w:space="0" w:color="auto"/>
                <w:right w:val="none" w:sz="0" w:space="0" w:color="auto"/>
              </w:divBdr>
            </w:div>
            <w:div w:id="351340085">
              <w:marLeft w:val="0"/>
              <w:marRight w:val="0"/>
              <w:marTop w:val="0"/>
              <w:marBottom w:val="0"/>
              <w:divBdr>
                <w:top w:val="none" w:sz="0" w:space="0" w:color="auto"/>
                <w:left w:val="none" w:sz="0" w:space="0" w:color="auto"/>
                <w:bottom w:val="none" w:sz="0" w:space="0" w:color="auto"/>
                <w:right w:val="none" w:sz="0" w:space="0" w:color="auto"/>
              </w:divBdr>
            </w:div>
            <w:div w:id="368997275">
              <w:marLeft w:val="0"/>
              <w:marRight w:val="0"/>
              <w:marTop w:val="0"/>
              <w:marBottom w:val="0"/>
              <w:divBdr>
                <w:top w:val="none" w:sz="0" w:space="0" w:color="auto"/>
                <w:left w:val="none" w:sz="0" w:space="0" w:color="auto"/>
                <w:bottom w:val="none" w:sz="0" w:space="0" w:color="auto"/>
                <w:right w:val="none" w:sz="0" w:space="0" w:color="auto"/>
              </w:divBdr>
            </w:div>
            <w:div w:id="683634774">
              <w:marLeft w:val="0"/>
              <w:marRight w:val="0"/>
              <w:marTop w:val="0"/>
              <w:marBottom w:val="0"/>
              <w:divBdr>
                <w:top w:val="none" w:sz="0" w:space="0" w:color="auto"/>
                <w:left w:val="none" w:sz="0" w:space="0" w:color="auto"/>
                <w:bottom w:val="none" w:sz="0" w:space="0" w:color="auto"/>
                <w:right w:val="none" w:sz="0" w:space="0" w:color="auto"/>
              </w:divBdr>
            </w:div>
            <w:div w:id="1286084101">
              <w:marLeft w:val="0"/>
              <w:marRight w:val="0"/>
              <w:marTop w:val="0"/>
              <w:marBottom w:val="0"/>
              <w:divBdr>
                <w:top w:val="none" w:sz="0" w:space="0" w:color="auto"/>
                <w:left w:val="none" w:sz="0" w:space="0" w:color="auto"/>
                <w:bottom w:val="none" w:sz="0" w:space="0" w:color="auto"/>
                <w:right w:val="none" w:sz="0" w:space="0" w:color="auto"/>
              </w:divBdr>
            </w:div>
            <w:div w:id="1059860165">
              <w:marLeft w:val="0"/>
              <w:marRight w:val="0"/>
              <w:marTop w:val="0"/>
              <w:marBottom w:val="0"/>
              <w:divBdr>
                <w:top w:val="none" w:sz="0" w:space="0" w:color="auto"/>
                <w:left w:val="none" w:sz="0" w:space="0" w:color="auto"/>
                <w:bottom w:val="none" w:sz="0" w:space="0" w:color="auto"/>
                <w:right w:val="none" w:sz="0" w:space="0" w:color="auto"/>
              </w:divBdr>
            </w:div>
            <w:div w:id="1274435491">
              <w:marLeft w:val="0"/>
              <w:marRight w:val="0"/>
              <w:marTop w:val="0"/>
              <w:marBottom w:val="0"/>
              <w:divBdr>
                <w:top w:val="none" w:sz="0" w:space="0" w:color="auto"/>
                <w:left w:val="none" w:sz="0" w:space="0" w:color="auto"/>
                <w:bottom w:val="none" w:sz="0" w:space="0" w:color="auto"/>
                <w:right w:val="none" w:sz="0" w:space="0" w:color="auto"/>
              </w:divBdr>
            </w:div>
            <w:div w:id="626087492">
              <w:marLeft w:val="0"/>
              <w:marRight w:val="0"/>
              <w:marTop w:val="0"/>
              <w:marBottom w:val="0"/>
              <w:divBdr>
                <w:top w:val="none" w:sz="0" w:space="0" w:color="auto"/>
                <w:left w:val="none" w:sz="0" w:space="0" w:color="auto"/>
                <w:bottom w:val="none" w:sz="0" w:space="0" w:color="auto"/>
                <w:right w:val="none" w:sz="0" w:space="0" w:color="auto"/>
              </w:divBdr>
            </w:div>
            <w:div w:id="63964120">
              <w:marLeft w:val="0"/>
              <w:marRight w:val="0"/>
              <w:marTop w:val="0"/>
              <w:marBottom w:val="0"/>
              <w:divBdr>
                <w:top w:val="none" w:sz="0" w:space="0" w:color="auto"/>
                <w:left w:val="none" w:sz="0" w:space="0" w:color="auto"/>
                <w:bottom w:val="none" w:sz="0" w:space="0" w:color="auto"/>
                <w:right w:val="none" w:sz="0" w:space="0" w:color="auto"/>
              </w:divBdr>
            </w:div>
            <w:div w:id="281495624">
              <w:marLeft w:val="0"/>
              <w:marRight w:val="0"/>
              <w:marTop w:val="0"/>
              <w:marBottom w:val="0"/>
              <w:divBdr>
                <w:top w:val="none" w:sz="0" w:space="0" w:color="auto"/>
                <w:left w:val="none" w:sz="0" w:space="0" w:color="auto"/>
                <w:bottom w:val="none" w:sz="0" w:space="0" w:color="auto"/>
                <w:right w:val="none" w:sz="0" w:space="0" w:color="auto"/>
              </w:divBdr>
            </w:div>
            <w:div w:id="112216661">
              <w:marLeft w:val="0"/>
              <w:marRight w:val="0"/>
              <w:marTop w:val="0"/>
              <w:marBottom w:val="0"/>
              <w:divBdr>
                <w:top w:val="none" w:sz="0" w:space="0" w:color="auto"/>
                <w:left w:val="none" w:sz="0" w:space="0" w:color="auto"/>
                <w:bottom w:val="none" w:sz="0" w:space="0" w:color="auto"/>
                <w:right w:val="none" w:sz="0" w:space="0" w:color="auto"/>
              </w:divBdr>
            </w:div>
            <w:div w:id="1083794465">
              <w:marLeft w:val="0"/>
              <w:marRight w:val="0"/>
              <w:marTop w:val="0"/>
              <w:marBottom w:val="0"/>
              <w:divBdr>
                <w:top w:val="none" w:sz="0" w:space="0" w:color="auto"/>
                <w:left w:val="none" w:sz="0" w:space="0" w:color="auto"/>
                <w:bottom w:val="none" w:sz="0" w:space="0" w:color="auto"/>
                <w:right w:val="none" w:sz="0" w:space="0" w:color="auto"/>
              </w:divBdr>
            </w:div>
            <w:div w:id="1773935109">
              <w:marLeft w:val="0"/>
              <w:marRight w:val="0"/>
              <w:marTop w:val="0"/>
              <w:marBottom w:val="0"/>
              <w:divBdr>
                <w:top w:val="none" w:sz="0" w:space="0" w:color="auto"/>
                <w:left w:val="none" w:sz="0" w:space="0" w:color="auto"/>
                <w:bottom w:val="none" w:sz="0" w:space="0" w:color="auto"/>
                <w:right w:val="none" w:sz="0" w:space="0" w:color="auto"/>
              </w:divBdr>
            </w:div>
            <w:div w:id="882526066">
              <w:marLeft w:val="0"/>
              <w:marRight w:val="0"/>
              <w:marTop w:val="0"/>
              <w:marBottom w:val="0"/>
              <w:divBdr>
                <w:top w:val="none" w:sz="0" w:space="0" w:color="auto"/>
                <w:left w:val="none" w:sz="0" w:space="0" w:color="auto"/>
                <w:bottom w:val="none" w:sz="0" w:space="0" w:color="auto"/>
                <w:right w:val="none" w:sz="0" w:space="0" w:color="auto"/>
              </w:divBdr>
            </w:div>
            <w:div w:id="1917520061">
              <w:marLeft w:val="0"/>
              <w:marRight w:val="0"/>
              <w:marTop w:val="0"/>
              <w:marBottom w:val="0"/>
              <w:divBdr>
                <w:top w:val="none" w:sz="0" w:space="0" w:color="auto"/>
                <w:left w:val="none" w:sz="0" w:space="0" w:color="auto"/>
                <w:bottom w:val="none" w:sz="0" w:space="0" w:color="auto"/>
                <w:right w:val="none" w:sz="0" w:space="0" w:color="auto"/>
              </w:divBdr>
            </w:div>
            <w:div w:id="1087655244">
              <w:marLeft w:val="0"/>
              <w:marRight w:val="0"/>
              <w:marTop w:val="0"/>
              <w:marBottom w:val="0"/>
              <w:divBdr>
                <w:top w:val="none" w:sz="0" w:space="0" w:color="auto"/>
                <w:left w:val="none" w:sz="0" w:space="0" w:color="auto"/>
                <w:bottom w:val="none" w:sz="0" w:space="0" w:color="auto"/>
                <w:right w:val="none" w:sz="0" w:space="0" w:color="auto"/>
              </w:divBdr>
            </w:div>
            <w:div w:id="1845898200">
              <w:marLeft w:val="0"/>
              <w:marRight w:val="0"/>
              <w:marTop w:val="0"/>
              <w:marBottom w:val="0"/>
              <w:divBdr>
                <w:top w:val="none" w:sz="0" w:space="0" w:color="auto"/>
                <w:left w:val="none" w:sz="0" w:space="0" w:color="auto"/>
                <w:bottom w:val="none" w:sz="0" w:space="0" w:color="auto"/>
                <w:right w:val="none" w:sz="0" w:space="0" w:color="auto"/>
              </w:divBdr>
            </w:div>
            <w:div w:id="428234844">
              <w:marLeft w:val="0"/>
              <w:marRight w:val="0"/>
              <w:marTop w:val="0"/>
              <w:marBottom w:val="0"/>
              <w:divBdr>
                <w:top w:val="none" w:sz="0" w:space="0" w:color="auto"/>
                <w:left w:val="none" w:sz="0" w:space="0" w:color="auto"/>
                <w:bottom w:val="none" w:sz="0" w:space="0" w:color="auto"/>
                <w:right w:val="none" w:sz="0" w:space="0" w:color="auto"/>
              </w:divBdr>
            </w:div>
            <w:div w:id="1968971441">
              <w:marLeft w:val="0"/>
              <w:marRight w:val="0"/>
              <w:marTop w:val="0"/>
              <w:marBottom w:val="0"/>
              <w:divBdr>
                <w:top w:val="none" w:sz="0" w:space="0" w:color="auto"/>
                <w:left w:val="none" w:sz="0" w:space="0" w:color="auto"/>
                <w:bottom w:val="none" w:sz="0" w:space="0" w:color="auto"/>
                <w:right w:val="none" w:sz="0" w:space="0" w:color="auto"/>
              </w:divBdr>
            </w:div>
            <w:div w:id="105581641">
              <w:marLeft w:val="0"/>
              <w:marRight w:val="0"/>
              <w:marTop w:val="0"/>
              <w:marBottom w:val="0"/>
              <w:divBdr>
                <w:top w:val="none" w:sz="0" w:space="0" w:color="auto"/>
                <w:left w:val="none" w:sz="0" w:space="0" w:color="auto"/>
                <w:bottom w:val="none" w:sz="0" w:space="0" w:color="auto"/>
                <w:right w:val="none" w:sz="0" w:space="0" w:color="auto"/>
              </w:divBdr>
            </w:div>
            <w:div w:id="1794323166">
              <w:marLeft w:val="0"/>
              <w:marRight w:val="0"/>
              <w:marTop w:val="0"/>
              <w:marBottom w:val="0"/>
              <w:divBdr>
                <w:top w:val="none" w:sz="0" w:space="0" w:color="auto"/>
                <w:left w:val="none" w:sz="0" w:space="0" w:color="auto"/>
                <w:bottom w:val="none" w:sz="0" w:space="0" w:color="auto"/>
                <w:right w:val="none" w:sz="0" w:space="0" w:color="auto"/>
              </w:divBdr>
            </w:div>
            <w:div w:id="1935699236">
              <w:marLeft w:val="0"/>
              <w:marRight w:val="0"/>
              <w:marTop w:val="0"/>
              <w:marBottom w:val="0"/>
              <w:divBdr>
                <w:top w:val="none" w:sz="0" w:space="0" w:color="auto"/>
                <w:left w:val="none" w:sz="0" w:space="0" w:color="auto"/>
                <w:bottom w:val="none" w:sz="0" w:space="0" w:color="auto"/>
                <w:right w:val="none" w:sz="0" w:space="0" w:color="auto"/>
              </w:divBdr>
            </w:div>
            <w:div w:id="657615347">
              <w:marLeft w:val="0"/>
              <w:marRight w:val="0"/>
              <w:marTop w:val="0"/>
              <w:marBottom w:val="0"/>
              <w:divBdr>
                <w:top w:val="none" w:sz="0" w:space="0" w:color="auto"/>
                <w:left w:val="none" w:sz="0" w:space="0" w:color="auto"/>
                <w:bottom w:val="none" w:sz="0" w:space="0" w:color="auto"/>
                <w:right w:val="none" w:sz="0" w:space="0" w:color="auto"/>
              </w:divBdr>
            </w:div>
            <w:div w:id="1100296369">
              <w:marLeft w:val="0"/>
              <w:marRight w:val="0"/>
              <w:marTop w:val="0"/>
              <w:marBottom w:val="0"/>
              <w:divBdr>
                <w:top w:val="none" w:sz="0" w:space="0" w:color="auto"/>
                <w:left w:val="none" w:sz="0" w:space="0" w:color="auto"/>
                <w:bottom w:val="none" w:sz="0" w:space="0" w:color="auto"/>
                <w:right w:val="none" w:sz="0" w:space="0" w:color="auto"/>
              </w:divBdr>
            </w:div>
            <w:div w:id="448817241">
              <w:marLeft w:val="0"/>
              <w:marRight w:val="0"/>
              <w:marTop w:val="0"/>
              <w:marBottom w:val="0"/>
              <w:divBdr>
                <w:top w:val="none" w:sz="0" w:space="0" w:color="auto"/>
                <w:left w:val="none" w:sz="0" w:space="0" w:color="auto"/>
                <w:bottom w:val="none" w:sz="0" w:space="0" w:color="auto"/>
                <w:right w:val="none" w:sz="0" w:space="0" w:color="auto"/>
              </w:divBdr>
            </w:div>
            <w:div w:id="1460604896">
              <w:marLeft w:val="0"/>
              <w:marRight w:val="0"/>
              <w:marTop w:val="0"/>
              <w:marBottom w:val="0"/>
              <w:divBdr>
                <w:top w:val="none" w:sz="0" w:space="0" w:color="auto"/>
                <w:left w:val="none" w:sz="0" w:space="0" w:color="auto"/>
                <w:bottom w:val="none" w:sz="0" w:space="0" w:color="auto"/>
                <w:right w:val="none" w:sz="0" w:space="0" w:color="auto"/>
              </w:divBdr>
            </w:div>
            <w:div w:id="311494373">
              <w:marLeft w:val="0"/>
              <w:marRight w:val="0"/>
              <w:marTop w:val="0"/>
              <w:marBottom w:val="0"/>
              <w:divBdr>
                <w:top w:val="none" w:sz="0" w:space="0" w:color="auto"/>
                <w:left w:val="none" w:sz="0" w:space="0" w:color="auto"/>
                <w:bottom w:val="none" w:sz="0" w:space="0" w:color="auto"/>
                <w:right w:val="none" w:sz="0" w:space="0" w:color="auto"/>
              </w:divBdr>
            </w:div>
            <w:div w:id="2074280315">
              <w:marLeft w:val="0"/>
              <w:marRight w:val="0"/>
              <w:marTop w:val="0"/>
              <w:marBottom w:val="0"/>
              <w:divBdr>
                <w:top w:val="none" w:sz="0" w:space="0" w:color="auto"/>
                <w:left w:val="none" w:sz="0" w:space="0" w:color="auto"/>
                <w:bottom w:val="none" w:sz="0" w:space="0" w:color="auto"/>
                <w:right w:val="none" w:sz="0" w:space="0" w:color="auto"/>
              </w:divBdr>
            </w:div>
            <w:div w:id="1448237357">
              <w:marLeft w:val="0"/>
              <w:marRight w:val="0"/>
              <w:marTop w:val="0"/>
              <w:marBottom w:val="0"/>
              <w:divBdr>
                <w:top w:val="none" w:sz="0" w:space="0" w:color="auto"/>
                <w:left w:val="none" w:sz="0" w:space="0" w:color="auto"/>
                <w:bottom w:val="none" w:sz="0" w:space="0" w:color="auto"/>
                <w:right w:val="none" w:sz="0" w:space="0" w:color="auto"/>
              </w:divBdr>
            </w:div>
            <w:div w:id="1132678326">
              <w:marLeft w:val="0"/>
              <w:marRight w:val="0"/>
              <w:marTop w:val="0"/>
              <w:marBottom w:val="0"/>
              <w:divBdr>
                <w:top w:val="none" w:sz="0" w:space="0" w:color="auto"/>
                <w:left w:val="none" w:sz="0" w:space="0" w:color="auto"/>
                <w:bottom w:val="none" w:sz="0" w:space="0" w:color="auto"/>
                <w:right w:val="none" w:sz="0" w:space="0" w:color="auto"/>
              </w:divBdr>
            </w:div>
            <w:div w:id="219903753">
              <w:marLeft w:val="0"/>
              <w:marRight w:val="0"/>
              <w:marTop w:val="0"/>
              <w:marBottom w:val="0"/>
              <w:divBdr>
                <w:top w:val="none" w:sz="0" w:space="0" w:color="auto"/>
                <w:left w:val="none" w:sz="0" w:space="0" w:color="auto"/>
                <w:bottom w:val="none" w:sz="0" w:space="0" w:color="auto"/>
                <w:right w:val="none" w:sz="0" w:space="0" w:color="auto"/>
              </w:divBdr>
            </w:div>
            <w:div w:id="1202018089">
              <w:marLeft w:val="0"/>
              <w:marRight w:val="0"/>
              <w:marTop w:val="0"/>
              <w:marBottom w:val="0"/>
              <w:divBdr>
                <w:top w:val="none" w:sz="0" w:space="0" w:color="auto"/>
                <w:left w:val="none" w:sz="0" w:space="0" w:color="auto"/>
                <w:bottom w:val="none" w:sz="0" w:space="0" w:color="auto"/>
                <w:right w:val="none" w:sz="0" w:space="0" w:color="auto"/>
              </w:divBdr>
            </w:div>
            <w:div w:id="1675718488">
              <w:marLeft w:val="0"/>
              <w:marRight w:val="0"/>
              <w:marTop w:val="0"/>
              <w:marBottom w:val="0"/>
              <w:divBdr>
                <w:top w:val="none" w:sz="0" w:space="0" w:color="auto"/>
                <w:left w:val="none" w:sz="0" w:space="0" w:color="auto"/>
                <w:bottom w:val="none" w:sz="0" w:space="0" w:color="auto"/>
                <w:right w:val="none" w:sz="0" w:space="0" w:color="auto"/>
              </w:divBdr>
            </w:div>
            <w:div w:id="630398750">
              <w:marLeft w:val="0"/>
              <w:marRight w:val="0"/>
              <w:marTop w:val="0"/>
              <w:marBottom w:val="0"/>
              <w:divBdr>
                <w:top w:val="none" w:sz="0" w:space="0" w:color="auto"/>
                <w:left w:val="none" w:sz="0" w:space="0" w:color="auto"/>
                <w:bottom w:val="none" w:sz="0" w:space="0" w:color="auto"/>
                <w:right w:val="none" w:sz="0" w:space="0" w:color="auto"/>
              </w:divBdr>
            </w:div>
            <w:div w:id="1165633545">
              <w:marLeft w:val="0"/>
              <w:marRight w:val="0"/>
              <w:marTop w:val="0"/>
              <w:marBottom w:val="0"/>
              <w:divBdr>
                <w:top w:val="none" w:sz="0" w:space="0" w:color="auto"/>
                <w:left w:val="none" w:sz="0" w:space="0" w:color="auto"/>
                <w:bottom w:val="none" w:sz="0" w:space="0" w:color="auto"/>
                <w:right w:val="none" w:sz="0" w:space="0" w:color="auto"/>
              </w:divBdr>
            </w:div>
            <w:div w:id="2033795241">
              <w:marLeft w:val="0"/>
              <w:marRight w:val="0"/>
              <w:marTop w:val="0"/>
              <w:marBottom w:val="0"/>
              <w:divBdr>
                <w:top w:val="none" w:sz="0" w:space="0" w:color="auto"/>
                <w:left w:val="none" w:sz="0" w:space="0" w:color="auto"/>
                <w:bottom w:val="none" w:sz="0" w:space="0" w:color="auto"/>
                <w:right w:val="none" w:sz="0" w:space="0" w:color="auto"/>
              </w:divBdr>
            </w:div>
            <w:div w:id="1098915110">
              <w:marLeft w:val="0"/>
              <w:marRight w:val="0"/>
              <w:marTop w:val="0"/>
              <w:marBottom w:val="0"/>
              <w:divBdr>
                <w:top w:val="none" w:sz="0" w:space="0" w:color="auto"/>
                <w:left w:val="none" w:sz="0" w:space="0" w:color="auto"/>
                <w:bottom w:val="none" w:sz="0" w:space="0" w:color="auto"/>
                <w:right w:val="none" w:sz="0" w:space="0" w:color="auto"/>
              </w:divBdr>
            </w:div>
            <w:div w:id="958606643">
              <w:marLeft w:val="0"/>
              <w:marRight w:val="0"/>
              <w:marTop w:val="0"/>
              <w:marBottom w:val="0"/>
              <w:divBdr>
                <w:top w:val="none" w:sz="0" w:space="0" w:color="auto"/>
                <w:left w:val="none" w:sz="0" w:space="0" w:color="auto"/>
                <w:bottom w:val="none" w:sz="0" w:space="0" w:color="auto"/>
                <w:right w:val="none" w:sz="0" w:space="0" w:color="auto"/>
              </w:divBdr>
            </w:div>
            <w:div w:id="419562995">
              <w:marLeft w:val="0"/>
              <w:marRight w:val="0"/>
              <w:marTop w:val="0"/>
              <w:marBottom w:val="0"/>
              <w:divBdr>
                <w:top w:val="none" w:sz="0" w:space="0" w:color="auto"/>
                <w:left w:val="none" w:sz="0" w:space="0" w:color="auto"/>
                <w:bottom w:val="none" w:sz="0" w:space="0" w:color="auto"/>
                <w:right w:val="none" w:sz="0" w:space="0" w:color="auto"/>
              </w:divBdr>
            </w:div>
            <w:div w:id="1024090116">
              <w:marLeft w:val="0"/>
              <w:marRight w:val="0"/>
              <w:marTop w:val="0"/>
              <w:marBottom w:val="0"/>
              <w:divBdr>
                <w:top w:val="none" w:sz="0" w:space="0" w:color="auto"/>
                <w:left w:val="none" w:sz="0" w:space="0" w:color="auto"/>
                <w:bottom w:val="none" w:sz="0" w:space="0" w:color="auto"/>
                <w:right w:val="none" w:sz="0" w:space="0" w:color="auto"/>
              </w:divBdr>
            </w:div>
            <w:div w:id="461003234">
              <w:marLeft w:val="0"/>
              <w:marRight w:val="0"/>
              <w:marTop w:val="0"/>
              <w:marBottom w:val="0"/>
              <w:divBdr>
                <w:top w:val="none" w:sz="0" w:space="0" w:color="auto"/>
                <w:left w:val="none" w:sz="0" w:space="0" w:color="auto"/>
                <w:bottom w:val="none" w:sz="0" w:space="0" w:color="auto"/>
                <w:right w:val="none" w:sz="0" w:space="0" w:color="auto"/>
              </w:divBdr>
            </w:div>
            <w:div w:id="1590120113">
              <w:marLeft w:val="0"/>
              <w:marRight w:val="0"/>
              <w:marTop w:val="0"/>
              <w:marBottom w:val="0"/>
              <w:divBdr>
                <w:top w:val="none" w:sz="0" w:space="0" w:color="auto"/>
                <w:left w:val="none" w:sz="0" w:space="0" w:color="auto"/>
                <w:bottom w:val="none" w:sz="0" w:space="0" w:color="auto"/>
                <w:right w:val="none" w:sz="0" w:space="0" w:color="auto"/>
              </w:divBdr>
            </w:div>
            <w:div w:id="84426400">
              <w:marLeft w:val="0"/>
              <w:marRight w:val="0"/>
              <w:marTop w:val="0"/>
              <w:marBottom w:val="0"/>
              <w:divBdr>
                <w:top w:val="none" w:sz="0" w:space="0" w:color="auto"/>
                <w:left w:val="none" w:sz="0" w:space="0" w:color="auto"/>
                <w:bottom w:val="none" w:sz="0" w:space="0" w:color="auto"/>
                <w:right w:val="none" w:sz="0" w:space="0" w:color="auto"/>
              </w:divBdr>
            </w:div>
            <w:div w:id="296616558">
              <w:marLeft w:val="0"/>
              <w:marRight w:val="0"/>
              <w:marTop w:val="0"/>
              <w:marBottom w:val="0"/>
              <w:divBdr>
                <w:top w:val="none" w:sz="0" w:space="0" w:color="auto"/>
                <w:left w:val="none" w:sz="0" w:space="0" w:color="auto"/>
                <w:bottom w:val="none" w:sz="0" w:space="0" w:color="auto"/>
                <w:right w:val="none" w:sz="0" w:space="0" w:color="auto"/>
              </w:divBdr>
            </w:div>
            <w:div w:id="1034311263">
              <w:marLeft w:val="0"/>
              <w:marRight w:val="0"/>
              <w:marTop w:val="0"/>
              <w:marBottom w:val="0"/>
              <w:divBdr>
                <w:top w:val="none" w:sz="0" w:space="0" w:color="auto"/>
                <w:left w:val="none" w:sz="0" w:space="0" w:color="auto"/>
                <w:bottom w:val="none" w:sz="0" w:space="0" w:color="auto"/>
                <w:right w:val="none" w:sz="0" w:space="0" w:color="auto"/>
              </w:divBdr>
            </w:div>
            <w:div w:id="761610592">
              <w:marLeft w:val="0"/>
              <w:marRight w:val="0"/>
              <w:marTop w:val="0"/>
              <w:marBottom w:val="0"/>
              <w:divBdr>
                <w:top w:val="none" w:sz="0" w:space="0" w:color="auto"/>
                <w:left w:val="none" w:sz="0" w:space="0" w:color="auto"/>
                <w:bottom w:val="none" w:sz="0" w:space="0" w:color="auto"/>
                <w:right w:val="none" w:sz="0" w:space="0" w:color="auto"/>
              </w:divBdr>
            </w:div>
            <w:div w:id="627007675">
              <w:marLeft w:val="0"/>
              <w:marRight w:val="0"/>
              <w:marTop w:val="0"/>
              <w:marBottom w:val="0"/>
              <w:divBdr>
                <w:top w:val="none" w:sz="0" w:space="0" w:color="auto"/>
                <w:left w:val="none" w:sz="0" w:space="0" w:color="auto"/>
                <w:bottom w:val="none" w:sz="0" w:space="0" w:color="auto"/>
                <w:right w:val="none" w:sz="0" w:space="0" w:color="auto"/>
              </w:divBdr>
            </w:div>
            <w:div w:id="2060326162">
              <w:marLeft w:val="0"/>
              <w:marRight w:val="0"/>
              <w:marTop w:val="0"/>
              <w:marBottom w:val="0"/>
              <w:divBdr>
                <w:top w:val="none" w:sz="0" w:space="0" w:color="auto"/>
                <w:left w:val="none" w:sz="0" w:space="0" w:color="auto"/>
                <w:bottom w:val="none" w:sz="0" w:space="0" w:color="auto"/>
                <w:right w:val="none" w:sz="0" w:space="0" w:color="auto"/>
              </w:divBdr>
            </w:div>
            <w:div w:id="1353337027">
              <w:marLeft w:val="0"/>
              <w:marRight w:val="0"/>
              <w:marTop w:val="0"/>
              <w:marBottom w:val="0"/>
              <w:divBdr>
                <w:top w:val="none" w:sz="0" w:space="0" w:color="auto"/>
                <w:left w:val="none" w:sz="0" w:space="0" w:color="auto"/>
                <w:bottom w:val="none" w:sz="0" w:space="0" w:color="auto"/>
                <w:right w:val="none" w:sz="0" w:space="0" w:color="auto"/>
              </w:divBdr>
            </w:div>
            <w:div w:id="1978993265">
              <w:marLeft w:val="0"/>
              <w:marRight w:val="0"/>
              <w:marTop w:val="0"/>
              <w:marBottom w:val="0"/>
              <w:divBdr>
                <w:top w:val="none" w:sz="0" w:space="0" w:color="auto"/>
                <w:left w:val="none" w:sz="0" w:space="0" w:color="auto"/>
                <w:bottom w:val="none" w:sz="0" w:space="0" w:color="auto"/>
                <w:right w:val="none" w:sz="0" w:space="0" w:color="auto"/>
              </w:divBdr>
            </w:div>
            <w:div w:id="519705183">
              <w:marLeft w:val="0"/>
              <w:marRight w:val="0"/>
              <w:marTop w:val="0"/>
              <w:marBottom w:val="0"/>
              <w:divBdr>
                <w:top w:val="none" w:sz="0" w:space="0" w:color="auto"/>
                <w:left w:val="none" w:sz="0" w:space="0" w:color="auto"/>
                <w:bottom w:val="none" w:sz="0" w:space="0" w:color="auto"/>
                <w:right w:val="none" w:sz="0" w:space="0" w:color="auto"/>
              </w:divBdr>
            </w:div>
            <w:div w:id="1163738267">
              <w:marLeft w:val="0"/>
              <w:marRight w:val="0"/>
              <w:marTop w:val="0"/>
              <w:marBottom w:val="0"/>
              <w:divBdr>
                <w:top w:val="none" w:sz="0" w:space="0" w:color="auto"/>
                <w:left w:val="none" w:sz="0" w:space="0" w:color="auto"/>
                <w:bottom w:val="none" w:sz="0" w:space="0" w:color="auto"/>
                <w:right w:val="none" w:sz="0" w:space="0" w:color="auto"/>
              </w:divBdr>
            </w:div>
            <w:div w:id="784077047">
              <w:marLeft w:val="0"/>
              <w:marRight w:val="0"/>
              <w:marTop w:val="0"/>
              <w:marBottom w:val="0"/>
              <w:divBdr>
                <w:top w:val="none" w:sz="0" w:space="0" w:color="auto"/>
                <w:left w:val="none" w:sz="0" w:space="0" w:color="auto"/>
                <w:bottom w:val="none" w:sz="0" w:space="0" w:color="auto"/>
                <w:right w:val="none" w:sz="0" w:space="0" w:color="auto"/>
              </w:divBdr>
            </w:div>
            <w:div w:id="1808548549">
              <w:marLeft w:val="0"/>
              <w:marRight w:val="0"/>
              <w:marTop w:val="0"/>
              <w:marBottom w:val="0"/>
              <w:divBdr>
                <w:top w:val="none" w:sz="0" w:space="0" w:color="auto"/>
                <w:left w:val="none" w:sz="0" w:space="0" w:color="auto"/>
                <w:bottom w:val="none" w:sz="0" w:space="0" w:color="auto"/>
                <w:right w:val="none" w:sz="0" w:space="0" w:color="auto"/>
              </w:divBdr>
            </w:div>
            <w:div w:id="167522288">
              <w:marLeft w:val="0"/>
              <w:marRight w:val="0"/>
              <w:marTop w:val="0"/>
              <w:marBottom w:val="0"/>
              <w:divBdr>
                <w:top w:val="none" w:sz="0" w:space="0" w:color="auto"/>
                <w:left w:val="none" w:sz="0" w:space="0" w:color="auto"/>
                <w:bottom w:val="none" w:sz="0" w:space="0" w:color="auto"/>
                <w:right w:val="none" w:sz="0" w:space="0" w:color="auto"/>
              </w:divBdr>
            </w:div>
            <w:div w:id="525483591">
              <w:marLeft w:val="0"/>
              <w:marRight w:val="0"/>
              <w:marTop w:val="0"/>
              <w:marBottom w:val="0"/>
              <w:divBdr>
                <w:top w:val="none" w:sz="0" w:space="0" w:color="auto"/>
                <w:left w:val="none" w:sz="0" w:space="0" w:color="auto"/>
                <w:bottom w:val="none" w:sz="0" w:space="0" w:color="auto"/>
                <w:right w:val="none" w:sz="0" w:space="0" w:color="auto"/>
              </w:divBdr>
            </w:div>
            <w:div w:id="985279566">
              <w:marLeft w:val="0"/>
              <w:marRight w:val="0"/>
              <w:marTop w:val="0"/>
              <w:marBottom w:val="0"/>
              <w:divBdr>
                <w:top w:val="none" w:sz="0" w:space="0" w:color="auto"/>
                <w:left w:val="none" w:sz="0" w:space="0" w:color="auto"/>
                <w:bottom w:val="none" w:sz="0" w:space="0" w:color="auto"/>
                <w:right w:val="none" w:sz="0" w:space="0" w:color="auto"/>
              </w:divBdr>
            </w:div>
            <w:div w:id="885751549">
              <w:marLeft w:val="0"/>
              <w:marRight w:val="0"/>
              <w:marTop w:val="0"/>
              <w:marBottom w:val="0"/>
              <w:divBdr>
                <w:top w:val="none" w:sz="0" w:space="0" w:color="auto"/>
                <w:left w:val="none" w:sz="0" w:space="0" w:color="auto"/>
                <w:bottom w:val="none" w:sz="0" w:space="0" w:color="auto"/>
                <w:right w:val="none" w:sz="0" w:space="0" w:color="auto"/>
              </w:divBdr>
            </w:div>
            <w:div w:id="1381245289">
              <w:marLeft w:val="0"/>
              <w:marRight w:val="0"/>
              <w:marTop w:val="0"/>
              <w:marBottom w:val="0"/>
              <w:divBdr>
                <w:top w:val="none" w:sz="0" w:space="0" w:color="auto"/>
                <w:left w:val="none" w:sz="0" w:space="0" w:color="auto"/>
                <w:bottom w:val="none" w:sz="0" w:space="0" w:color="auto"/>
                <w:right w:val="none" w:sz="0" w:space="0" w:color="auto"/>
              </w:divBdr>
            </w:div>
            <w:div w:id="1530559456">
              <w:marLeft w:val="0"/>
              <w:marRight w:val="0"/>
              <w:marTop w:val="0"/>
              <w:marBottom w:val="0"/>
              <w:divBdr>
                <w:top w:val="none" w:sz="0" w:space="0" w:color="auto"/>
                <w:left w:val="none" w:sz="0" w:space="0" w:color="auto"/>
                <w:bottom w:val="none" w:sz="0" w:space="0" w:color="auto"/>
                <w:right w:val="none" w:sz="0" w:space="0" w:color="auto"/>
              </w:divBdr>
            </w:div>
            <w:div w:id="1516262390">
              <w:marLeft w:val="0"/>
              <w:marRight w:val="0"/>
              <w:marTop w:val="0"/>
              <w:marBottom w:val="0"/>
              <w:divBdr>
                <w:top w:val="none" w:sz="0" w:space="0" w:color="auto"/>
                <w:left w:val="none" w:sz="0" w:space="0" w:color="auto"/>
                <w:bottom w:val="none" w:sz="0" w:space="0" w:color="auto"/>
                <w:right w:val="none" w:sz="0" w:space="0" w:color="auto"/>
              </w:divBdr>
            </w:div>
            <w:div w:id="307900636">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382945730">
              <w:marLeft w:val="0"/>
              <w:marRight w:val="0"/>
              <w:marTop w:val="0"/>
              <w:marBottom w:val="0"/>
              <w:divBdr>
                <w:top w:val="none" w:sz="0" w:space="0" w:color="auto"/>
                <w:left w:val="none" w:sz="0" w:space="0" w:color="auto"/>
                <w:bottom w:val="none" w:sz="0" w:space="0" w:color="auto"/>
                <w:right w:val="none" w:sz="0" w:space="0" w:color="auto"/>
              </w:divBdr>
            </w:div>
            <w:div w:id="770012670">
              <w:marLeft w:val="0"/>
              <w:marRight w:val="0"/>
              <w:marTop w:val="0"/>
              <w:marBottom w:val="0"/>
              <w:divBdr>
                <w:top w:val="none" w:sz="0" w:space="0" w:color="auto"/>
                <w:left w:val="none" w:sz="0" w:space="0" w:color="auto"/>
                <w:bottom w:val="none" w:sz="0" w:space="0" w:color="auto"/>
                <w:right w:val="none" w:sz="0" w:space="0" w:color="auto"/>
              </w:divBdr>
            </w:div>
            <w:div w:id="791900601">
              <w:marLeft w:val="0"/>
              <w:marRight w:val="0"/>
              <w:marTop w:val="0"/>
              <w:marBottom w:val="0"/>
              <w:divBdr>
                <w:top w:val="none" w:sz="0" w:space="0" w:color="auto"/>
                <w:left w:val="none" w:sz="0" w:space="0" w:color="auto"/>
                <w:bottom w:val="none" w:sz="0" w:space="0" w:color="auto"/>
                <w:right w:val="none" w:sz="0" w:space="0" w:color="auto"/>
              </w:divBdr>
            </w:div>
            <w:div w:id="1795173491">
              <w:marLeft w:val="0"/>
              <w:marRight w:val="0"/>
              <w:marTop w:val="0"/>
              <w:marBottom w:val="0"/>
              <w:divBdr>
                <w:top w:val="none" w:sz="0" w:space="0" w:color="auto"/>
                <w:left w:val="none" w:sz="0" w:space="0" w:color="auto"/>
                <w:bottom w:val="none" w:sz="0" w:space="0" w:color="auto"/>
                <w:right w:val="none" w:sz="0" w:space="0" w:color="auto"/>
              </w:divBdr>
            </w:div>
            <w:div w:id="1285770871">
              <w:marLeft w:val="0"/>
              <w:marRight w:val="0"/>
              <w:marTop w:val="0"/>
              <w:marBottom w:val="0"/>
              <w:divBdr>
                <w:top w:val="none" w:sz="0" w:space="0" w:color="auto"/>
                <w:left w:val="none" w:sz="0" w:space="0" w:color="auto"/>
                <w:bottom w:val="none" w:sz="0" w:space="0" w:color="auto"/>
                <w:right w:val="none" w:sz="0" w:space="0" w:color="auto"/>
              </w:divBdr>
            </w:div>
            <w:div w:id="1125583105">
              <w:marLeft w:val="0"/>
              <w:marRight w:val="0"/>
              <w:marTop w:val="0"/>
              <w:marBottom w:val="0"/>
              <w:divBdr>
                <w:top w:val="none" w:sz="0" w:space="0" w:color="auto"/>
                <w:left w:val="none" w:sz="0" w:space="0" w:color="auto"/>
                <w:bottom w:val="none" w:sz="0" w:space="0" w:color="auto"/>
                <w:right w:val="none" w:sz="0" w:space="0" w:color="auto"/>
              </w:divBdr>
            </w:div>
            <w:div w:id="1839617934">
              <w:marLeft w:val="0"/>
              <w:marRight w:val="0"/>
              <w:marTop w:val="0"/>
              <w:marBottom w:val="0"/>
              <w:divBdr>
                <w:top w:val="none" w:sz="0" w:space="0" w:color="auto"/>
                <w:left w:val="none" w:sz="0" w:space="0" w:color="auto"/>
                <w:bottom w:val="none" w:sz="0" w:space="0" w:color="auto"/>
                <w:right w:val="none" w:sz="0" w:space="0" w:color="auto"/>
              </w:divBdr>
            </w:div>
            <w:div w:id="217665827">
              <w:marLeft w:val="0"/>
              <w:marRight w:val="0"/>
              <w:marTop w:val="0"/>
              <w:marBottom w:val="0"/>
              <w:divBdr>
                <w:top w:val="none" w:sz="0" w:space="0" w:color="auto"/>
                <w:left w:val="none" w:sz="0" w:space="0" w:color="auto"/>
                <w:bottom w:val="none" w:sz="0" w:space="0" w:color="auto"/>
                <w:right w:val="none" w:sz="0" w:space="0" w:color="auto"/>
              </w:divBdr>
            </w:div>
            <w:div w:id="1458797114">
              <w:marLeft w:val="0"/>
              <w:marRight w:val="0"/>
              <w:marTop w:val="0"/>
              <w:marBottom w:val="0"/>
              <w:divBdr>
                <w:top w:val="none" w:sz="0" w:space="0" w:color="auto"/>
                <w:left w:val="none" w:sz="0" w:space="0" w:color="auto"/>
                <w:bottom w:val="none" w:sz="0" w:space="0" w:color="auto"/>
                <w:right w:val="none" w:sz="0" w:space="0" w:color="auto"/>
              </w:divBdr>
            </w:div>
            <w:div w:id="887767770">
              <w:marLeft w:val="0"/>
              <w:marRight w:val="0"/>
              <w:marTop w:val="0"/>
              <w:marBottom w:val="0"/>
              <w:divBdr>
                <w:top w:val="none" w:sz="0" w:space="0" w:color="auto"/>
                <w:left w:val="none" w:sz="0" w:space="0" w:color="auto"/>
                <w:bottom w:val="none" w:sz="0" w:space="0" w:color="auto"/>
                <w:right w:val="none" w:sz="0" w:space="0" w:color="auto"/>
              </w:divBdr>
            </w:div>
            <w:div w:id="1171331727">
              <w:marLeft w:val="0"/>
              <w:marRight w:val="0"/>
              <w:marTop w:val="0"/>
              <w:marBottom w:val="0"/>
              <w:divBdr>
                <w:top w:val="none" w:sz="0" w:space="0" w:color="auto"/>
                <w:left w:val="none" w:sz="0" w:space="0" w:color="auto"/>
                <w:bottom w:val="none" w:sz="0" w:space="0" w:color="auto"/>
                <w:right w:val="none" w:sz="0" w:space="0" w:color="auto"/>
              </w:divBdr>
            </w:div>
            <w:div w:id="33623115">
              <w:marLeft w:val="0"/>
              <w:marRight w:val="0"/>
              <w:marTop w:val="0"/>
              <w:marBottom w:val="0"/>
              <w:divBdr>
                <w:top w:val="none" w:sz="0" w:space="0" w:color="auto"/>
                <w:left w:val="none" w:sz="0" w:space="0" w:color="auto"/>
                <w:bottom w:val="none" w:sz="0" w:space="0" w:color="auto"/>
                <w:right w:val="none" w:sz="0" w:space="0" w:color="auto"/>
              </w:divBdr>
            </w:div>
            <w:div w:id="889532708">
              <w:marLeft w:val="0"/>
              <w:marRight w:val="0"/>
              <w:marTop w:val="0"/>
              <w:marBottom w:val="0"/>
              <w:divBdr>
                <w:top w:val="none" w:sz="0" w:space="0" w:color="auto"/>
                <w:left w:val="none" w:sz="0" w:space="0" w:color="auto"/>
                <w:bottom w:val="none" w:sz="0" w:space="0" w:color="auto"/>
                <w:right w:val="none" w:sz="0" w:space="0" w:color="auto"/>
              </w:divBdr>
            </w:div>
            <w:div w:id="1333559281">
              <w:marLeft w:val="0"/>
              <w:marRight w:val="0"/>
              <w:marTop w:val="0"/>
              <w:marBottom w:val="0"/>
              <w:divBdr>
                <w:top w:val="none" w:sz="0" w:space="0" w:color="auto"/>
                <w:left w:val="none" w:sz="0" w:space="0" w:color="auto"/>
                <w:bottom w:val="none" w:sz="0" w:space="0" w:color="auto"/>
                <w:right w:val="none" w:sz="0" w:space="0" w:color="auto"/>
              </w:divBdr>
            </w:div>
            <w:div w:id="18359178">
              <w:marLeft w:val="0"/>
              <w:marRight w:val="0"/>
              <w:marTop w:val="0"/>
              <w:marBottom w:val="0"/>
              <w:divBdr>
                <w:top w:val="none" w:sz="0" w:space="0" w:color="auto"/>
                <w:left w:val="none" w:sz="0" w:space="0" w:color="auto"/>
                <w:bottom w:val="none" w:sz="0" w:space="0" w:color="auto"/>
                <w:right w:val="none" w:sz="0" w:space="0" w:color="auto"/>
              </w:divBdr>
            </w:div>
            <w:div w:id="2015958023">
              <w:marLeft w:val="0"/>
              <w:marRight w:val="0"/>
              <w:marTop w:val="0"/>
              <w:marBottom w:val="0"/>
              <w:divBdr>
                <w:top w:val="none" w:sz="0" w:space="0" w:color="auto"/>
                <w:left w:val="none" w:sz="0" w:space="0" w:color="auto"/>
                <w:bottom w:val="none" w:sz="0" w:space="0" w:color="auto"/>
                <w:right w:val="none" w:sz="0" w:space="0" w:color="auto"/>
              </w:divBdr>
            </w:div>
            <w:div w:id="1659653516">
              <w:marLeft w:val="0"/>
              <w:marRight w:val="0"/>
              <w:marTop w:val="0"/>
              <w:marBottom w:val="0"/>
              <w:divBdr>
                <w:top w:val="none" w:sz="0" w:space="0" w:color="auto"/>
                <w:left w:val="none" w:sz="0" w:space="0" w:color="auto"/>
                <w:bottom w:val="none" w:sz="0" w:space="0" w:color="auto"/>
                <w:right w:val="none" w:sz="0" w:space="0" w:color="auto"/>
              </w:divBdr>
            </w:div>
            <w:div w:id="525993207">
              <w:marLeft w:val="0"/>
              <w:marRight w:val="0"/>
              <w:marTop w:val="0"/>
              <w:marBottom w:val="0"/>
              <w:divBdr>
                <w:top w:val="none" w:sz="0" w:space="0" w:color="auto"/>
                <w:left w:val="none" w:sz="0" w:space="0" w:color="auto"/>
                <w:bottom w:val="none" w:sz="0" w:space="0" w:color="auto"/>
                <w:right w:val="none" w:sz="0" w:space="0" w:color="auto"/>
              </w:divBdr>
            </w:div>
            <w:div w:id="2140217551">
              <w:marLeft w:val="0"/>
              <w:marRight w:val="0"/>
              <w:marTop w:val="0"/>
              <w:marBottom w:val="0"/>
              <w:divBdr>
                <w:top w:val="none" w:sz="0" w:space="0" w:color="auto"/>
                <w:left w:val="none" w:sz="0" w:space="0" w:color="auto"/>
                <w:bottom w:val="none" w:sz="0" w:space="0" w:color="auto"/>
                <w:right w:val="none" w:sz="0" w:space="0" w:color="auto"/>
              </w:divBdr>
            </w:div>
            <w:div w:id="1226255213">
              <w:marLeft w:val="0"/>
              <w:marRight w:val="0"/>
              <w:marTop w:val="0"/>
              <w:marBottom w:val="0"/>
              <w:divBdr>
                <w:top w:val="none" w:sz="0" w:space="0" w:color="auto"/>
                <w:left w:val="none" w:sz="0" w:space="0" w:color="auto"/>
                <w:bottom w:val="none" w:sz="0" w:space="0" w:color="auto"/>
                <w:right w:val="none" w:sz="0" w:space="0" w:color="auto"/>
              </w:divBdr>
            </w:div>
            <w:div w:id="2126725160">
              <w:marLeft w:val="0"/>
              <w:marRight w:val="0"/>
              <w:marTop w:val="0"/>
              <w:marBottom w:val="0"/>
              <w:divBdr>
                <w:top w:val="none" w:sz="0" w:space="0" w:color="auto"/>
                <w:left w:val="none" w:sz="0" w:space="0" w:color="auto"/>
                <w:bottom w:val="none" w:sz="0" w:space="0" w:color="auto"/>
                <w:right w:val="none" w:sz="0" w:space="0" w:color="auto"/>
              </w:divBdr>
            </w:div>
            <w:div w:id="1579511874">
              <w:marLeft w:val="0"/>
              <w:marRight w:val="0"/>
              <w:marTop w:val="0"/>
              <w:marBottom w:val="0"/>
              <w:divBdr>
                <w:top w:val="none" w:sz="0" w:space="0" w:color="auto"/>
                <w:left w:val="none" w:sz="0" w:space="0" w:color="auto"/>
                <w:bottom w:val="none" w:sz="0" w:space="0" w:color="auto"/>
                <w:right w:val="none" w:sz="0" w:space="0" w:color="auto"/>
              </w:divBdr>
            </w:div>
            <w:div w:id="1137256380">
              <w:marLeft w:val="0"/>
              <w:marRight w:val="0"/>
              <w:marTop w:val="0"/>
              <w:marBottom w:val="0"/>
              <w:divBdr>
                <w:top w:val="none" w:sz="0" w:space="0" w:color="auto"/>
                <w:left w:val="none" w:sz="0" w:space="0" w:color="auto"/>
                <w:bottom w:val="none" w:sz="0" w:space="0" w:color="auto"/>
                <w:right w:val="none" w:sz="0" w:space="0" w:color="auto"/>
              </w:divBdr>
            </w:div>
            <w:div w:id="1856843747">
              <w:marLeft w:val="0"/>
              <w:marRight w:val="0"/>
              <w:marTop w:val="0"/>
              <w:marBottom w:val="0"/>
              <w:divBdr>
                <w:top w:val="none" w:sz="0" w:space="0" w:color="auto"/>
                <w:left w:val="none" w:sz="0" w:space="0" w:color="auto"/>
                <w:bottom w:val="none" w:sz="0" w:space="0" w:color="auto"/>
                <w:right w:val="none" w:sz="0" w:space="0" w:color="auto"/>
              </w:divBdr>
            </w:div>
            <w:div w:id="959728357">
              <w:marLeft w:val="0"/>
              <w:marRight w:val="0"/>
              <w:marTop w:val="0"/>
              <w:marBottom w:val="0"/>
              <w:divBdr>
                <w:top w:val="none" w:sz="0" w:space="0" w:color="auto"/>
                <w:left w:val="none" w:sz="0" w:space="0" w:color="auto"/>
                <w:bottom w:val="none" w:sz="0" w:space="0" w:color="auto"/>
                <w:right w:val="none" w:sz="0" w:space="0" w:color="auto"/>
              </w:divBdr>
            </w:div>
            <w:div w:id="1667511169">
              <w:marLeft w:val="0"/>
              <w:marRight w:val="0"/>
              <w:marTop w:val="0"/>
              <w:marBottom w:val="0"/>
              <w:divBdr>
                <w:top w:val="none" w:sz="0" w:space="0" w:color="auto"/>
                <w:left w:val="none" w:sz="0" w:space="0" w:color="auto"/>
                <w:bottom w:val="none" w:sz="0" w:space="0" w:color="auto"/>
                <w:right w:val="none" w:sz="0" w:space="0" w:color="auto"/>
              </w:divBdr>
            </w:div>
            <w:div w:id="2094012947">
              <w:marLeft w:val="0"/>
              <w:marRight w:val="0"/>
              <w:marTop w:val="0"/>
              <w:marBottom w:val="0"/>
              <w:divBdr>
                <w:top w:val="none" w:sz="0" w:space="0" w:color="auto"/>
                <w:left w:val="none" w:sz="0" w:space="0" w:color="auto"/>
                <w:bottom w:val="none" w:sz="0" w:space="0" w:color="auto"/>
                <w:right w:val="none" w:sz="0" w:space="0" w:color="auto"/>
              </w:divBdr>
            </w:div>
            <w:div w:id="1481920425">
              <w:marLeft w:val="0"/>
              <w:marRight w:val="0"/>
              <w:marTop w:val="0"/>
              <w:marBottom w:val="0"/>
              <w:divBdr>
                <w:top w:val="none" w:sz="0" w:space="0" w:color="auto"/>
                <w:left w:val="none" w:sz="0" w:space="0" w:color="auto"/>
                <w:bottom w:val="none" w:sz="0" w:space="0" w:color="auto"/>
                <w:right w:val="none" w:sz="0" w:space="0" w:color="auto"/>
              </w:divBdr>
            </w:div>
            <w:div w:id="670914494">
              <w:marLeft w:val="0"/>
              <w:marRight w:val="0"/>
              <w:marTop w:val="0"/>
              <w:marBottom w:val="0"/>
              <w:divBdr>
                <w:top w:val="none" w:sz="0" w:space="0" w:color="auto"/>
                <w:left w:val="none" w:sz="0" w:space="0" w:color="auto"/>
                <w:bottom w:val="none" w:sz="0" w:space="0" w:color="auto"/>
                <w:right w:val="none" w:sz="0" w:space="0" w:color="auto"/>
              </w:divBdr>
            </w:div>
            <w:div w:id="1131433798">
              <w:marLeft w:val="0"/>
              <w:marRight w:val="0"/>
              <w:marTop w:val="0"/>
              <w:marBottom w:val="0"/>
              <w:divBdr>
                <w:top w:val="none" w:sz="0" w:space="0" w:color="auto"/>
                <w:left w:val="none" w:sz="0" w:space="0" w:color="auto"/>
                <w:bottom w:val="none" w:sz="0" w:space="0" w:color="auto"/>
                <w:right w:val="none" w:sz="0" w:space="0" w:color="auto"/>
              </w:divBdr>
            </w:div>
            <w:div w:id="1636565112">
              <w:marLeft w:val="0"/>
              <w:marRight w:val="0"/>
              <w:marTop w:val="0"/>
              <w:marBottom w:val="0"/>
              <w:divBdr>
                <w:top w:val="none" w:sz="0" w:space="0" w:color="auto"/>
                <w:left w:val="none" w:sz="0" w:space="0" w:color="auto"/>
                <w:bottom w:val="none" w:sz="0" w:space="0" w:color="auto"/>
                <w:right w:val="none" w:sz="0" w:space="0" w:color="auto"/>
              </w:divBdr>
            </w:div>
            <w:div w:id="164712437">
              <w:marLeft w:val="0"/>
              <w:marRight w:val="0"/>
              <w:marTop w:val="0"/>
              <w:marBottom w:val="0"/>
              <w:divBdr>
                <w:top w:val="none" w:sz="0" w:space="0" w:color="auto"/>
                <w:left w:val="none" w:sz="0" w:space="0" w:color="auto"/>
                <w:bottom w:val="none" w:sz="0" w:space="0" w:color="auto"/>
                <w:right w:val="none" w:sz="0" w:space="0" w:color="auto"/>
              </w:divBdr>
            </w:div>
            <w:div w:id="363212899">
              <w:marLeft w:val="0"/>
              <w:marRight w:val="0"/>
              <w:marTop w:val="0"/>
              <w:marBottom w:val="0"/>
              <w:divBdr>
                <w:top w:val="none" w:sz="0" w:space="0" w:color="auto"/>
                <w:left w:val="none" w:sz="0" w:space="0" w:color="auto"/>
                <w:bottom w:val="none" w:sz="0" w:space="0" w:color="auto"/>
                <w:right w:val="none" w:sz="0" w:space="0" w:color="auto"/>
              </w:divBdr>
            </w:div>
            <w:div w:id="1464271116">
              <w:marLeft w:val="0"/>
              <w:marRight w:val="0"/>
              <w:marTop w:val="0"/>
              <w:marBottom w:val="0"/>
              <w:divBdr>
                <w:top w:val="none" w:sz="0" w:space="0" w:color="auto"/>
                <w:left w:val="none" w:sz="0" w:space="0" w:color="auto"/>
                <w:bottom w:val="none" w:sz="0" w:space="0" w:color="auto"/>
                <w:right w:val="none" w:sz="0" w:space="0" w:color="auto"/>
              </w:divBdr>
            </w:div>
            <w:div w:id="990325887">
              <w:marLeft w:val="0"/>
              <w:marRight w:val="0"/>
              <w:marTop w:val="0"/>
              <w:marBottom w:val="0"/>
              <w:divBdr>
                <w:top w:val="none" w:sz="0" w:space="0" w:color="auto"/>
                <w:left w:val="none" w:sz="0" w:space="0" w:color="auto"/>
                <w:bottom w:val="none" w:sz="0" w:space="0" w:color="auto"/>
                <w:right w:val="none" w:sz="0" w:space="0" w:color="auto"/>
              </w:divBdr>
            </w:div>
            <w:div w:id="663630851">
              <w:marLeft w:val="0"/>
              <w:marRight w:val="0"/>
              <w:marTop w:val="0"/>
              <w:marBottom w:val="0"/>
              <w:divBdr>
                <w:top w:val="none" w:sz="0" w:space="0" w:color="auto"/>
                <w:left w:val="none" w:sz="0" w:space="0" w:color="auto"/>
                <w:bottom w:val="none" w:sz="0" w:space="0" w:color="auto"/>
                <w:right w:val="none" w:sz="0" w:space="0" w:color="auto"/>
              </w:divBdr>
            </w:div>
            <w:div w:id="2030331867">
              <w:marLeft w:val="0"/>
              <w:marRight w:val="0"/>
              <w:marTop w:val="0"/>
              <w:marBottom w:val="0"/>
              <w:divBdr>
                <w:top w:val="none" w:sz="0" w:space="0" w:color="auto"/>
                <w:left w:val="none" w:sz="0" w:space="0" w:color="auto"/>
                <w:bottom w:val="none" w:sz="0" w:space="0" w:color="auto"/>
                <w:right w:val="none" w:sz="0" w:space="0" w:color="auto"/>
              </w:divBdr>
            </w:div>
            <w:div w:id="1586185245">
              <w:marLeft w:val="0"/>
              <w:marRight w:val="0"/>
              <w:marTop w:val="0"/>
              <w:marBottom w:val="0"/>
              <w:divBdr>
                <w:top w:val="none" w:sz="0" w:space="0" w:color="auto"/>
                <w:left w:val="none" w:sz="0" w:space="0" w:color="auto"/>
                <w:bottom w:val="none" w:sz="0" w:space="0" w:color="auto"/>
                <w:right w:val="none" w:sz="0" w:space="0" w:color="auto"/>
              </w:divBdr>
            </w:div>
            <w:div w:id="423502485">
              <w:marLeft w:val="0"/>
              <w:marRight w:val="0"/>
              <w:marTop w:val="0"/>
              <w:marBottom w:val="0"/>
              <w:divBdr>
                <w:top w:val="none" w:sz="0" w:space="0" w:color="auto"/>
                <w:left w:val="none" w:sz="0" w:space="0" w:color="auto"/>
                <w:bottom w:val="none" w:sz="0" w:space="0" w:color="auto"/>
                <w:right w:val="none" w:sz="0" w:space="0" w:color="auto"/>
              </w:divBdr>
            </w:div>
            <w:div w:id="1335643541">
              <w:marLeft w:val="0"/>
              <w:marRight w:val="0"/>
              <w:marTop w:val="0"/>
              <w:marBottom w:val="0"/>
              <w:divBdr>
                <w:top w:val="none" w:sz="0" w:space="0" w:color="auto"/>
                <w:left w:val="none" w:sz="0" w:space="0" w:color="auto"/>
                <w:bottom w:val="none" w:sz="0" w:space="0" w:color="auto"/>
                <w:right w:val="none" w:sz="0" w:space="0" w:color="auto"/>
              </w:divBdr>
            </w:div>
            <w:div w:id="2060664072">
              <w:marLeft w:val="0"/>
              <w:marRight w:val="0"/>
              <w:marTop w:val="0"/>
              <w:marBottom w:val="0"/>
              <w:divBdr>
                <w:top w:val="none" w:sz="0" w:space="0" w:color="auto"/>
                <w:left w:val="none" w:sz="0" w:space="0" w:color="auto"/>
                <w:bottom w:val="none" w:sz="0" w:space="0" w:color="auto"/>
                <w:right w:val="none" w:sz="0" w:space="0" w:color="auto"/>
              </w:divBdr>
            </w:div>
            <w:div w:id="2135908666">
              <w:marLeft w:val="0"/>
              <w:marRight w:val="0"/>
              <w:marTop w:val="0"/>
              <w:marBottom w:val="0"/>
              <w:divBdr>
                <w:top w:val="none" w:sz="0" w:space="0" w:color="auto"/>
                <w:left w:val="none" w:sz="0" w:space="0" w:color="auto"/>
                <w:bottom w:val="none" w:sz="0" w:space="0" w:color="auto"/>
                <w:right w:val="none" w:sz="0" w:space="0" w:color="auto"/>
              </w:divBdr>
            </w:div>
            <w:div w:id="471018844">
              <w:marLeft w:val="0"/>
              <w:marRight w:val="0"/>
              <w:marTop w:val="0"/>
              <w:marBottom w:val="0"/>
              <w:divBdr>
                <w:top w:val="none" w:sz="0" w:space="0" w:color="auto"/>
                <w:left w:val="none" w:sz="0" w:space="0" w:color="auto"/>
                <w:bottom w:val="none" w:sz="0" w:space="0" w:color="auto"/>
                <w:right w:val="none" w:sz="0" w:space="0" w:color="auto"/>
              </w:divBdr>
            </w:div>
            <w:div w:id="697002096">
              <w:marLeft w:val="0"/>
              <w:marRight w:val="0"/>
              <w:marTop w:val="0"/>
              <w:marBottom w:val="0"/>
              <w:divBdr>
                <w:top w:val="none" w:sz="0" w:space="0" w:color="auto"/>
                <w:left w:val="none" w:sz="0" w:space="0" w:color="auto"/>
                <w:bottom w:val="none" w:sz="0" w:space="0" w:color="auto"/>
                <w:right w:val="none" w:sz="0" w:space="0" w:color="auto"/>
              </w:divBdr>
            </w:div>
            <w:div w:id="1052970549">
              <w:marLeft w:val="0"/>
              <w:marRight w:val="0"/>
              <w:marTop w:val="0"/>
              <w:marBottom w:val="0"/>
              <w:divBdr>
                <w:top w:val="none" w:sz="0" w:space="0" w:color="auto"/>
                <w:left w:val="none" w:sz="0" w:space="0" w:color="auto"/>
                <w:bottom w:val="none" w:sz="0" w:space="0" w:color="auto"/>
                <w:right w:val="none" w:sz="0" w:space="0" w:color="auto"/>
              </w:divBdr>
            </w:div>
            <w:div w:id="36206391">
              <w:marLeft w:val="0"/>
              <w:marRight w:val="0"/>
              <w:marTop w:val="0"/>
              <w:marBottom w:val="0"/>
              <w:divBdr>
                <w:top w:val="none" w:sz="0" w:space="0" w:color="auto"/>
                <w:left w:val="none" w:sz="0" w:space="0" w:color="auto"/>
                <w:bottom w:val="none" w:sz="0" w:space="0" w:color="auto"/>
                <w:right w:val="none" w:sz="0" w:space="0" w:color="auto"/>
              </w:divBdr>
            </w:div>
            <w:div w:id="465510629">
              <w:marLeft w:val="0"/>
              <w:marRight w:val="0"/>
              <w:marTop w:val="0"/>
              <w:marBottom w:val="0"/>
              <w:divBdr>
                <w:top w:val="none" w:sz="0" w:space="0" w:color="auto"/>
                <w:left w:val="none" w:sz="0" w:space="0" w:color="auto"/>
                <w:bottom w:val="none" w:sz="0" w:space="0" w:color="auto"/>
                <w:right w:val="none" w:sz="0" w:space="0" w:color="auto"/>
              </w:divBdr>
            </w:div>
            <w:div w:id="80954500">
              <w:marLeft w:val="0"/>
              <w:marRight w:val="0"/>
              <w:marTop w:val="0"/>
              <w:marBottom w:val="0"/>
              <w:divBdr>
                <w:top w:val="none" w:sz="0" w:space="0" w:color="auto"/>
                <w:left w:val="none" w:sz="0" w:space="0" w:color="auto"/>
                <w:bottom w:val="none" w:sz="0" w:space="0" w:color="auto"/>
                <w:right w:val="none" w:sz="0" w:space="0" w:color="auto"/>
              </w:divBdr>
            </w:div>
            <w:div w:id="467433545">
              <w:marLeft w:val="0"/>
              <w:marRight w:val="0"/>
              <w:marTop w:val="0"/>
              <w:marBottom w:val="0"/>
              <w:divBdr>
                <w:top w:val="none" w:sz="0" w:space="0" w:color="auto"/>
                <w:left w:val="none" w:sz="0" w:space="0" w:color="auto"/>
                <w:bottom w:val="none" w:sz="0" w:space="0" w:color="auto"/>
                <w:right w:val="none" w:sz="0" w:space="0" w:color="auto"/>
              </w:divBdr>
            </w:div>
            <w:div w:id="1125584141">
              <w:marLeft w:val="0"/>
              <w:marRight w:val="0"/>
              <w:marTop w:val="0"/>
              <w:marBottom w:val="0"/>
              <w:divBdr>
                <w:top w:val="none" w:sz="0" w:space="0" w:color="auto"/>
                <w:left w:val="none" w:sz="0" w:space="0" w:color="auto"/>
                <w:bottom w:val="none" w:sz="0" w:space="0" w:color="auto"/>
                <w:right w:val="none" w:sz="0" w:space="0" w:color="auto"/>
              </w:divBdr>
            </w:div>
            <w:div w:id="610164548">
              <w:marLeft w:val="0"/>
              <w:marRight w:val="0"/>
              <w:marTop w:val="0"/>
              <w:marBottom w:val="0"/>
              <w:divBdr>
                <w:top w:val="none" w:sz="0" w:space="0" w:color="auto"/>
                <w:left w:val="none" w:sz="0" w:space="0" w:color="auto"/>
                <w:bottom w:val="none" w:sz="0" w:space="0" w:color="auto"/>
                <w:right w:val="none" w:sz="0" w:space="0" w:color="auto"/>
              </w:divBdr>
            </w:div>
            <w:div w:id="1406103614">
              <w:marLeft w:val="0"/>
              <w:marRight w:val="0"/>
              <w:marTop w:val="0"/>
              <w:marBottom w:val="0"/>
              <w:divBdr>
                <w:top w:val="none" w:sz="0" w:space="0" w:color="auto"/>
                <w:left w:val="none" w:sz="0" w:space="0" w:color="auto"/>
                <w:bottom w:val="none" w:sz="0" w:space="0" w:color="auto"/>
                <w:right w:val="none" w:sz="0" w:space="0" w:color="auto"/>
              </w:divBdr>
            </w:div>
            <w:div w:id="494300251">
              <w:marLeft w:val="0"/>
              <w:marRight w:val="0"/>
              <w:marTop w:val="0"/>
              <w:marBottom w:val="0"/>
              <w:divBdr>
                <w:top w:val="none" w:sz="0" w:space="0" w:color="auto"/>
                <w:left w:val="none" w:sz="0" w:space="0" w:color="auto"/>
                <w:bottom w:val="none" w:sz="0" w:space="0" w:color="auto"/>
                <w:right w:val="none" w:sz="0" w:space="0" w:color="auto"/>
              </w:divBdr>
            </w:div>
            <w:div w:id="100271436">
              <w:marLeft w:val="0"/>
              <w:marRight w:val="0"/>
              <w:marTop w:val="0"/>
              <w:marBottom w:val="0"/>
              <w:divBdr>
                <w:top w:val="none" w:sz="0" w:space="0" w:color="auto"/>
                <w:left w:val="none" w:sz="0" w:space="0" w:color="auto"/>
                <w:bottom w:val="none" w:sz="0" w:space="0" w:color="auto"/>
                <w:right w:val="none" w:sz="0" w:space="0" w:color="auto"/>
              </w:divBdr>
            </w:div>
            <w:div w:id="1089233454">
              <w:marLeft w:val="0"/>
              <w:marRight w:val="0"/>
              <w:marTop w:val="0"/>
              <w:marBottom w:val="0"/>
              <w:divBdr>
                <w:top w:val="none" w:sz="0" w:space="0" w:color="auto"/>
                <w:left w:val="none" w:sz="0" w:space="0" w:color="auto"/>
                <w:bottom w:val="none" w:sz="0" w:space="0" w:color="auto"/>
                <w:right w:val="none" w:sz="0" w:space="0" w:color="auto"/>
              </w:divBdr>
            </w:div>
            <w:div w:id="789861601">
              <w:marLeft w:val="0"/>
              <w:marRight w:val="0"/>
              <w:marTop w:val="0"/>
              <w:marBottom w:val="0"/>
              <w:divBdr>
                <w:top w:val="none" w:sz="0" w:space="0" w:color="auto"/>
                <w:left w:val="none" w:sz="0" w:space="0" w:color="auto"/>
                <w:bottom w:val="none" w:sz="0" w:space="0" w:color="auto"/>
                <w:right w:val="none" w:sz="0" w:space="0" w:color="auto"/>
              </w:divBdr>
            </w:div>
            <w:div w:id="1746534463">
              <w:marLeft w:val="0"/>
              <w:marRight w:val="0"/>
              <w:marTop w:val="0"/>
              <w:marBottom w:val="0"/>
              <w:divBdr>
                <w:top w:val="none" w:sz="0" w:space="0" w:color="auto"/>
                <w:left w:val="none" w:sz="0" w:space="0" w:color="auto"/>
                <w:bottom w:val="none" w:sz="0" w:space="0" w:color="auto"/>
                <w:right w:val="none" w:sz="0" w:space="0" w:color="auto"/>
              </w:divBdr>
            </w:div>
            <w:div w:id="2102137468">
              <w:marLeft w:val="0"/>
              <w:marRight w:val="0"/>
              <w:marTop w:val="0"/>
              <w:marBottom w:val="0"/>
              <w:divBdr>
                <w:top w:val="none" w:sz="0" w:space="0" w:color="auto"/>
                <w:left w:val="none" w:sz="0" w:space="0" w:color="auto"/>
                <w:bottom w:val="none" w:sz="0" w:space="0" w:color="auto"/>
                <w:right w:val="none" w:sz="0" w:space="0" w:color="auto"/>
              </w:divBdr>
            </w:div>
            <w:div w:id="711854695">
              <w:marLeft w:val="0"/>
              <w:marRight w:val="0"/>
              <w:marTop w:val="0"/>
              <w:marBottom w:val="0"/>
              <w:divBdr>
                <w:top w:val="none" w:sz="0" w:space="0" w:color="auto"/>
                <w:left w:val="none" w:sz="0" w:space="0" w:color="auto"/>
                <w:bottom w:val="none" w:sz="0" w:space="0" w:color="auto"/>
                <w:right w:val="none" w:sz="0" w:space="0" w:color="auto"/>
              </w:divBdr>
            </w:div>
            <w:div w:id="654645499">
              <w:marLeft w:val="0"/>
              <w:marRight w:val="0"/>
              <w:marTop w:val="0"/>
              <w:marBottom w:val="0"/>
              <w:divBdr>
                <w:top w:val="none" w:sz="0" w:space="0" w:color="auto"/>
                <w:left w:val="none" w:sz="0" w:space="0" w:color="auto"/>
                <w:bottom w:val="none" w:sz="0" w:space="0" w:color="auto"/>
                <w:right w:val="none" w:sz="0" w:space="0" w:color="auto"/>
              </w:divBdr>
            </w:div>
            <w:div w:id="1732581975">
              <w:marLeft w:val="0"/>
              <w:marRight w:val="0"/>
              <w:marTop w:val="0"/>
              <w:marBottom w:val="0"/>
              <w:divBdr>
                <w:top w:val="none" w:sz="0" w:space="0" w:color="auto"/>
                <w:left w:val="none" w:sz="0" w:space="0" w:color="auto"/>
                <w:bottom w:val="none" w:sz="0" w:space="0" w:color="auto"/>
                <w:right w:val="none" w:sz="0" w:space="0" w:color="auto"/>
              </w:divBdr>
            </w:div>
            <w:div w:id="391466271">
              <w:marLeft w:val="0"/>
              <w:marRight w:val="0"/>
              <w:marTop w:val="0"/>
              <w:marBottom w:val="0"/>
              <w:divBdr>
                <w:top w:val="none" w:sz="0" w:space="0" w:color="auto"/>
                <w:left w:val="none" w:sz="0" w:space="0" w:color="auto"/>
                <w:bottom w:val="none" w:sz="0" w:space="0" w:color="auto"/>
                <w:right w:val="none" w:sz="0" w:space="0" w:color="auto"/>
              </w:divBdr>
            </w:div>
            <w:div w:id="1339428070">
              <w:marLeft w:val="0"/>
              <w:marRight w:val="0"/>
              <w:marTop w:val="0"/>
              <w:marBottom w:val="0"/>
              <w:divBdr>
                <w:top w:val="none" w:sz="0" w:space="0" w:color="auto"/>
                <w:left w:val="none" w:sz="0" w:space="0" w:color="auto"/>
                <w:bottom w:val="none" w:sz="0" w:space="0" w:color="auto"/>
                <w:right w:val="none" w:sz="0" w:space="0" w:color="auto"/>
              </w:divBdr>
            </w:div>
            <w:div w:id="1852067278">
              <w:marLeft w:val="0"/>
              <w:marRight w:val="0"/>
              <w:marTop w:val="0"/>
              <w:marBottom w:val="0"/>
              <w:divBdr>
                <w:top w:val="none" w:sz="0" w:space="0" w:color="auto"/>
                <w:left w:val="none" w:sz="0" w:space="0" w:color="auto"/>
                <w:bottom w:val="none" w:sz="0" w:space="0" w:color="auto"/>
                <w:right w:val="none" w:sz="0" w:space="0" w:color="auto"/>
              </w:divBdr>
            </w:div>
            <w:div w:id="1859201326">
              <w:marLeft w:val="0"/>
              <w:marRight w:val="0"/>
              <w:marTop w:val="0"/>
              <w:marBottom w:val="0"/>
              <w:divBdr>
                <w:top w:val="none" w:sz="0" w:space="0" w:color="auto"/>
                <w:left w:val="none" w:sz="0" w:space="0" w:color="auto"/>
                <w:bottom w:val="none" w:sz="0" w:space="0" w:color="auto"/>
                <w:right w:val="none" w:sz="0" w:space="0" w:color="auto"/>
              </w:divBdr>
            </w:div>
            <w:div w:id="1652758999">
              <w:marLeft w:val="0"/>
              <w:marRight w:val="0"/>
              <w:marTop w:val="0"/>
              <w:marBottom w:val="0"/>
              <w:divBdr>
                <w:top w:val="none" w:sz="0" w:space="0" w:color="auto"/>
                <w:left w:val="none" w:sz="0" w:space="0" w:color="auto"/>
                <w:bottom w:val="none" w:sz="0" w:space="0" w:color="auto"/>
                <w:right w:val="none" w:sz="0" w:space="0" w:color="auto"/>
              </w:divBdr>
            </w:div>
            <w:div w:id="1273048352">
              <w:marLeft w:val="0"/>
              <w:marRight w:val="0"/>
              <w:marTop w:val="0"/>
              <w:marBottom w:val="0"/>
              <w:divBdr>
                <w:top w:val="none" w:sz="0" w:space="0" w:color="auto"/>
                <w:left w:val="none" w:sz="0" w:space="0" w:color="auto"/>
                <w:bottom w:val="none" w:sz="0" w:space="0" w:color="auto"/>
                <w:right w:val="none" w:sz="0" w:space="0" w:color="auto"/>
              </w:divBdr>
            </w:div>
            <w:div w:id="1141071863">
              <w:marLeft w:val="0"/>
              <w:marRight w:val="0"/>
              <w:marTop w:val="0"/>
              <w:marBottom w:val="0"/>
              <w:divBdr>
                <w:top w:val="none" w:sz="0" w:space="0" w:color="auto"/>
                <w:left w:val="none" w:sz="0" w:space="0" w:color="auto"/>
                <w:bottom w:val="none" w:sz="0" w:space="0" w:color="auto"/>
                <w:right w:val="none" w:sz="0" w:space="0" w:color="auto"/>
              </w:divBdr>
            </w:div>
            <w:div w:id="834608220">
              <w:marLeft w:val="0"/>
              <w:marRight w:val="0"/>
              <w:marTop w:val="0"/>
              <w:marBottom w:val="0"/>
              <w:divBdr>
                <w:top w:val="none" w:sz="0" w:space="0" w:color="auto"/>
                <w:left w:val="none" w:sz="0" w:space="0" w:color="auto"/>
                <w:bottom w:val="none" w:sz="0" w:space="0" w:color="auto"/>
                <w:right w:val="none" w:sz="0" w:space="0" w:color="auto"/>
              </w:divBdr>
            </w:div>
            <w:div w:id="1959607460">
              <w:marLeft w:val="0"/>
              <w:marRight w:val="0"/>
              <w:marTop w:val="0"/>
              <w:marBottom w:val="0"/>
              <w:divBdr>
                <w:top w:val="none" w:sz="0" w:space="0" w:color="auto"/>
                <w:left w:val="none" w:sz="0" w:space="0" w:color="auto"/>
                <w:bottom w:val="none" w:sz="0" w:space="0" w:color="auto"/>
                <w:right w:val="none" w:sz="0" w:space="0" w:color="auto"/>
              </w:divBdr>
            </w:div>
            <w:div w:id="2027780574">
              <w:marLeft w:val="0"/>
              <w:marRight w:val="0"/>
              <w:marTop w:val="0"/>
              <w:marBottom w:val="0"/>
              <w:divBdr>
                <w:top w:val="none" w:sz="0" w:space="0" w:color="auto"/>
                <w:left w:val="none" w:sz="0" w:space="0" w:color="auto"/>
                <w:bottom w:val="none" w:sz="0" w:space="0" w:color="auto"/>
                <w:right w:val="none" w:sz="0" w:space="0" w:color="auto"/>
              </w:divBdr>
            </w:div>
            <w:div w:id="2025326269">
              <w:marLeft w:val="0"/>
              <w:marRight w:val="0"/>
              <w:marTop w:val="0"/>
              <w:marBottom w:val="0"/>
              <w:divBdr>
                <w:top w:val="none" w:sz="0" w:space="0" w:color="auto"/>
                <w:left w:val="none" w:sz="0" w:space="0" w:color="auto"/>
                <w:bottom w:val="none" w:sz="0" w:space="0" w:color="auto"/>
                <w:right w:val="none" w:sz="0" w:space="0" w:color="auto"/>
              </w:divBdr>
            </w:div>
            <w:div w:id="331684048">
              <w:marLeft w:val="0"/>
              <w:marRight w:val="0"/>
              <w:marTop w:val="0"/>
              <w:marBottom w:val="0"/>
              <w:divBdr>
                <w:top w:val="none" w:sz="0" w:space="0" w:color="auto"/>
                <w:left w:val="none" w:sz="0" w:space="0" w:color="auto"/>
                <w:bottom w:val="none" w:sz="0" w:space="0" w:color="auto"/>
                <w:right w:val="none" w:sz="0" w:space="0" w:color="auto"/>
              </w:divBdr>
            </w:div>
            <w:div w:id="1665815680">
              <w:marLeft w:val="0"/>
              <w:marRight w:val="0"/>
              <w:marTop w:val="0"/>
              <w:marBottom w:val="0"/>
              <w:divBdr>
                <w:top w:val="none" w:sz="0" w:space="0" w:color="auto"/>
                <w:left w:val="none" w:sz="0" w:space="0" w:color="auto"/>
                <w:bottom w:val="none" w:sz="0" w:space="0" w:color="auto"/>
                <w:right w:val="none" w:sz="0" w:space="0" w:color="auto"/>
              </w:divBdr>
            </w:div>
            <w:div w:id="1455517021">
              <w:marLeft w:val="0"/>
              <w:marRight w:val="0"/>
              <w:marTop w:val="0"/>
              <w:marBottom w:val="0"/>
              <w:divBdr>
                <w:top w:val="none" w:sz="0" w:space="0" w:color="auto"/>
                <w:left w:val="none" w:sz="0" w:space="0" w:color="auto"/>
                <w:bottom w:val="none" w:sz="0" w:space="0" w:color="auto"/>
                <w:right w:val="none" w:sz="0" w:space="0" w:color="auto"/>
              </w:divBdr>
            </w:div>
            <w:div w:id="832447692">
              <w:marLeft w:val="0"/>
              <w:marRight w:val="0"/>
              <w:marTop w:val="0"/>
              <w:marBottom w:val="0"/>
              <w:divBdr>
                <w:top w:val="none" w:sz="0" w:space="0" w:color="auto"/>
                <w:left w:val="none" w:sz="0" w:space="0" w:color="auto"/>
                <w:bottom w:val="none" w:sz="0" w:space="0" w:color="auto"/>
                <w:right w:val="none" w:sz="0" w:space="0" w:color="auto"/>
              </w:divBdr>
            </w:div>
            <w:div w:id="682124390">
              <w:marLeft w:val="0"/>
              <w:marRight w:val="0"/>
              <w:marTop w:val="0"/>
              <w:marBottom w:val="0"/>
              <w:divBdr>
                <w:top w:val="none" w:sz="0" w:space="0" w:color="auto"/>
                <w:left w:val="none" w:sz="0" w:space="0" w:color="auto"/>
                <w:bottom w:val="none" w:sz="0" w:space="0" w:color="auto"/>
                <w:right w:val="none" w:sz="0" w:space="0" w:color="auto"/>
              </w:divBdr>
            </w:div>
            <w:div w:id="1418986413">
              <w:marLeft w:val="0"/>
              <w:marRight w:val="0"/>
              <w:marTop w:val="0"/>
              <w:marBottom w:val="0"/>
              <w:divBdr>
                <w:top w:val="none" w:sz="0" w:space="0" w:color="auto"/>
                <w:left w:val="none" w:sz="0" w:space="0" w:color="auto"/>
                <w:bottom w:val="none" w:sz="0" w:space="0" w:color="auto"/>
                <w:right w:val="none" w:sz="0" w:space="0" w:color="auto"/>
              </w:divBdr>
            </w:div>
            <w:div w:id="511840139">
              <w:marLeft w:val="0"/>
              <w:marRight w:val="0"/>
              <w:marTop w:val="0"/>
              <w:marBottom w:val="0"/>
              <w:divBdr>
                <w:top w:val="none" w:sz="0" w:space="0" w:color="auto"/>
                <w:left w:val="none" w:sz="0" w:space="0" w:color="auto"/>
                <w:bottom w:val="none" w:sz="0" w:space="0" w:color="auto"/>
                <w:right w:val="none" w:sz="0" w:space="0" w:color="auto"/>
              </w:divBdr>
            </w:div>
            <w:div w:id="1473519845">
              <w:marLeft w:val="0"/>
              <w:marRight w:val="0"/>
              <w:marTop w:val="0"/>
              <w:marBottom w:val="0"/>
              <w:divBdr>
                <w:top w:val="none" w:sz="0" w:space="0" w:color="auto"/>
                <w:left w:val="none" w:sz="0" w:space="0" w:color="auto"/>
                <w:bottom w:val="none" w:sz="0" w:space="0" w:color="auto"/>
                <w:right w:val="none" w:sz="0" w:space="0" w:color="auto"/>
              </w:divBdr>
            </w:div>
            <w:div w:id="312880408">
              <w:marLeft w:val="0"/>
              <w:marRight w:val="0"/>
              <w:marTop w:val="0"/>
              <w:marBottom w:val="0"/>
              <w:divBdr>
                <w:top w:val="none" w:sz="0" w:space="0" w:color="auto"/>
                <w:left w:val="none" w:sz="0" w:space="0" w:color="auto"/>
                <w:bottom w:val="none" w:sz="0" w:space="0" w:color="auto"/>
                <w:right w:val="none" w:sz="0" w:space="0" w:color="auto"/>
              </w:divBdr>
            </w:div>
            <w:div w:id="257761822">
              <w:marLeft w:val="0"/>
              <w:marRight w:val="0"/>
              <w:marTop w:val="0"/>
              <w:marBottom w:val="0"/>
              <w:divBdr>
                <w:top w:val="none" w:sz="0" w:space="0" w:color="auto"/>
                <w:left w:val="none" w:sz="0" w:space="0" w:color="auto"/>
                <w:bottom w:val="none" w:sz="0" w:space="0" w:color="auto"/>
                <w:right w:val="none" w:sz="0" w:space="0" w:color="auto"/>
              </w:divBdr>
            </w:div>
            <w:div w:id="1652248088">
              <w:marLeft w:val="0"/>
              <w:marRight w:val="0"/>
              <w:marTop w:val="0"/>
              <w:marBottom w:val="0"/>
              <w:divBdr>
                <w:top w:val="none" w:sz="0" w:space="0" w:color="auto"/>
                <w:left w:val="none" w:sz="0" w:space="0" w:color="auto"/>
                <w:bottom w:val="none" w:sz="0" w:space="0" w:color="auto"/>
                <w:right w:val="none" w:sz="0" w:space="0" w:color="auto"/>
              </w:divBdr>
            </w:div>
            <w:div w:id="2139570489">
              <w:marLeft w:val="0"/>
              <w:marRight w:val="0"/>
              <w:marTop w:val="0"/>
              <w:marBottom w:val="0"/>
              <w:divBdr>
                <w:top w:val="none" w:sz="0" w:space="0" w:color="auto"/>
                <w:left w:val="none" w:sz="0" w:space="0" w:color="auto"/>
                <w:bottom w:val="none" w:sz="0" w:space="0" w:color="auto"/>
                <w:right w:val="none" w:sz="0" w:space="0" w:color="auto"/>
              </w:divBdr>
            </w:div>
            <w:div w:id="1153720049">
              <w:marLeft w:val="0"/>
              <w:marRight w:val="0"/>
              <w:marTop w:val="0"/>
              <w:marBottom w:val="0"/>
              <w:divBdr>
                <w:top w:val="none" w:sz="0" w:space="0" w:color="auto"/>
                <w:left w:val="none" w:sz="0" w:space="0" w:color="auto"/>
                <w:bottom w:val="none" w:sz="0" w:space="0" w:color="auto"/>
                <w:right w:val="none" w:sz="0" w:space="0" w:color="auto"/>
              </w:divBdr>
            </w:div>
            <w:div w:id="1594047944">
              <w:marLeft w:val="0"/>
              <w:marRight w:val="0"/>
              <w:marTop w:val="0"/>
              <w:marBottom w:val="0"/>
              <w:divBdr>
                <w:top w:val="none" w:sz="0" w:space="0" w:color="auto"/>
                <w:left w:val="none" w:sz="0" w:space="0" w:color="auto"/>
                <w:bottom w:val="none" w:sz="0" w:space="0" w:color="auto"/>
                <w:right w:val="none" w:sz="0" w:space="0" w:color="auto"/>
              </w:divBdr>
            </w:div>
            <w:div w:id="937954152">
              <w:marLeft w:val="0"/>
              <w:marRight w:val="0"/>
              <w:marTop w:val="0"/>
              <w:marBottom w:val="0"/>
              <w:divBdr>
                <w:top w:val="none" w:sz="0" w:space="0" w:color="auto"/>
                <w:left w:val="none" w:sz="0" w:space="0" w:color="auto"/>
                <w:bottom w:val="none" w:sz="0" w:space="0" w:color="auto"/>
                <w:right w:val="none" w:sz="0" w:space="0" w:color="auto"/>
              </w:divBdr>
            </w:div>
            <w:div w:id="740178785">
              <w:marLeft w:val="0"/>
              <w:marRight w:val="0"/>
              <w:marTop w:val="0"/>
              <w:marBottom w:val="0"/>
              <w:divBdr>
                <w:top w:val="none" w:sz="0" w:space="0" w:color="auto"/>
                <w:left w:val="none" w:sz="0" w:space="0" w:color="auto"/>
                <w:bottom w:val="none" w:sz="0" w:space="0" w:color="auto"/>
                <w:right w:val="none" w:sz="0" w:space="0" w:color="auto"/>
              </w:divBdr>
            </w:div>
            <w:div w:id="549078678">
              <w:marLeft w:val="0"/>
              <w:marRight w:val="0"/>
              <w:marTop w:val="0"/>
              <w:marBottom w:val="0"/>
              <w:divBdr>
                <w:top w:val="none" w:sz="0" w:space="0" w:color="auto"/>
                <w:left w:val="none" w:sz="0" w:space="0" w:color="auto"/>
                <w:bottom w:val="none" w:sz="0" w:space="0" w:color="auto"/>
                <w:right w:val="none" w:sz="0" w:space="0" w:color="auto"/>
              </w:divBdr>
            </w:div>
            <w:div w:id="34283664">
              <w:marLeft w:val="0"/>
              <w:marRight w:val="0"/>
              <w:marTop w:val="0"/>
              <w:marBottom w:val="0"/>
              <w:divBdr>
                <w:top w:val="none" w:sz="0" w:space="0" w:color="auto"/>
                <w:left w:val="none" w:sz="0" w:space="0" w:color="auto"/>
                <w:bottom w:val="none" w:sz="0" w:space="0" w:color="auto"/>
                <w:right w:val="none" w:sz="0" w:space="0" w:color="auto"/>
              </w:divBdr>
            </w:div>
            <w:div w:id="1464807448">
              <w:marLeft w:val="0"/>
              <w:marRight w:val="0"/>
              <w:marTop w:val="0"/>
              <w:marBottom w:val="0"/>
              <w:divBdr>
                <w:top w:val="none" w:sz="0" w:space="0" w:color="auto"/>
                <w:left w:val="none" w:sz="0" w:space="0" w:color="auto"/>
                <w:bottom w:val="none" w:sz="0" w:space="0" w:color="auto"/>
                <w:right w:val="none" w:sz="0" w:space="0" w:color="auto"/>
              </w:divBdr>
            </w:div>
            <w:div w:id="399406418">
              <w:marLeft w:val="0"/>
              <w:marRight w:val="0"/>
              <w:marTop w:val="0"/>
              <w:marBottom w:val="0"/>
              <w:divBdr>
                <w:top w:val="none" w:sz="0" w:space="0" w:color="auto"/>
                <w:left w:val="none" w:sz="0" w:space="0" w:color="auto"/>
                <w:bottom w:val="none" w:sz="0" w:space="0" w:color="auto"/>
                <w:right w:val="none" w:sz="0" w:space="0" w:color="auto"/>
              </w:divBdr>
            </w:div>
            <w:div w:id="1710060399">
              <w:marLeft w:val="0"/>
              <w:marRight w:val="0"/>
              <w:marTop w:val="0"/>
              <w:marBottom w:val="0"/>
              <w:divBdr>
                <w:top w:val="none" w:sz="0" w:space="0" w:color="auto"/>
                <w:left w:val="none" w:sz="0" w:space="0" w:color="auto"/>
                <w:bottom w:val="none" w:sz="0" w:space="0" w:color="auto"/>
                <w:right w:val="none" w:sz="0" w:space="0" w:color="auto"/>
              </w:divBdr>
            </w:div>
            <w:div w:id="27342853">
              <w:marLeft w:val="0"/>
              <w:marRight w:val="0"/>
              <w:marTop w:val="0"/>
              <w:marBottom w:val="0"/>
              <w:divBdr>
                <w:top w:val="none" w:sz="0" w:space="0" w:color="auto"/>
                <w:left w:val="none" w:sz="0" w:space="0" w:color="auto"/>
                <w:bottom w:val="none" w:sz="0" w:space="0" w:color="auto"/>
                <w:right w:val="none" w:sz="0" w:space="0" w:color="auto"/>
              </w:divBdr>
            </w:div>
            <w:div w:id="980038922">
              <w:marLeft w:val="0"/>
              <w:marRight w:val="0"/>
              <w:marTop w:val="0"/>
              <w:marBottom w:val="0"/>
              <w:divBdr>
                <w:top w:val="none" w:sz="0" w:space="0" w:color="auto"/>
                <w:left w:val="none" w:sz="0" w:space="0" w:color="auto"/>
                <w:bottom w:val="none" w:sz="0" w:space="0" w:color="auto"/>
                <w:right w:val="none" w:sz="0" w:space="0" w:color="auto"/>
              </w:divBdr>
            </w:div>
            <w:div w:id="1199314631">
              <w:marLeft w:val="0"/>
              <w:marRight w:val="0"/>
              <w:marTop w:val="0"/>
              <w:marBottom w:val="0"/>
              <w:divBdr>
                <w:top w:val="none" w:sz="0" w:space="0" w:color="auto"/>
                <w:left w:val="none" w:sz="0" w:space="0" w:color="auto"/>
                <w:bottom w:val="none" w:sz="0" w:space="0" w:color="auto"/>
                <w:right w:val="none" w:sz="0" w:space="0" w:color="auto"/>
              </w:divBdr>
            </w:div>
            <w:div w:id="1633098891">
              <w:marLeft w:val="0"/>
              <w:marRight w:val="0"/>
              <w:marTop w:val="0"/>
              <w:marBottom w:val="0"/>
              <w:divBdr>
                <w:top w:val="none" w:sz="0" w:space="0" w:color="auto"/>
                <w:left w:val="none" w:sz="0" w:space="0" w:color="auto"/>
                <w:bottom w:val="none" w:sz="0" w:space="0" w:color="auto"/>
                <w:right w:val="none" w:sz="0" w:space="0" w:color="auto"/>
              </w:divBdr>
            </w:div>
            <w:div w:id="2118939061">
              <w:marLeft w:val="0"/>
              <w:marRight w:val="0"/>
              <w:marTop w:val="0"/>
              <w:marBottom w:val="0"/>
              <w:divBdr>
                <w:top w:val="none" w:sz="0" w:space="0" w:color="auto"/>
                <w:left w:val="none" w:sz="0" w:space="0" w:color="auto"/>
                <w:bottom w:val="none" w:sz="0" w:space="0" w:color="auto"/>
                <w:right w:val="none" w:sz="0" w:space="0" w:color="auto"/>
              </w:divBdr>
            </w:div>
            <w:div w:id="1583753354">
              <w:marLeft w:val="0"/>
              <w:marRight w:val="0"/>
              <w:marTop w:val="0"/>
              <w:marBottom w:val="0"/>
              <w:divBdr>
                <w:top w:val="none" w:sz="0" w:space="0" w:color="auto"/>
                <w:left w:val="none" w:sz="0" w:space="0" w:color="auto"/>
                <w:bottom w:val="none" w:sz="0" w:space="0" w:color="auto"/>
                <w:right w:val="none" w:sz="0" w:space="0" w:color="auto"/>
              </w:divBdr>
            </w:div>
            <w:div w:id="1096248244">
              <w:marLeft w:val="0"/>
              <w:marRight w:val="0"/>
              <w:marTop w:val="0"/>
              <w:marBottom w:val="0"/>
              <w:divBdr>
                <w:top w:val="none" w:sz="0" w:space="0" w:color="auto"/>
                <w:left w:val="none" w:sz="0" w:space="0" w:color="auto"/>
                <w:bottom w:val="none" w:sz="0" w:space="0" w:color="auto"/>
                <w:right w:val="none" w:sz="0" w:space="0" w:color="auto"/>
              </w:divBdr>
            </w:div>
            <w:div w:id="1925844649">
              <w:marLeft w:val="0"/>
              <w:marRight w:val="0"/>
              <w:marTop w:val="0"/>
              <w:marBottom w:val="0"/>
              <w:divBdr>
                <w:top w:val="none" w:sz="0" w:space="0" w:color="auto"/>
                <w:left w:val="none" w:sz="0" w:space="0" w:color="auto"/>
                <w:bottom w:val="none" w:sz="0" w:space="0" w:color="auto"/>
                <w:right w:val="none" w:sz="0" w:space="0" w:color="auto"/>
              </w:divBdr>
            </w:div>
            <w:div w:id="1681157360">
              <w:marLeft w:val="0"/>
              <w:marRight w:val="0"/>
              <w:marTop w:val="0"/>
              <w:marBottom w:val="0"/>
              <w:divBdr>
                <w:top w:val="none" w:sz="0" w:space="0" w:color="auto"/>
                <w:left w:val="none" w:sz="0" w:space="0" w:color="auto"/>
                <w:bottom w:val="none" w:sz="0" w:space="0" w:color="auto"/>
                <w:right w:val="none" w:sz="0" w:space="0" w:color="auto"/>
              </w:divBdr>
            </w:div>
            <w:div w:id="1752655332">
              <w:marLeft w:val="0"/>
              <w:marRight w:val="0"/>
              <w:marTop w:val="0"/>
              <w:marBottom w:val="0"/>
              <w:divBdr>
                <w:top w:val="none" w:sz="0" w:space="0" w:color="auto"/>
                <w:left w:val="none" w:sz="0" w:space="0" w:color="auto"/>
                <w:bottom w:val="none" w:sz="0" w:space="0" w:color="auto"/>
                <w:right w:val="none" w:sz="0" w:space="0" w:color="auto"/>
              </w:divBdr>
            </w:div>
            <w:div w:id="1980645209">
              <w:marLeft w:val="0"/>
              <w:marRight w:val="0"/>
              <w:marTop w:val="0"/>
              <w:marBottom w:val="0"/>
              <w:divBdr>
                <w:top w:val="none" w:sz="0" w:space="0" w:color="auto"/>
                <w:left w:val="none" w:sz="0" w:space="0" w:color="auto"/>
                <w:bottom w:val="none" w:sz="0" w:space="0" w:color="auto"/>
                <w:right w:val="none" w:sz="0" w:space="0" w:color="auto"/>
              </w:divBdr>
            </w:div>
            <w:div w:id="1183275477">
              <w:marLeft w:val="0"/>
              <w:marRight w:val="0"/>
              <w:marTop w:val="0"/>
              <w:marBottom w:val="0"/>
              <w:divBdr>
                <w:top w:val="none" w:sz="0" w:space="0" w:color="auto"/>
                <w:left w:val="none" w:sz="0" w:space="0" w:color="auto"/>
                <w:bottom w:val="none" w:sz="0" w:space="0" w:color="auto"/>
                <w:right w:val="none" w:sz="0" w:space="0" w:color="auto"/>
              </w:divBdr>
            </w:div>
            <w:div w:id="1688481563">
              <w:marLeft w:val="0"/>
              <w:marRight w:val="0"/>
              <w:marTop w:val="0"/>
              <w:marBottom w:val="0"/>
              <w:divBdr>
                <w:top w:val="none" w:sz="0" w:space="0" w:color="auto"/>
                <w:left w:val="none" w:sz="0" w:space="0" w:color="auto"/>
                <w:bottom w:val="none" w:sz="0" w:space="0" w:color="auto"/>
                <w:right w:val="none" w:sz="0" w:space="0" w:color="auto"/>
              </w:divBdr>
            </w:div>
            <w:div w:id="948052653">
              <w:marLeft w:val="0"/>
              <w:marRight w:val="0"/>
              <w:marTop w:val="0"/>
              <w:marBottom w:val="0"/>
              <w:divBdr>
                <w:top w:val="none" w:sz="0" w:space="0" w:color="auto"/>
                <w:left w:val="none" w:sz="0" w:space="0" w:color="auto"/>
                <w:bottom w:val="none" w:sz="0" w:space="0" w:color="auto"/>
                <w:right w:val="none" w:sz="0" w:space="0" w:color="auto"/>
              </w:divBdr>
            </w:div>
            <w:div w:id="1288387871">
              <w:marLeft w:val="0"/>
              <w:marRight w:val="0"/>
              <w:marTop w:val="0"/>
              <w:marBottom w:val="0"/>
              <w:divBdr>
                <w:top w:val="none" w:sz="0" w:space="0" w:color="auto"/>
                <w:left w:val="none" w:sz="0" w:space="0" w:color="auto"/>
                <w:bottom w:val="none" w:sz="0" w:space="0" w:color="auto"/>
                <w:right w:val="none" w:sz="0" w:space="0" w:color="auto"/>
              </w:divBdr>
            </w:div>
            <w:div w:id="1593852732">
              <w:marLeft w:val="0"/>
              <w:marRight w:val="0"/>
              <w:marTop w:val="0"/>
              <w:marBottom w:val="0"/>
              <w:divBdr>
                <w:top w:val="none" w:sz="0" w:space="0" w:color="auto"/>
                <w:left w:val="none" w:sz="0" w:space="0" w:color="auto"/>
                <w:bottom w:val="none" w:sz="0" w:space="0" w:color="auto"/>
                <w:right w:val="none" w:sz="0" w:space="0" w:color="auto"/>
              </w:divBdr>
            </w:div>
            <w:div w:id="1919905583">
              <w:marLeft w:val="0"/>
              <w:marRight w:val="0"/>
              <w:marTop w:val="0"/>
              <w:marBottom w:val="0"/>
              <w:divBdr>
                <w:top w:val="none" w:sz="0" w:space="0" w:color="auto"/>
                <w:left w:val="none" w:sz="0" w:space="0" w:color="auto"/>
                <w:bottom w:val="none" w:sz="0" w:space="0" w:color="auto"/>
                <w:right w:val="none" w:sz="0" w:space="0" w:color="auto"/>
              </w:divBdr>
            </w:div>
            <w:div w:id="2047023299">
              <w:marLeft w:val="0"/>
              <w:marRight w:val="0"/>
              <w:marTop w:val="0"/>
              <w:marBottom w:val="0"/>
              <w:divBdr>
                <w:top w:val="none" w:sz="0" w:space="0" w:color="auto"/>
                <w:left w:val="none" w:sz="0" w:space="0" w:color="auto"/>
                <w:bottom w:val="none" w:sz="0" w:space="0" w:color="auto"/>
                <w:right w:val="none" w:sz="0" w:space="0" w:color="auto"/>
              </w:divBdr>
            </w:div>
            <w:div w:id="1873835881">
              <w:marLeft w:val="0"/>
              <w:marRight w:val="0"/>
              <w:marTop w:val="0"/>
              <w:marBottom w:val="0"/>
              <w:divBdr>
                <w:top w:val="none" w:sz="0" w:space="0" w:color="auto"/>
                <w:left w:val="none" w:sz="0" w:space="0" w:color="auto"/>
                <w:bottom w:val="none" w:sz="0" w:space="0" w:color="auto"/>
                <w:right w:val="none" w:sz="0" w:space="0" w:color="auto"/>
              </w:divBdr>
            </w:div>
            <w:div w:id="585461211">
              <w:marLeft w:val="0"/>
              <w:marRight w:val="0"/>
              <w:marTop w:val="0"/>
              <w:marBottom w:val="0"/>
              <w:divBdr>
                <w:top w:val="none" w:sz="0" w:space="0" w:color="auto"/>
                <w:left w:val="none" w:sz="0" w:space="0" w:color="auto"/>
                <w:bottom w:val="none" w:sz="0" w:space="0" w:color="auto"/>
                <w:right w:val="none" w:sz="0" w:space="0" w:color="auto"/>
              </w:divBdr>
            </w:div>
            <w:div w:id="545146480">
              <w:marLeft w:val="0"/>
              <w:marRight w:val="0"/>
              <w:marTop w:val="0"/>
              <w:marBottom w:val="0"/>
              <w:divBdr>
                <w:top w:val="none" w:sz="0" w:space="0" w:color="auto"/>
                <w:left w:val="none" w:sz="0" w:space="0" w:color="auto"/>
                <w:bottom w:val="none" w:sz="0" w:space="0" w:color="auto"/>
                <w:right w:val="none" w:sz="0" w:space="0" w:color="auto"/>
              </w:divBdr>
            </w:div>
            <w:div w:id="1414083785">
              <w:marLeft w:val="0"/>
              <w:marRight w:val="0"/>
              <w:marTop w:val="0"/>
              <w:marBottom w:val="0"/>
              <w:divBdr>
                <w:top w:val="none" w:sz="0" w:space="0" w:color="auto"/>
                <w:left w:val="none" w:sz="0" w:space="0" w:color="auto"/>
                <w:bottom w:val="none" w:sz="0" w:space="0" w:color="auto"/>
                <w:right w:val="none" w:sz="0" w:space="0" w:color="auto"/>
              </w:divBdr>
            </w:div>
            <w:div w:id="320816621">
              <w:marLeft w:val="0"/>
              <w:marRight w:val="0"/>
              <w:marTop w:val="0"/>
              <w:marBottom w:val="0"/>
              <w:divBdr>
                <w:top w:val="none" w:sz="0" w:space="0" w:color="auto"/>
                <w:left w:val="none" w:sz="0" w:space="0" w:color="auto"/>
                <w:bottom w:val="none" w:sz="0" w:space="0" w:color="auto"/>
                <w:right w:val="none" w:sz="0" w:space="0" w:color="auto"/>
              </w:divBdr>
            </w:div>
            <w:div w:id="856310420">
              <w:marLeft w:val="0"/>
              <w:marRight w:val="0"/>
              <w:marTop w:val="0"/>
              <w:marBottom w:val="0"/>
              <w:divBdr>
                <w:top w:val="none" w:sz="0" w:space="0" w:color="auto"/>
                <w:left w:val="none" w:sz="0" w:space="0" w:color="auto"/>
                <w:bottom w:val="none" w:sz="0" w:space="0" w:color="auto"/>
                <w:right w:val="none" w:sz="0" w:space="0" w:color="auto"/>
              </w:divBdr>
            </w:div>
            <w:div w:id="812984804">
              <w:marLeft w:val="0"/>
              <w:marRight w:val="0"/>
              <w:marTop w:val="0"/>
              <w:marBottom w:val="0"/>
              <w:divBdr>
                <w:top w:val="none" w:sz="0" w:space="0" w:color="auto"/>
                <w:left w:val="none" w:sz="0" w:space="0" w:color="auto"/>
                <w:bottom w:val="none" w:sz="0" w:space="0" w:color="auto"/>
                <w:right w:val="none" w:sz="0" w:space="0" w:color="auto"/>
              </w:divBdr>
            </w:div>
            <w:div w:id="822964622">
              <w:marLeft w:val="0"/>
              <w:marRight w:val="0"/>
              <w:marTop w:val="0"/>
              <w:marBottom w:val="0"/>
              <w:divBdr>
                <w:top w:val="none" w:sz="0" w:space="0" w:color="auto"/>
                <w:left w:val="none" w:sz="0" w:space="0" w:color="auto"/>
                <w:bottom w:val="none" w:sz="0" w:space="0" w:color="auto"/>
                <w:right w:val="none" w:sz="0" w:space="0" w:color="auto"/>
              </w:divBdr>
            </w:div>
            <w:div w:id="137502236">
              <w:marLeft w:val="0"/>
              <w:marRight w:val="0"/>
              <w:marTop w:val="0"/>
              <w:marBottom w:val="0"/>
              <w:divBdr>
                <w:top w:val="none" w:sz="0" w:space="0" w:color="auto"/>
                <w:left w:val="none" w:sz="0" w:space="0" w:color="auto"/>
                <w:bottom w:val="none" w:sz="0" w:space="0" w:color="auto"/>
                <w:right w:val="none" w:sz="0" w:space="0" w:color="auto"/>
              </w:divBdr>
            </w:div>
            <w:div w:id="766268528">
              <w:marLeft w:val="0"/>
              <w:marRight w:val="0"/>
              <w:marTop w:val="0"/>
              <w:marBottom w:val="0"/>
              <w:divBdr>
                <w:top w:val="none" w:sz="0" w:space="0" w:color="auto"/>
                <w:left w:val="none" w:sz="0" w:space="0" w:color="auto"/>
                <w:bottom w:val="none" w:sz="0" w:space="0" w:color="auto"/>
                <w:right w:val="none" w:sz="0" w:space="0" w:color="auto"/>
              </w:divBdr>
            </w:div>
            <w:div w:id="1554996927">
              <w:marLeft w:val="0"/>
              <w:marRight w:val="0"/>
              <w:marTop w:val="0"/>
              <w:marBottom w:val="0"/>
              <w:divBdr>
                <w:top w:val="none" w:sz="0" w:space="0" w:color="auto"/>
                <w:left w:val="none" w:sz="0" w:space="0" w:color="auto"/>
                <w:bottom w:val="none" w:sz="0" w:space="0" w:color="auto"/>
                <w:right w:val="none" w:sz="0" w:space="0" w:color="auto"/>
              </w:divBdr>
            </w:div>
            <w:div w:id="1746224840">
              <w:marLeft w:val="0"/>
              <w:marRight w:val="0"/>
              <w:marTop w:val="0"/>
              <w:marBottom w:val="0"/>
              <w:divBdr>
                <w:top w:val="none" w:sz="0" w:space="0" w:color="auto"/>
                <w:left w:val="none" w:sz="0" w:space="0" w:color="auto"/>
                <w:bottom w:val="none" w:sz="0" w:space="0" w:color="auto"/>
                <w:right w:val="none" w:sz="0" w:space="0" w:color="auto"/>
              </w:divBdr>
            </w:div>
            <w:div w:id="138694242">
              <w:marLeft w:val="0"/>
              <w:marRight w:val="0"/>
              <w:marTop w:val="0"/>
              <w:marBottom w:val="0"/>
              <w:divBdr>
                <w:top w:val="none" w:sz="0" w:space="0" w:color="auto"/>
                <w:left w:val="none" w:sz="0" w:space="0" w:color="auto"/>
                <w:bottom w:val="none" w:sz="0" w:space="0" w:color="auto"/>
                <w:right w:val="none" w:sz="0" w:space="0" w:color="auto"/>
              </w:divBdr>
            </w:div>
            <w:div w:id="768934485">
              <w:marLeft w:val="0"/>
              <w:marRight w:val="0"/>
              <w:marTop w:val="0"/>
              <w:marBottom w:val="0"/>
              <w:divBdr>
                <w:top w:val="none" w:sz="0" w:space="0" w:color="auto"/>
                <w:left w:val="none" w:sz="0" w:space="0" w:color="auto"/>
                <w:bottom w:val="none" w:sz="0" w:space="0" w:color="auto"/>
                <w:right w:val="none" w:sz="0" w:space="0" w:color="auto"/>
              </w:divBdr>
            </w:div>
            <w:div w:id="1907296699">
              <w:marLeft w:val="0"/>
              <w:marRight w:val="0"/>
              <w:marTop w:val="0"/>
              <w:marBottom w:val="0"/>
              <w:divBdr>
                <w:top w:val="none" w:sz="0" w:space="0" w:color="auto"/>
                <w:left w:val="none" w:sz="0" w:space="0" w:color="auto"/>
                <w:bottom w:val="none" w:sz="0" w:space="0" w:color="auto"/>
                <w:right w:val="none" w:sz="0" w:space="0" w:color="auto"/>
              </w:divBdr>
            </w:div>
            <w:div w:id="1244334080">
              <w:marLeft w:val="0"/>
              <w:marRight w:val="0"/>
              <w:marTop w:val="0"/>
              <w:marBottom w:val="0"/>
              <w:divBdr>
                <w:top w:val="none" w:sz="0" w:space="0" w:color="auto"/>
                <w:left w:val="none" w:sz="0" w:space="0" w:color="auto"/>
                <w:bottom w:val="none" w:sz="0" w:space="0" w:color="auto"/>
                <w:right w:val="none" w:sz="0" w:space="0" w:color="auto"/>
              </w:divBdr>
            </w:div>
            <w:div w:id="74326262">
              <w:marLeft w:val="0"/>
              <w:marRight w:val="0"/>
              <w:marTop w:val="0"/>
              <w:marBottom w:val="0"/>
              <w:divBdr>
                <w:top w:val="none" w:sz="0" w:space="0" w:color="auto"/>
                <w:left w:val="none" w:sz="0" w:space="0" w:color="auto"/>
                <w:bottom w:val="none" w:sz="0" w:space="0" w:color="auto"/>
                <w:right w:val="none" w:sz="0" w:space="0" w:color="auto"/>
              </w:divBdr>
            </w:div>
            <w:div w:id="312489823">
              <w:marLeft w:val="0"/>
              <w:marRight w:val="0"/>
              <w:marTop w:val="0"/>
              <w:marBottom w:val="0"/>
              <w:divBdr>
                <w:top w:val="none" w:sz="0" w:space="0" w:color="auto"/>
                <w:left w:val="none" w:sz="0" w:space="0" w:color="auto"/>
                <w:bottom w:val="none" w:sz="0" w:space="0" w:color="auto"/>
                <w:right w:val="none" w:sz="0" w:space="0" w:color="auto"/>
              </w:divBdr>
            </w:div>
            <w:div w:id="1658874481">
              <w:marLeft w:val="0"/>
              <w:marRight w:val="0"/>
              <w:marTop w:val="0"/>
              <w:marBottom w:val="0"/>
              <w:divBdr>
                <w:top w:val="none" w:sz="0" w:space="0" w:color="auto"/>
                <w:left w:val="none" w:sz="0" w:space="0" w:color="auto"/>
                <w:bottom w:val="none" w:sz="0" w:space="0" w:color="auto"/>
                <w:right w:val="none" w:sz="0" w:space="0" w:color="auto"/>
              </w:divBdr>
            </w:div>
            <w:div w:id="354893946">
              <w:marLeft w:val="0"/>
              <w:marRight w:val="0"/>
              <w:marTop w:val="0"/>
              <w:marBottom w:val="0"/>
              <w:divBdr>
                <w:top w:val="none" w:sz="0" w:space="0" w:color="auto"/>
                <w:left w:val="none" w:sz="0" w:space="0" w:color="auto"/>
                <w:bottom w:val="none" w:sz="0" w:space="0" w:color="auto"/>
                <w:right w:val="none" w:sz="0" w:space="0" w:color="auto"/>
              </w:divBdr>
            </w:div>
            <w:div w:id="748160613">
              <w:marLeft w:val="0"/>
              <w:marRight w:val="0"/>
              <w:marTop w:val="0"/>
              <w:marBottom w:val="0"/>
              <w:divBdr>
                <w:top w:val="none" w:sz="0" w:space="0" w:color="auto"/>
                <w:left w:val="none" w:sz="0" w:space="0" w:color="auto"/>
                <w:bottom w:val="none" w:sz="0" w:space="0" w:color="auto"/>
                <w:right w:val="none" w:sz="0" w:space="0" w:color="auto"/>
              </w:divBdr>
            </w:div>
            <w:div w:id="1313824827">
              <w:marLeft w:val="0"/>
              <w:marRight w:val="0"/>
              <w:marTop w:val="0"/>
              <w:marBottom w:val="0"/>
              <w:divBdr>
                <w:top w:val="none" w:sz="0" w:space="0" w:color="auto"/>
                <w:left w:val="none" w:sz="0" w:space="0" w:color="auto"/>
                <w:bottom w:val="none" w:sz="0" w:space="0" w:color="auto"/>
                <w:right w:val="none" w:sz="0" w:space="0" w:color="auto"/>
              </w:divBdr>
            </w:div>
            <w:div w:id="1471440561">
              <w:marLeft w:val="0"/>
              <w:marRight w:val="0"/>
              <w:marTop w:val="0"/>
              <w:marBottom w:val="0"/>
              <w:divBdr>
                <w:top w:val="none" w:sz="0" w:space="0" w:color="auto"/>
                <w:left w:val="none" w:sz="0" w:space="0" w:color="auto"/>
                <w:bottom w:val="none" w:sz="0" w:space="0" w:color="auto"/>
                <w:right w:val="none" w:sz="0" w:space="0" w:color="auto"/>
              </w:divBdr>
            </w:div>
            <w:div w:id="921380577">
              <w:marLeft w:val="0"/>
              <w:marRight w:val="0"/>
              <w:marTop w:val="0"/>
              <w:marBottom w:val="0"/>
              <w:divBdr>
                <w:top w:val="none" w:sz="0" w:space="0" w:color="auto"/>
                <w:left w:val="none" w:sz="0" w:space="0" w:color="auto"/>
                <w:bottom w:val="none" w:sz="0" w:space="0" w:color="auto"/>
                <w:right w:val="none" w:sz="0" w:space="0" w:color="auto"/>
              </w:divBdr>
            </w:div>
            <w:div w:id="331222340">
              <w:marLeft w:val="0"/>
              <w:marRight w:val="0"/>
              <w:marTop w:val="0"/>
              <w:marBottom w:val="0"/>
              <w:divBdr>
                <w:top w:val="none" w:sz="0" w:space="0" w:color="auto"/>
                <w:left w:val="none" w:sz="0" w:space="0" w:color="auto"/>
                <w:bottom w:val="none" w:sz="0" w:space="0" w:color="auto"/>
                <w:right w:val="none" w:sz="0" w:space="0" w:color="auto"/>
              </w:divBdr>
            </w:div>
            <w:div w:id="1660113187">
              <w:marLeft w:val="0"/>
              <w:marRight w:val="0"/>
              <w:marTop w:val="0"/>
              <w:marBottom w:val="0"/>
              <w:divBdr>
                <w:top w:val="none" w:sz="0" w:space="0" w:color="auto"/>
                <w:left w:val="none" w:sz="0" w:space="0" w:color="auto"/>
                <w:bottom w:val="none" w:sz="0" w:space="0" w:color="auto"/>
                <w:right w:val="none" w:sz="0" w:space="0" w:color="auto"/>
              </w:divBdr>
            </w:div>
            <w:div w:id="1435176985">
              <w:marLeft w:val="0"/>
              <w:marRight w:val="0"/>
              <w:marTop w:val="0"/>
              <w:marBottom w:val="0"/>
              <w:divBdr>
                <w:top w:val="none" w:sz="0" w:space="0" w:color="auto"/>
                <w:left w:val="none" w:sz="0" w:space="0" w:color="auto"/>
                <w:bottom w:val="none" w:sz="0" w:space="0" w:color="auto"/>
                <w:right w:val="none" w:sz="0" w:space="0" w:color="auto"/>
              </w:divBdr>
            </w:div>
            <w:div w:id="265037830">
              <w:marLeft w:val="0"/>
              <w:marRight w:val="0"/>
              <w:marTop w:val="0"/>
              <w:marBottom w:val="0"/>
              <w:divBdr>
                <w:top w:val="none" w:sz="0" w:space="0" w:color="auto"/>
                <w:left w:val="none" w:sz="0" w:space="0" w:color="auto"/>
                <w:bottom w:val="none" w:sz="0" w:space="0" w:color="auto"/>
                <w:right w:val="none" w:sz="0" w:space="0" w:color="auto"/>
              </w:divBdr>
            </w:div>
            <w:div w:id="2089644955">
              <w:marLeft w:val="0"/>
              <w:marRight w:val="0"/>
              <w:marTop w:val="0"/>
              <w:marBottom w:val="0"/>
              <w:divBdr>
                <w:top w:val="none" w:sz="0" w:space="0" w:color="auto"/>
                <w:left w:val="none" w:sz="0" w:space="0" w:color="auto"/>
                <w:bottom w:val="none" w:sz="0" w:space="0" w:color="auto"/>
                <w:right w:val="none" w:sz="0" w:space="0" w:color="auto"/>
              </w:divBdr>
            </w:div>
            <w:div w:id="954601605">
              <w:marLeft w:val="0"/>
              <w:marRight w:val="0"/>
              <w:marTop w:val="0"/>
              <w:marBottom w:val="0"/>
              <w:divBdr>
                <w:top w:val="none" w:sz="0" w:space="0" w:color="auto"/>
                <w:left w:val="none" w:sz="0" w:space="0" w:color="auto"/>
                <w:bottom w:val="none" w:sz="0" w:space="0" w:color="auto"/>
                <w:right w:val="none" w:sz="0" w:space="0" w:color="auto"/>
              </w:divBdr>
            </w:div>
            <w:div w:id="1361318510">
              <w:marLeft w:val="0"/>
              <w:marRight w:val="0"/>
              <w:marTop w:val="0"/>
              <w:marBottom w:val="0"/>
              <w:divBdr>
                <w:top w:val="none" w:sz="0" w:space="0" w:color="auto"/>
                <w:left w:val="none" w:sz="0" w:space="0" w:color="auto"/>
                <w:bottom w:val="none" w:sz="0" w:space="0" w:color="auto"/>
                <w:right w:val="none" w:sz="0" w:space="0" w:color="auto"/>
              </w:divBdr>
            </w:div>
            <w:div w:id="557589059">
              <w:marLeft w:val="0"/>
              <w:marRight w:val="0"/>
              <w:marTop w:val="0"/>
              <w:marBottom w:val="0"/>
              <w:divBdr>
                <w:top w:val="none" w:sz="0" w:space="0" w:color="auto"/>
                <w:left w:val="none" w:sz="0" w:space="0" w:color="auto"/>
                <w:bottom w:val="none" w:sz="0" w:space="0" w:color="auto"/>
                <w:right w:val="none" w:sz="0" w:space="0" w:color="auto"/>
              </w:divBdr>
            </w:div>
            <w:div w:id="1846089627">
              <w:marLeft w:val="0"/>
              <w:marRight w:val="0"/>
              <w:marTop w:val="0"/>
              <w:marBottom w:val="0"/>
              <w:divBdr>
                <w:top w:val="none" w:sz="0" w:space="0" w:color="auto"/>
                <w:left w:val="none" w:sz="0" w:space="0" w:color="auto"/>
                <w:bottom w:val="none" w:sz="0" w:space="0" w:color="auto"/>
                <w:right w:val="none" w:sz="0" w:space="0" w:color="auto"/>
              </w:divBdr>
            </w:div>
            <w:div w:id="681056812">
              <w:marLeft w:val="0"/>
              <w:marRight w:val="0"/>
              <w:marTop w:val="0"/>
              <w:marBottom w:val="0"/>
              <w:divBdr>
                <w:top w:val="none" w:sz="0" w:space="0" w:color="auto"/>
                <w:left w:val="none" w:sz="0" w:space="0" w:color="auto"/>
                <w:bottom w:val="none" w:sz="0" w:space="0" w:color="auto"/>
                <w:right w:val="none" w:sz="0" w:space="0" w:color="auto"/>
              </w:divBdr>
            </w:div>
            <w:div w:id="612591830">
              <w:marLeft w:val="0"/>
              <w:marRight w:val="0"/>
              <w:marTop w:val="0"/>
              <w:marBottom w:val="0"/>
              <w:divBdr>
                <w:top w:val="none" w:sz="0" w:space="0" w:color="auto"/>
                <w:left w:val="none" w:sz="0" w:space="0" w:color="auto"/>
                <w:bottom w:val="none" w:sz="0" w:space="0" w:color="auto"/>
                <w:right w:val="none" w:sz="0" w:space="0" w:color="auto"/>
              </w:divBdr>
            </w:div>
            <w:div w:id="331689753">
              <w:marLeft w:val="0"/>
              <w:marRight w:val="0"/>
              <w:marTop w:val="0"/>
              <w:marBottom w:val="0"/>
              <w:divBdr>
                <w:top w:val="none" w:sz="0" w:space="0" w:color="auto"/>
                <w:left w:val="none" w:sz="0" w:space="0" w:color="auto"/>
                <w:bottom w:val="none" w:sz="0" w:space="0" w:color="auto"/>
                <w:right w:val="none" w:sz="0" w:space="0" w:color="auto"/>
              </w:divBdr>
            </w:div>
            <w:div w:id="1472943148">
              <w:marLeft w:val="0"/>
              <w:marRight w:val="0"/>
              <w:marTop w:val="0"/>
              <w:marBottom w:val="0"/>
              <w:divBdr>
                <w:top w:val="none" w:sz="0" w:space="0" w:color="auto"/>
                <w:left w:val="none" w:sz="0" w:space="0" w:color="auto"/>
                <w:bottom w:val="none" w:sz="0" w:space="0" w:color="auto"/>
                <w:right w:val="none" w:sz="0" w:space="0" w:color="auto"/>
              </w:divBdr>
            </w:div>
            <w:div w:id="896824031">
              <w:marLeft w:val="0"/>
              <w:marRight w:val="0"/>
              <w:marTop w:val="0"/>
              <w:marBottom w:val="0"/>
              <w:divBdr>
                <w:top w:val="none" w:sz="0" w:space="0" w:color="auto"/>
                <w:left w:val="none" w:sz="0" w:space="0" w:color="auto"/>
                <w:bottom w:val="none" w:sz="0" w:space="0" w:color="auto"/>
                <w:right w:val="none" w:sz="0" w:space="0" w:color="auto"/>
              </w:divBdr>
            </w:div>
            <w:div w:id="67775999">
              <w:marLeft w:val="0"/>
              <w:marRight w:val="0"/>
              <w:marTop w:val="0"/>
              <w:marBottom w:val="0"/>
              <w:divBdr>
                <w:top w:val="none" w:sz="0" w:space="0" w:color="auto"/>
                <w:left w:val="none" w:sz="0" w:space="0" w:color="auto"/>
                <w:bottom w:val="none" w:sz="0" w:space="0" w:color="auto"/>
                <w:right w:val="none" w:sz="0" w:space="0" w:color="auto"/>
              </w:divBdr>
            </w:div>
            <w:div w:id="371462075">
              <w:marLeft w:val="0"/>
              <w:marRight w:val="0"/>
              <w:marTop w:val="0"/>
              <w:marBottom w:val="0"/>
              <w:divBdr>
                <w:top w:val="none" w:sz="0" w:space="0" w:color="auto"/>
                <w:left w:val="none" w:sz="0" w:space="0" w:color="auto"/>
                <w:bottom w:val="none" w:sz="0" w:space="0" w:color="auto"/>
                <w:right w:val="none" w:sz="0" w:space="0" w:color="auto"/>
              </w:divBdr>
            </w:div>
            <w:div w:id="130245089">
              <w:marLeft w:val="0"/>
              <w:marRight w:val="0"/>
              <w:marTop w:val="0"/>
              <w:marBottom w:val="0"/>
              <w:divBdr>
                <w:top w:val="none" w:sz="0" w:space="0" w:color="auto"/>
                <w:left w:val="none" w:sz="0" w:space="0" w:color="auto"/>
                <w:bottom w:val="none" w:sz="0" w:space="0" w:color="auto"/>
                <w:right w:val="none" w:sz="0" w:space="0" w:color="auto"/>
              </w:divBdr>
            </w:div>
            <w:div w:id="260257998">
              <w:marLeft w:val="0"/>
              <w:marRight w:val="0"/>
              <w:marTop w:val="0"/>
              <w:marBottom w:val="0"/>
              <w:divBdr>
                <w:top w:val="none" w:sz="0" w:space="0" w:color="auto"/>
                <w:left w:val="none" w:sz="0" w:space="0" w:color="auto"/>
                <w:bottom w:val="none" w:sz="0" w:space="0" w:color="auto"/>
                <w:right w:val="none" w:sz="0" w:space="0" w:color="auto"/>
              </w:divBdr>
            </w:div>
            <w:div w:id="1612667721">
              <w:marLeft w:val="0"/>
              <w:marRight w:val="0"/>
              <w:marTop w:val="0"/>
              <w:marBottom w:val="0"/>
              <w:divBdr>
                <w:top w:val="none" w:sz="0" w:space="0" w:color="auto"/>
                <w:left w:val="none" w:sz="0" w:space="0" w:color="auto"/>
                <w:bottom w:val="none" w:sz="0" w:space="0" w:color="auto"/>
                <w:right w:val="none" w:sz="0" w:space="0" w:color="auto"/>
              </w:divBdr>
            </w:div>
            <w:div w:id="321979341">
              <w:marLeft w:val="0"/>
              <w:marRight w:val="0"/>
              <w:marTop w:val="0"/>
              <w:marBottom w:val="0"/>
              <w:divBdr>
                <w:top w:val="none" w:sz="0" w:space="0" w:color="auto"/>
                <w:left w:val="none" w:sz="0" w:space="0" w:color="auto"/>
                <w:bottom w:val="none" w:sz="0" w:space="0" w:color="auto"/>
                <w:right w:val="none" w:sz="0" w:space="0" w:color="auto"/>
              </w:divBdr>
            </w:div>
            <w:div w:id="1308196539">
              <w:marLeft w:val="0"/>
              <w:marRight w:val="0"/>
              <w:marTop w:val="0"/>
              <w:marBottom w:val="0"/>
              <w:divBdr>
                <w:top w:val="none" w:sz="0" w:space="0" w:color="auto"/>
                <w:left w:val="none" w:sz="0" w:space="0" w:color="auto"/>
                <w:bottom w:val="none" w:sz="0" w:space="0" w:color="auto"/>
                <w:right w:val="none" w:sz="0" w:space="0" w:color="auto"/>
              </w:divBdr>
            </w:div>
            <w:div w:id="2118871395">
              <w:marLeft w:val="0"/>
              <w:marRight w:val="0"/>
              <w:marTop w:val="0"/>
              <w:marBottom w:val="0"/>
              <w:divBdr>
                <w:top w:val="none" w:sz="0" w:space="0" w:color="auto"/>
                <w:left w:val="none" w:sz="0" w:space="0" w:color="auto"/>
                <w:bottom w:val="none" w:sz="0" w:space="0" w:color="auto"/>
                <w:right w:val="none" w:sz="0" w:space="0" w:color="auto"/>
              </w:divBdr>
            </w:div>
            <w:div w:id="270283551">
              <w:marLeft w:val="0"/>
              <w:marRight w:val="0"/>
              <w:marTop w:val="0"/>
              <w:marBottom w:val="0"/>
              <w:divBdr>
                <w:top w:val="none" w:sz="0" w:space="0" w:color="auto"/>
                <w:left w:val="none" w:sz="0" w:space="0" w:color="auto"/>
                <w:bottom w:val="none" w:sz="0" w:space="0" w:color="auto"/>
                <w:right w:val="none" w:sz="0" w:space="0" w:color="auto"/>
              </w:divBdr>
            </w:div>
            <w:div w:id="1410418533">
              <w:marLeft w:val="0"/>
              <w:marRight w:val="0"/>
              <w:marTop w:val="0"/>
              <w:marBottom w:val="0"/>
              <w:divBdr>
                <w:top w:val="none" w:sz="0" w:space="0" w:color="auto"/>
                <w:left w:val="none" w:sz="0" w:space="0" w:color="auto"/>
                <w:bottom w:val="none" w:sz="0" w:space="0" w:color="auto"/>
                <w:right w:val="none" w:sz="0" w:space="0" w:color="auto"/>
              </w:divBdr>
            </w:div>
            <w:div w:id="2114471550">
              <w:marLeft w:val="0"/>
              <w:marRight w:val="0"/>
              <w:marTop w:val="0"/>
              <w:marBottom w:val="0"/>
              <w:divBdr>
                <w:top w:val="none" w:sz="0" w:space="0" w:color="auto"/>
                <w:left w:val="none" w:sz="0" w:space="0" w:color="auto"/>
                <w:bottom w:val="none" w:sz="0" w:space="0" w:color="auto"/>
                <w:right w:val="none" w:sz="0" w:space="0" w:color="auto"/>
              </w:divBdr>
            </w:div>
            <w:div w:id="2125732211">
              <w:marLeft w:val="0"/>
              <w:marRight w:val="0"/>
              <w:marTop w:val="0"/>
              <w:marBottom w:val="0"/>
              <w:divBdr>
                <w:top w:val="none" w:sz="0" w:space="0" w:color="auto"/>
                <w:left w:val="none" w:sz="0" w:space="0" w:color="auto"/>
                <w:bottom w:val="none" w:sz="0" w:space="0" w:color="auto"/>
                <w:right w:val="none" w:sz="0" w:space="0" w:color="auto"/>
              </w:divBdr>
            </w:div>
            <w:div w:id="1929925301">
              <w:marLeft w:val="0"/>
              <w:marRight w:val="0"/>
              <w:marTop w:val="0"/>
              <w:marBottom w:val="0"/>
              <w:divBdr>
                <w:top w:val="none" w:sz="0" w:space="0" w:color="auto"/>
                <w:left w:val="none" w:sz="0" w:space="0" w:color="auto"/>
                <w:bottom w:val="none" w:sz="0" w:space="0" w:color="auto"/>
                <w:right w:val="none" w:sz="0" w:space="0" w:color="auto"/>
              </w:divBdr>
            </w:div>
            <w:div w:id="466246740">
              <w:marLeft w:val="0"/>
              <w:marRight w:val="0"/>
              <w:marTop w:val="0"/>
              <w:marBottom w:val="0"/>
              <w:divBdr>
                <w:top w:val="none" w:sz="0" w:space="0" w:color="auto"/>
                <w:left w:val="none" w:sz="0" w:space="0" w:color="auto"/>
                <w:bottom w:val="none" w:sz="0" w:space="0" w:color="auto"/>
                <w:right w:val="none" w:sz="0" w:space="0" w:color="auto"/>
              </w:divBdr>
            </w:div>
            <w:div w:id="390886096">
              <w:marLeft w:val="0"/>
              <w:marRight w:val="0"/>
              <w:marTop w:val="0"/>
              <w:marBottom w:val="0"/>
              <w:divBdr>
                <w:top w:val="none" w:sz="0" w:space="0" w:color="auto"/>
                <w:left w:val="none" w:sz="0" w:space="0" w:color="auto"/>
                <w:bottom w:val="none" w:sz="0" w:space="0" w:color="auto"/>
                <w:right w:val="none" w:sz="0" w:space="0" w:color="auto"/>
              </w:divBdr>
            </w:div>
            <w:div w:id="1107575422">
              <w:marLeft w:val="0"/>
              <w:marRight w:val="0"/>
              <w:marTop w:val="0"/>
              <w:marBottom w:val="0"/>
              <w:divBdr>
                <w:top w:val="none" w:sz="0" w:space="0" w:color="auto"/>
                <w:left w:val="none" w:sz="0" w:space="0" w:color="auto"/>
                <w:bottom w:val="none" w:sz="0" w:space="0" w:color="auto"/>
                <w:right w:val="none" w:sz="0" w:space="0" w:color="auto"/>
              </w:divBdr>
            </w:div>
            <w:div w:id="1932162210">
              <w:marLeft w:val="0"/>
              <w:marRight w:val="0"/>
              <w:marTop w:val="0"/>
              <w:marBottom w:val="0"/>
              <w:divBdr>
                <w:top w:val="none" w:sz="0" w:space="0" w:color="auto"/>
                <w:left w:val="none" w:sz="0" w:space="0" w:color="auto"/>
                <w:bottom w:val="none" w:sz="0" w:space="0" w:color="auto"/>
                <w:right w:val="none" w:sz="0" w:space="0" w:color="auto"/>
              </w:divBdr>
            </w:div>
            <w:div w:id="283392302">
              <w:marLeft w:val="0"/>
              <w:marRight w:val="0"/>
              <w:marTop w:val="0"/>
              <w:marBottom w:val="0"/>
              <w:divBdr>
                <w:top w:val="none" w:sz="0" w:space="0" w:color="auto"/>
                <w:left w:val="none" w:sz="0" w:space="0" w:color="auto"/>
                <w:bottom w:val="none" w:sz="0" w:space="0" w:color="auto"/>
                <w:right w:val="none" w:sz="0" w:space="0" w:color="auto"/>
              </w:divBdr>
            </w:div>
            <w:div w:id="917439525">
              <w:marLeft w:val="0"/>
              <w:marRight w:val="0"/>
              <w:marTop w:val="0"/>
              <w:marBottom w:val="0"/>
              <w:divBdr>
                <w:top w:val="none" w:sz="0" w:space="0" w:color="auto"/>
                <w:left w:val="none" w:sz="0" w:space="0" w:color="auto"/>
                <w:bottom w:val="none" w:sz="0" w:space="0" w:color="auto"/>
                <w:right w:val="none" w:sz="0" w:space="0" w:color="auto"/>
              </w:divBdr>
            </w:div>
            <w:div w:id="450829999">
              <w:marLeft w:val="0"/>
              <w:marRight w:val="0"/>
              <w:marTop w:val="0"/>
              <w:marBottom w:val="0"/>
              <w:divBdr>
                <w:top w:val="none" w:sz="0" w:space="0" w:color="auto"/>
                <w:left w:val="none" w:sz="0" w:space="0" w:color="auto"/>
                <w:bottom w:val="none" w:sz="0" w:space="0" w:color="auto"/>
                <w:right w:val="none" w:sz="0" w:space="0" w:color="auto"/>
              </w:divBdr>
            </w:div>
            <w:div w:id="712461349">
              <w:marLeft w:val="0"/>
              <w:marRight w:val="0"/>
              <w:marTop w:val="0"/>
              <w:marBottom w:val="0"/>
              <w:divBdr>
                <w:top w:val="none" w:sz="0" w:space="0" w:color="auto"/>
                <w:left w:val="none" w:sz="0" w:space="0" w:color="auto"/>
                <w:bottom w:val="none" w:sz="0" w:space="0" w:color="auto"/>
                <w:right w:val="none" w:sz="0" w:space="0" w:color="auto"/>
              </w:divBdr>
            </w:div>
            <w:div w:id="965507315">
              <w:marLeft w:val="0"/>
              <w:marRight w:val="0"/>
              <w:marTop w:val="0"/>
              <w:marBottom w:val="0"/>
              <w:divBdr>
                <w:top w:val="none" w:sz="0" w:space="0" w:color="auto"/>
                <w:left w:val="none" w:sz="0" w:space="0" w:color="auto"/>
                <w:bottom w:val="none" w:sz="0" w:space="0" w:color="auto"/>
                <w:right w:val="none" w:sz="0" w:space="0" w:color="auto"/>
              </w:divBdr>
            </w:div>
            <w:div w:id="939795150">
              <w:marLeft w:val="0"/>
              <w:marRight w:val="0"/>
              <w:marTop w:val="0"/>
              <w:marBottom w:val="0"/>
              <w:divBdr>
                <w:top w:val="none" w:sz="0" w:space="0" w:color="auto"/>
                <w:left w:val="none" w:sz="0" w:space="0" w:color="auto"/>
                <w:bottom w:val="none" w:sz="0" w:space="0" w:color="auto"/>
                <w:right w:val="none" w:sz="0" w:space="0" w:color="auto"/>
              </w:divBdr>
            </w:div>
            <w:div w:id="1397362658">
              <w:marLeft w:val="0"/>
              <w:marRight w:val="0"/>
              <w:marTop w:val="0"/>
              <w:marBottom w:val="0"/>
              <w:divBdr>
                <w:top w:val="none" w:sz="0" w:space="0" w:color="auto"/>
                <w:left w:val="none" w:sz="0" w:space="0" w:color="auto"/>
                <w:bottom w:val="none" w:sz="0" w:space="0" w:color="auto"/>
                <w:right w:val="none" w:sz="0" w:space="0" w:color="auto"/>
              </w:divBdr>
            </w:div>
            <w:div w:id="1391615863">
              <w:marLeft w:val="0"/>
              <w:marRight w:val="0"/>
              <w:marTop w:val="0"/>
              <w:marBottom w:val="0"/>
              <w:divBdr>
                <w:top w:val="none" w:sz="0" w:space="0" w:color="auto"/>
                <w:left w:val="none" w:sz="0" w:space="0" w:color="auto"/>
                <w:bottom w:val="none" w:sz="0" w:space="0" w:color="auto"/>
                <w:right w:val="none" w:sz="0" w:space="0" w:color="auto"/>
              </w:divBdr>
            </w:div>
            <w:div w:id="1859157725">
              <w:marLeft w:val="0"/>
              <w:marRight w:val="0"/>
              <w:marTop w:val="0"/>
              <w:marBottom w:val="0"/>
              <w:divBdr>
                <w:top w:val="none" w:sz="0" w:space="0" w:color="auto"/>
                <w:left w:val="none" w:sz="0" w:space="0" w:color="auto"/>
                <w:bottom w:val="none" w:sz="0" w:space="0" w:color="auto"/>
                <w:right w:val="none" w:sz="0" w:space="0" w:color="auto"/>
              </w:divBdr>
            </w:div>
            <w:div w:id="500975238">
              <w:marLeft w:val="0"/>
              <w:marRight w:val="0"/>
              <w:marTop w:val="0"/>
              <w:marBottom w:val="0"/>
              <w:divBdr>
                <w:top w:val="none" w:sz="0" w:space="0" w:color="auto"/>
                <w:left w:val="none" w:sz="0" w:space="0" w:color="auto"/>
                <w:bottom w:val="none" w:sz="0" w:space="0" w:color="auto"/>
                <w:right w:val="none" w:sz="0" w:space="0" w:color="auto"/>
              </w:divBdr>
            </w:div>
            <w:div w:id="512500874">
              <w:marLeft w:val="0"/>
              <w:marRight w:val="0"/>
              <w:marTop w:val="0"/>
              <w:marBottom w:val="0"/>
              <w:divBdr>
                <w:top w:val="none" w:sz="0" w:space="0" w:color="auto"/>
                <w:left w:val="none" w:sz="0" w:space="0" w:color="auto"/>
                <w:bottom w:val="none" w:sz="0" w:space="0" w:color="auto"/>
                <w:right w:val="none" w:sz="0" w:space="0" w:color="auto"/>
              </w:divBdr>
            </w:div>
            <w:div w:id="1194537442">
              <w:marLeft w:val="0"/>
              <w:marRight w:val="0"/>
              <w:marTop w:val="0"/>
              <w:marBottom w:val="0"/>
              <w:divBdr>
                <w:top w:val="none" w:sz="0" w:space="0" w:color="auto"/>
                <w:left w:val="none" w:sz="0" w:space="0" w:color="auto"/>
                <w:bottom w:val="none" w:sz="0" w:space="0" w:color="auto"/>
                <w:right w:val="none" w:sz="0" w:space="0" w:color="auto"/>
              </w:divBdr>
            </w:div>
            <w:div w:id="1094014025">
              <w:marLeft w:val="0"/>
              <w:marRight w:val="0"/>
              <w:marTop w:val="0"/>
              <w:marBottom w:val="0"/>
              <w:divBdr>
                <w:top w:val="none" w:sz="0" w:space="0" w:color="auto"/>
                <w:left w:val="none" w:sz="0" w:space="0" w:color="auto"/>
                <w:bottom w:val="none" w:sz="0" w:space="0" w:color="auto"/>
                <w:right w:val="none" w:sz="0" w:space="0" w:color="auto"/>
              </w:divBdr>
            </w:div>
            <w:div w:id="45178336">
              <w:marLeft w:val="0"/>
              <w:marRight w:val="0"/>
              <w:marTop w:val="0"/>
              <w:marBottom w:val="0"/>
              <w:divBdr>
                <w:top w:val="none" w:sz="0" w:space="0" w:color="auto"/>
                <w:left w:val="none" w:sz="0" w:space="0" w:color="auto"/>
                <w:bottom w:val="none" w:sz="0" w:space="0" w:color="auto"/>
                <w:right w:val="none" w:sz="0" w:space="0" w:color="auto"/>
              </w:divBdr>
            </w:div>
            <w:div w:id="292911893">
              <w:marLeft w:val="0"/>
              <w:marRight w:val="0"/>
              <w:marTop w:val="0"/>
              <w:marBottom w:val="0"/>
              <w:divBdr>
                <w:top w:val="none" w:sz="0" w:space="0" w:color="auto"/>
                <w:left w:val="none" w:sz="0" w:space="0" w:color="auto"/>
                <w:bottom w:val="none" w:sz="0" w:space="0" w:color="auto"/>
                <w:right w:val="none" w:sz="0" w:space="0" w:color="auto"/>
              </w:divBdr>
            </w:div>
            <w:div w:id="2145191548">
              <w:marLeft w:val="0"/>
              <w:marRight w:val="0"/>
              <w:marTop w:val="0"/>
              <w:marBottom w:val="0"/>
              <w:divBdr>
                <w:top w:val="none" w:sz="0" w:space="0" w:color="auto"/>
                <w:left w:val="none" w:sz="0" w:space="0" w:color="auto"/>
                <w:bottom w:val="none" w:sz="0" w:space="0" w:color="auto"/>
                <w:right w:val="none" w:sz="0" w:space="0" w:color="auto"/>
              </w:divBdr>
            </w:div>
            <w:div w:id="1043409682">
              <w:marLeft w:val="0"/>
              <w:marRight w:val="0"/>
              <w:marTop w:val="0"/>
              <w:marBottom w:val="0"/>
              <w:divBdr>
                <w:top w:val="none" w:sz="0" w:space="0" w:color="auto"/>
                <w:left w:val="none" w:sz="0" w:space="0" w:color="auto"/>
                <w:bottom w:val="none" w:sz="0" w:space="0" w:color="auto"/>
                <w:right w:val="none" w:sz="0" w:space="0" w:color="auto"/>
              </w:divBdr>
            </w:div>
            <w:div w:id="1521428751">
              <w:marLeft w:val="0"/>
              <w:marRight w:val="0"/>
              <w:marTop w:val="0"/>
              <w:marBottom w:val="0"/>
              <w:divBdr>
                <w:top w:val="none" w:sz="0" w:space="0" w:color="auto"/>
                <w:left w:val="none" w:sz="0" w:space="0" w:color="auto"/>
                <w:bottom w:val="none" w:sz="0" w:space="0" w:color="auto"/>
                <w:right w:val="none" w:sz="0" w:space="0" w:color="auto"/>
              </w:divBdr>
            </w:div>
            <w:div w:id="1082213576">
              <w:marLeft w:val="0"/>
              <w:marRight w:val="0"/>
              <w:marTop w:val="0"/>
              <w:marBottom w:val="0"/>
              <w:divBdr>
                <w:top w:val="none" w:sz="0" w:space="0" w:color="auto"/>
                <w:left w:val="none" w:sz="0" w:space="0" w:color="auto"/>
                <w:bottom w:val="none" w:sz="0" w:space="0" w:color="auto"/>
                <w:right w:val="none" w:sz="0" w:space="0" w:color="auto"/>
              </w:divBdr>
            </w:div>
            <w:div w:id="1102144610">
              <w:marLeft w:val="0"/>
              <w:marRight w:val="0"/>
              <w:marTop w:val="0"/>
              <w:marBottom w:val="0"/>
              <w:divBdr>
                <w:top w:val="none" w:sz="0" w:space="0" w:color="auto"/>
                <w:left w:val="none" w:sz="0" w:space="0" w:color="auto"/>
                <w:bottom w:val="none" w:sz="0" w:space="0" w:color="auto"/>
                <w:right w:val="none" w:sz="0" w:space="0" w:color="auto"/>
              </w:divBdr>
            </w:div>
            <w:div w:id="793907865">
              <w:marLeft w:val="0"/>
              <w:marRight w:val="0"/>
              <w:marTop w:val="0"/>
              <w:marBottom w:val="0"/>
              <w:divBdr>
                <w:top w:val="none" w:sz="0" w:space="0" w:color="auto"/>
                <w:left w:val="none" w:sz="0" w:space="0" w:color="auto"/>
                <w:bottom w:val="none" w:sz="0" w:space="0" w:color="auto"/>
                <w:right w:val="none" w:sz="0" w:space="0" w:color="auto"/>
              </w:divBdr>
            </w:div>
            <w:div w:id="207690545">
              <w:marLeft w:val="0"/>
              <w:marRight w:val="0"/>
              <w:marTop w:val="0"/>
              <w:marBottom w:val="0"/>
              <w:divBdr>
                <w:top w:val="none" w:sz="0" w:space="0" w:color="auto"/>
                <w:left w:val="none" w:sz="0" w:space="0" w:color="auto"/>
                <w:bottom w:val="none" w:sz="0" w:space="0" w:color="auto"/>
                <w:right w:val="none" w:sz="0" w:space="0" w:color="auto"/>
              </w:divBdr>
            </w:div>
            <w:div w:id="925263397">
              <w:marLeft w:val="0"/>
              <w:marRight w:val="0"/>
              <w:marTop w:val="0"/>
              <w:marBottom w:val="0"/>
              <w:divBdr>
                <w:top w:val="none" w:sz="0" w:space="0" w:color="auto"/>
                <w:left w:val="none" w:sz="0" w:space="0" w:color="auto"/>
                <w:bottom w:val="none" w:sz="0" w:space="0" w:color="auto"/>
                <w:right w:val="none" w:sz="0" w:space="0" w:color="auto"/>
              </w:divBdr>
            </w:div>
            <w:div w:id="1026909289">
              <w:marLeft w:val="0"/>
              <w:marRight w:val="0"/>
              <w:marTop w:val="0"/>
              <w:marBottom w:val="0"/>
              <w:divBdr>
                <w:top w:val="none" w:sz="0" w:space="0" w:color="auto"/>
                <w:left w:val="none" w:sz="0" w:space="0" w:color="auto"/>
                <w:bottom w:val="none" w:sz="0" w:space="0" w:color="auto"/>
                <w:right w:val="none" w:sz="0" w:space="0" w:color="auto"/>
              </w:divBdr>
            </w:div>
            <w:div w:id="916472906">
              <w:marLeft w:val="0"/>
              <w:marRight w:val="0"/>
              <w:marTop w:val="0"/>
              <w:marBottom w:val="0"/>
              <w:divBdr>
                <w:top w:val="none" w:sz="0" w:space="0" w:color="auto"/>
                <w:left w:val="none" w:sz="0" w:space="0" w:color="auto"/>
                <w:bottom w:val="none" w:sz="0" w:space="0" w:color="auto"/>
                <w:right w:val="none" w:sz="0" w:space="0" w:color="auto"/>
              </w:divBdr>
            </w:div>
            <w:div w:id="1601138228">
              <w:marLeft w:val="0"/>
              <w:marRight w:val="0"/>
              <w:marTop w:val="0"/>
              <w:marBottom w:val="0"/>
              <w:divBdr>
                <w:top w:val="none" w:sz="0" w:space="0" w:color="auto"/>
                <w:left w:val="none" w:sz="0" w:space="0" w:color="auto"/>
                <w:bottom w:val="none" w:sz="0" w:space="0" w:color="auto"/>
                <w:right w:val="none" w:sz="0" w:space="0" w:color="auto"/>
              </w:divBdr>
            </w:div>
            <w:div w:id="1933203627">
              <w:marLeft w:val="0"/>
              <w:marRight w:val="0"/>
              <w:marTop w:val="0"/>
              <w:marBottom w:val="0"/>
              <w:divBdr>
                <w:top w:val="none" w:sz="0" w:space="0" w:color="auto"/>
                <w:left w:val="none" w:sz="0" w:space="0" w:color="auto"/>
                <w:bottom w:val="none" w:sz="0" w:space="0" w:color="auto"/>
                <w:right w:val="none" w:sz="0" w:space="0" w:color="auto"/>
              </w:divBdr>
            </w:div>
            <w:div w:id="1229193381">
              <w:marLeft w:val="0"/>
              <w:marRight w:val="0"/>
              <w:marTop w:val="0"/>
              <w:marBottom w:val="0"/>
              <w:divBdr>
                <w:top w:val="none" w:sz="0" w:space="0" w:color="auto"/>
                <w:left w:val="none" w:sz="0" w:space="0" w:color="auto"/>
                <w:bottom w:val="none" w:sz="0" w:space="0" w:color="auto"/>
                <w:right w:val="none" w:sz="0" w:space="0" w:color="auto"/>
              </w:divBdr>
            </w:div>
            <w:div w:id="1412196800">
              <w:marLeft w:val="0"/>
              <w:marRight w:val="0"/>
              <w:marTop w:val="0"/>
              <w:marBottom w:val="0"/>
              <w:divBdr>
                <w:top w:val="none" w:sz="0" w:space="0" w:color="auto"/>
                <w:left w:val="none" w:sz="0" w:space="0" w:color="auto"/>
                <w:bottom w:val="none" w:sz="0" w:space="0" w:color="auto"/>
                <w:right w:val="none" w:sz="0" w:space="0" w:color="auto"/>
              </w:divBdr>
            </w:div>
            <w:div w:id="284045255">
              <w:marLeft w:val="0"/>
              <w:marRight w:val="0"/>
              <w:marTop w:val="0"/>
              <w:marBottom w:val="0"/>
              <w:divBdr>
                <w:top w:val="none" w:sz="0" w:space="0" w:color="auto"/>
                <w:left w:val="none" w:sz="0" w:space="0" w:color="auto"/>
                <w:bottom w:val="none" w:sz="0" w:space="0" w:color="auto"/>
                <w:right w:val="none" w:sz="0" w:space="0" w:color="auto"/>
              </w:divBdr>
            </w:div>
            <w:div w:id="131531251">
              <w:marLeft w:val="0"/>
              <w:marRight w:val="0"/>
              <w:marTop w:val="0"/>
              <w:marBottom w:val="0"/>
              <w:divBdr>
                <w:top w:val="none" w:sz="0" w:space="0" w:color="auto"/>
                <w:left w:val="none" w:sz="0" w:space="0" w:color="auto"/>
                <w:bottom w:val="none" w:sz="0" w:space="0" w:color="auto"/>
                <w:right w:val="none" w:sz="0" w:space="0" w:color="auto"/>
              </w:divBdr>
            </w:div>
            <w:div w:id="1451776769">
              <w:marLeft w:val="0"/>
              <w:marRight w:val="0"/>
              <w:marTop w:val="0"/>
              <w:marBottom w:val="0"/>
              <w:divBdr>
                <w:top w:val="none" w:sz="0" w:space="0" w:color="auto"/>
                <w:left w:val="none" w:sz="0" w:space="0" w:color="auto"/>
                <w:bottom w:val="none" w:sz="0" w:space="0" w:color="auto"/>
                <w:right w:val="none" w:sz="0" w:space="0" w:color="auto"/>
              </w:divBdr>
            </w:div>
            <w:div w:id="1528906123">
              <w:marLeft w:val="0"/>
              <w:marRight w:val="0"/>
              <w:marTop w:val="0"/>
              <w:marBottom w:val="0"/>
              <w:divBdr>
                <w:top w:val="none" w:sz="0" w:space="0" w:color="auto"/>
                <w:left w:val="none" w:sz="0" w:space="0" w:color="auto"/>
                <w:bottom w:val="none" w:sz="0" w:space="0" w:color="auto"/>
                <w:right w:val="none" w:sz="0" w:space="0" w:color="auto"/>
              </w:divBdr>
            </w:div>
            <w:div w:id="2049260787">
              <w:marLeft w:val="0"/>
              <w:marRight w:val="0"/>
              <w:marTop w:val="0"/>
              <w:marBottom w:val="0"/>
              <w:divBdr>
                <w:top w:val="none" w:sz="0" w:space="0" w:color="auto"/>
                <w:left w:val="none" w:sz="0" w:space="0" w:color="auto"/>
                <w:bottom w:val="none" w:sz="0" w:space="0" w:color="auto"/>
                <w:right w:val="none" w:sz="0" w:space="0" w:color="auto"/>
              </w:divBdr>
            </w:div>
            <w:div w:id="1651979866">
              <w:marLeft w:val="0"/>
              <w:marRight w:val="0"/>
              <w:marTop w:val="0"/>
              <w:marBottom w:val="0"/>
              <w:divBdr>
                <w:top w:val="none" w:sz="0" w:space="0" w:color="auto"/>
                <w:left w:val="none" w:sz="0" w:space="0" w:color="auto"/>
                <w:bottom w:val="none" w:sz="0" w:space="0" w:color="auto"/>
                <w:right w:val="none" w:sz="0" w:space="0" w:color="auto"/>
              </w:divBdr>
            </w:div>
            <w:div w:id="1023090780">
              <w:marLeft w:val="0"/>
              <w:marRight w:val="0"/>
              <w:marTop w:val="0"/>
              <w:marBottom w:val="0"/>
              <w:divBdr>
                <w:top w:val="none" w:sz="0" w:space="0" w:color="auto"/>
                <w:left w:val="none" w:sz="0" w:space="0" w:color="auto"/>
                <w:bottom w:val="none" w:sz="0" w:space="0" w:color="auto"/>
                <w:right w:val="none" w:sz="0" w:space="0" w:color="auto"/>
              </w:divBdr>
            </w:div>
            <w:div w:id="109933318">
              <w:marLeft w:val="0"/>
              <w:marRight w:val="0"/>
              <w:marTop w:val="0"/>
              <w:marBottom w:val="0"/>
              <w:divBdr>
                <w:top w:val="none" w:sz="0" w:space="0" w:color="auto"/>
                <w:left w:val="none" w:sz="0" w:space="0" w:color="auto"/>
                <w:bottom w:val="none" w:sz="0" w:space="0" w:color="auto"/>
                <w:right w:val="none" w:sz="0" w:space="0" w:color="auto"/>
              </w:divBdr>
            </w:div>
            <w:div w:id="1205172427">
              <w:marLeft w:val="0"/>
              <w:marRight w:val="0"/>
              <w:marTop w:val="0"/>
              <w:marBottom w:val="0"/>
              <w:divBdr>
                <w:top w:val="none" w:sz="0" w:space="0" w:color="auto"/>
                <w:left w:val="none" w:sz="0" w:space="0" w:color="auto"/>
                <w:bottom w:val="none" w:sz="0" w:space="0" w:color="auto"/>
                <w:right w:val="none" w:sz="0" w:space="0" w:color="auto"/>
              </w:divBdr>
            </w:div>
            <w:div w:id="930893189">
              <w:marLeft w:val="0"/>
              <w:marRight w:val="0"/>
              <w:marTop w:val="0"/>
              <w:marBottom w:val="0"/>
              <w:divBdr>
                <w:top w:val="none" w:sz="0" w:space="0" w:color="auto"/>
                <w:left w:val="none" w:sz="0" w:space="0" w:color="auto"/>
                <w:bottom w:val="none" w:sz="0" w:space="0" w:color="auto"/>
                <w:right w:val="none" w:sz="0" w:space="0" w:color="auto"/>
              </w:divBdr>
            </w:div>
            <w:div w:id="1961110770">
              <w:marLeft w:val="0"/>
              <w:marRight w:val="0"/>
              <w:marTop w:val="0"/>
              <w:marBottom w:val="0"/>
              <w:divBdr>
                <w:top w:val="none" w:sz="0" w:space="0" w:color="auto"/>
                <w:left w:val="none" w:sz="0" w:space="0" w:color="auto"/>
                <w:bottom w:val="none" w:sz="0" w:space="0" w:color="auto"/>
                <w:right w:val="none" w:sz="0" w:space="0" w:color="auto"/>
              </w:divBdr>
            </w:div>
            <w:div w:id="1464538723">
              <w:marLeft w:val="0"/>
              <w:marRight w:val="0"/>
              <w:marTop w:val="0"/>
              <w:marBottom w:val="0"/>
              <w:divBdr>
                <w:top w:val="none" w:sz="0" w:space="0" w:color="auto"/>
                <w:left w:val="none" w:sz="0" w:space="0" w:color="auto"/>
                <w:bottom w:val="none" w:sz="0" w:space="0" w:color="auto"/>
                <w:right w:val="none" w:sz="0" w:space="0" w:color="auto"/>
              </w:divBdr>
            </w:div>
            <w:div w:id="1682124133">
              <w:marLeft w:val="0"/>
              <w:marRight w:val="0"/>
              <w:marTop w:val="0"/>
              <w:marBottom w:val="0"/>
              <w:divBdr>
                <w:top w:val="none" w:sz="0" w:space="0" w:color="auto"/>
                <w:left w:val="none" w:sz="0" w:space="0" w:color="auto"/>
                <w:bottom w:val="none" w:sz="0" w:space="0" w:color="auto"/>
                <w:right w:val="none" w:sz="0" w:space="0" w:color="auto"/>
              </w:divBdr>
            </w:div>
            <w:div w:id="341854310">
              <w:marLeft w:val="0"/>
              <w:marRight w:val="0"/>
              <w:marTop w:val="0"/>
              <w:marBottom w:val="0"/>
              <w:divBdr>
                <w:top w:val="none" w:sz="0" w:space="0" w:color="auto"/>
                <w:left w:val="none" w:sz="0" w:space="0" w:color="auto"/>
                <w:bottom w:val="none" w:sz="0" w:space="0" w:color="auto"/>
                <w:right w:val="none" w:sz="0" w:space="0" w:color="auto"/>
              </w:divBdr>
            </w:div>
            <w:div w:id="219026017">
              <w:marLeft w:val="0"/>
              <w:marRight w:val="0"/>
              <w:marTop w:val="0"/>
              <w:marBottom w:val="0"/>
              <w:divBdr>
                <w:top w:val="none" w:sz="0" w:space="0" w:color="auto"/>
                <w:left w:val="none" w:sz="0" w:space="0" w:color="auto"/>
                <w:bottom w:val="none" w:sz="0" w:space="0" w:color="auto"/>
                <w:right w:val="none" w:sz="0" w:space="0" w:color="auto"/>
              </w:divBdr>
            </w:div>
            <w:div w:id="789711201">
              <w:marLeft w:val="0"/>
              <w:marRight w:val="0"/>
              <w:marTop w:val="0"/>
              <w:marBottom w:val="0"/>
              <w:divBdr>
                <w:top w:val="none" w:sz="0" w:space="0" w:color="auto"/>
                <w:left w:val="none" w:sz="0" w:space="0" w:color="auto"/>
                <w:bottom w:val="none" w:sz="0" w:space="0" w:color="auto"/>
                <w:right w:val="none" w:sz="0" w:space="0" w:color="auto"/>
              </w:divBdr>
            </w:div>
            <w:div w:id="1656178076">
              <w:marLeft w:val="0"/>
              <w:marRight w:val="0"/>
              <w:marTop w:val="0"/>
              <w:marBottom w:val="0"/>
              <w:divBdr>
                <w:top w:val="none" w:sz="0" w:space="0" w:color="auto"/>
                <w:left w:val="none" w:sz="0" w:space="0" w:color="auto"/>
                <w:bottom w:val="none" w:sz="0" w:space="0" w:color="auto"/>
                <w:right w:val="none" w:sz="0" w:space="0" w:color="auto"/>
              </w:divBdr>
            </w:div>
            <w:div w:id="110395216">
              <w:marLeft w:val="0"/>
              <w:marRight w:val="0"/>
              <w:marTop w:val="0"/>
              <w:marBottom w:val="0"/>
              <w:divBdr>
                <w:top w:val="none" w:sz="0" w:space="0" w:color="auto"/>
                <w:left w:val="none" w:sz="0" w:space="0" w:color="auto"/>
                <w:bottom w:val="none" w:sz="0" w:space="0" w:color="auto"/>
                <w:right w:val="none" w:sz="0" w:space="0" w:color="auto"/>
              </w:divBdr>
            </w:div>
            <w:div w:id="1616714658">
              <w:marLeft w:val="0"/>
              <w:marRight w:val="0"/>
              <w:marTop w:val="0"/>
              <w:marBottom w:val="0"/>
              <w:divBdr>
                <w:top w:val="none" w:sz="0" w:space="0" w:color="auto"/>
                <w:left w:val="none" w:sz="0" w:space="0" w:color="auto"/>
                <w:bottom w:val="none" w:sz="0" w:space="0" w:color="auto"/>
                <w:right w:val="none" w:sz="0" w:space="0" w:color="auto"/>
              </w:divBdr>
            </w:div>
            <w:div w:id="708724085">
              <w:marLeft w:val="0"/>
              <w:marRight w:val="0"/>
              <w:marTop w:val="0"/>
              <w:marBottom w:val="0"/>
              <w:divBdr>
                <w:top w:val="none" w:sz="0" w:space="0" w:color="auto"/>
                <w:left w:val="none" w:sz="0" w:space="0" w:color="auto"/>
                <w:bottom w:val="none" w:sz="0" w:space="0" w:color="auto"/>
                <w:right w:val="none" w:sz="0" w:space="0" w:color="auto"/>
              </w:divBdr>
            </w:div>
            <w:div w:id="698553149">
              <w:marLeft w:val="0"/>
              <w:marRight w:val="0"/>
              <w:marTop w:val="0"/>
              <w:marBottom w:val="0"/>
              <w:divBdr>
                <w:top w:val="none" w:sz="0" w:space="0" w:color="auto"/>
                <w:left w:val="none" w:sz="0" w:space="0" w:color="auto"/>
                <w:bottom w:val="none" w:sz="0" w:space="0" w:color="auto"/>
                <w:right w:val="none" w:sz="0" w:space="0" w:color="auto"/>
              </w:divBdr>
            </w:div>
            <w:div w:id="278341168">
              <w:marLeft w:val="0"/>
              <w:marRight w:val="0"/>
              <w:marTop w:val="0"/>
              <w:marBottom w:val="0"/>
              <w:divBdr>
                <w:top w:val="none" w:sz="0" w:space="0" w:color="auto"/>
                <w:left w:val="none" w:sz="0" w:space="0" w:color="auto"/>
                <w:bottom w:val="none" w:sz="0" w:space="0" w:color="auto"/>
                <w:right w:val="none" w:sz="0" w:space="0" w:color="auto"/>
              </w:divBdr>
            </w:div>
            <w:div w:id="405493435">
              <w:marLeft w:val="0"/>
              <w:marRight w:val="0"/>
              <w:marTop w:val="0"/>
              <w:marBottom w:val="0"/>
              <w:divBdr>
                <w:top w:val="none" w:sz="0" w:space="0" w:color="auto"/>
                <w:left w:val="none" w:sz="0" w:space="0" w:color="auto"/>
                <w:bottom w:val="none" w:sz="0" w:space="0" w:color="auto"/>
                <w:right w:val="none" w:sz="0" w:space="0" w:color="auto"/>
              </w:divBdr>
            </w:div>
            <w:div w:id="1539857280">
              <w:marLeft w:val="0"/>
              <w:marRight w:val="0"/>
              <w:marTop w:val="0"/>
              <w:marBottom w:val="0"/>
              <w:divBdr>
                <w:top w:val="none" w:sz="0" w:space="0" w:color="auto"/>
                <w:left w:val="none" w:sz="0" w:space="0" w:color="auto"/>
                <w:bottom w:val="none" w:sz="0" w:space="0" w:color="auto"/>
                <w:right w:val="none" w:sz="0" w:space="0" w:color="auto"/>
              </w:divBdr>
            </w:div>
            <w:div w:id="1484853975">
              <w:marLeft w:val="0"/>
              <w:marRight w:val="0"/>
              <w:marTop w:val="0"/>
              <w:marBottom w:val="0"/>
              <w:divBdr>
                <w:top w:val="none" w:sz="0" w:space="0" w:color="auto"/>
                <w:left w:val="none" w:sz="0" w:space="0" w:color="auto"/>
                <w:bottom w:val="none" w:sz="0" w:space="0" w:color="auto"/>
                <w:right w:val="none" w:sz="0" w:space="0" w:color="auto"/>
              </w:divBdr>
            </w:div>
            <w:div w:id="1413896175">
              <w:marLeft w:val="0"/>
              <w:marRight w:val="0"/>
              <w:marTop w:val="0"/>
              <w:marBottom w:val="0"/>
              <w:divBdr>
                <w:top w:val="none" w:sz="0" w:space="0" w:color="auto"/>
                <w:left w:val="none" w:sz="0" w:space="0" w:color="auto"/>
                <w:bottom w:val="none" w:sz="0" w:space="0" w:color="auto"/>
                <w:right w:val="none" w:sz="0" w:space="0" w:color="auto"/>
              </w:divBdr>
            </w:div>
            <w:div w:id="100147181">
              <w:marLeft w:val="0"/>
              <w:marRight w:val="0"/>
              <w:marTop w:val="0"/>
              <w:marBottom w:val="0"/>
              <w:divBdr>
                <w:top w:val="none" w:sz="0" w:space="0" w:color="auto"/>
                <w:left w:val="none" w:sz="0" w:space="0" w:color="auto"/>
                <w:bottom w:val="none" w:sz="0" w:space="0" w:color="auto"/>
                <w:right w:val="none" w:sz="0" w:space="0" w:color="auto"/>
              </w:divBdr>
            </w:div>
            <w:div w:id="1311203586">
              <w:marLeft w:val="0"/>
              <w:marRight w:val="0"/>
              <w:marTop w:val="0"/>
              <w:marBottom w:val="0"/>
              <w:divBdr>
                <w:top w:val="none" w:sz="0" w:space="0" w:color="auto"/>
                <w:left w:val="none" w:sz="0" w:space="0" w:color="auto"/>
                <w:bottom w:val="none" w:sz="0" w:space="0" w:color="auto"/>
                <w:right w:val="none" w:sz="0" w:space="0" w:color="auto"/>
              </w:divBdr>
            </w:div>
            <w:div w:id="962928090">
              <w:marLeft w:val="0"/>
              <w:marRight w:val="0"/>
              <w:marTop w:val="0"/>
              <w:marBottom w:val="0"/>
              <w:divBdr>
                <w:top w:val="none" w:sz="0" w:space="0" w:color="auto"/>
                <w:left w:val="none" w:sz="0" w:space="0" w:color="auto"/>
                <w:bottom w:val="none" w:sz="0" w:space="0" w:color="auto"/>
                <w:right w:val="none" w:sz="0" w:space="0" w:color="auto"/>
              </w:divBdr>
            </w:div>
            <w:div w:id="843671717">
              <w:marLeft w:val="0"/>
              <w:marRight w:val="0"/>
              <w:marTop w:val="0"/>
              <w:marBottom w:val="0"/>
              <w:divBdr>
                <w:top w:val="none" w:sz="0" w:space="0" w:color="auto"/>
                <w:left w:val="none" w:sz="0" w:space="0" w:color="auto"/>
                <w:bottom w:val="none" w:sz="0" w:space="0" w:color="auto"/>
                <w:right w:val="none" w:sz="0" w:space="0" w:color="auto"/>
              </w:divBdr>
            </w:div>
            <w:div w:id="466627030">
              <w:marLeft w:val="0"/>
              <w:marRight w:val="0"/>
              <w:marTop w:val="0"/>
              <w:marBottom w:val="0"/>
              <w:divBdr>
                <w:top w:val="none" w:sz="0" w:space="0" w:color="auto"/>
                <w:left w:val="none" w:sz="0" w:space="0" w:color="auto"/>
                <w:bottom w:val="none" w:sz="0" w:space="0" w:color="auto"/>
                <w:right w:val="none" w:sz="0" w:space="0" w:color="auto"/>
              </w:divBdr>
            </w:div>
            <w:div w:id="188223213">
              <w:marLeft w:val="0"/>
              <w:marRight w:val="0"/>
              <w:marTop w:val="0"/>
              <w:marBottom w:val="0"/>
              <w:divBdr>
                <w:top w:val="none" w:sz="0" w:space="0" w:color="auto"/>
                <w:left w:val="none" w:sz="0" w:space="0" w:color="auto"/>
                <w:bottom w:val="none" w:sz="0" w:space="0" w:color="auto"/>
                <w:right w:val="none" w:sz="0" w:space="0" w:color="auto"/>
              </w:divBdr>
            </w:div>
            <w:div w:id="469640153">
              <w:marLeft w:val="0"/>
              <w:marRight w:val="0"/>
              <w:marTop w:val="0"/>
              <w:marBottom w:val="0"/>
              <w:divBdr>
                <w:top w:val="none" w:sz="0" w:space="0" w:color="auto"/>
                <w:left w:val="none" w:sz="0" w:space="0" w:color="auto"/>
                <w:bottom w:val="none" w:sz="0" w:space="0" w:color="auto"/>
                <w:right w:val="none" w:sz="0" w:space="0" w:color="auto"/>
              </w:divBdr>
            </w:div>
            <w:div w:id="1154906009">
              <w:marLeft w:val="0"/>
              <w:marRight w:val="0"/>
              <w:marTop w:val="0"/>
              <w:marBottom w:val="0"/>
              <w:divBdr>
                <w:top w:val="none" w:sz="0" w:space="0" w:color="auto"/>
                <w:left w:val="none" w:sz="0" w:space="0" w:color="auto"/>
                <w:bottom w:val="none" w:sz="0" w:space="0" w:color="auto"/>
                <w:right w:val="none" w:sz="0" w:space="0" w:color="auto"/>
              </w:divBdr>
            </w:div>
            <w:div w:id="1656061736">
              <w:marLeft w:val="0"/>
              <w:marRight w:val="0"/>
              <w:marTop w:val="0"/>
              <w:marBottom w:val="0"/>
              <w:divBdr>
                <w:top w:val="none" w:sz="0" w:space="0" w:color="auto"/>
                <w:left w:val="none" w:sz="0" w:space="0" w:color="auto"/>
                <w:bottom w:val="none" w:sz="0" w:space="0" w:color="auto"/>
                <w:right w:val="none" w:sz="0" w:space="0" w:color="auto"/>
              </w:divBdr>
            </w:div>
            <w:div w:id="1202785739">
              <w:marLeft w:val="0"/>
              <w:marRight w:val="0"/>
              <w:marTop w:val="0"/>
              <w:marBottom w:val="0"/>
              <w:divBdr>
                <w:top w:val="none" w:sz="0" w:space="0" w:color="auto"/>
                <w:left w:val="none" w:sz="0" w:space="0" w:color="auto"/>
                <w:bottom w:val="none" w:sz="0" w:space="0" w:color="auto"/>
                <w:right w:val="none" w:sz="0" w:space="0" w:color="auto"/>
              </w:divBdr>
            </w:div>
            <w:div w:id="1072387704">
              <w:marLeft w:val="0"/>
              <w:marRight w:val="0"/>
              <w:marTop w:val="0"/>
              <w:marBottom w:val="0"/>
              <w:divBdr>
                <w:top w:val="none" w:sz="0" w:space="0" w:color="auto"/>
                <w:left w:val="none" w:sz="0" w:space="0" w:color="auto"/>
                <w:bottom w:val="none" w:sz="0" w:space="0" w:color="auto"/>
                <w:right w:val="none" w:sz="0" w:space="0" w:color="auto"/>
              </w:divBdr>
            </w:div>
            <w:div w:id="1256093369">
              <w:marLeft w:val="0"/>
              <w:marRight w:val="0"/>
              <w:marTop w:val="0"/>
              <w:marBottom w:val="0"/>
              <w:divBdr>
                <w:top w:val="none" w:sz="0" w:space="0" w:color="auto"/>
                <w:left w:val="none" w:sz="0" w:space="0" w:color="auto"/>
                <w:bottom w:val="none" w:sz="0" w:space="0" w:color="auto"/>
                <w:right w:val="none" w:sz="0" w:space="0" w:color="auto"/>
              </w:divBdr>
            </w:div>
            <w:div w:id="1016031170">
              <w:marLeft w:val="0"/>
              <w:marRight w:val="0"/>
              <w:marTop w:val="0"/>
              <w:marBottom w:val="0"/>
              <w:divBdr>
                <w:top w:val="none" w:sz="0" w:space="0" w:color="auto"/>
                <w:left w:val="none" w:sz="0" w:space="0" w:color="auto"/>
                <w:bottom w:val="none" w:sz="0" w:space="0" w:color="auto"/>
                <w:right w:val="none" w:sz="0" w:space="0" w:color="auto"/>
              </w:divBdr>
            </w:div>
            <w:div w:id="376011451">
              <w:marLeft w:val="0"/>
              <w:marRight w:val="0"/>
              <w:marTop w:val="0"/>
              <w:marBottom w:val="0"/>
              <w:divBdr>
                <w:top w:val="none" w:sz="0" w:space="0" w:color="auto"/>
                <w:left w:val="none" w:sz="0" w:space="0" w:color="auto"/>
                <w:bottom w:val="none" w:sz="0" w:space="0" w:color="auto"/>
                <w:right w:val="none" w:sz="0" w:space="0" w:color="auto"/>
              </w:divBdr>
            </w:div>
            <w:div w:id="128211462">
              <w:marLeft w:val="0"/>
              <w:marRight w:val="0"/>
              <w:marTop w:val="0"/>
              <w:marBottom w:val="0"/>
              <w:divBdr>
                <w:top w:val="none" w:sz="0" w:space="0" w:color="auto"/>
                <w:left w:val="none" w:sz="0" w:space="0" w:color="auto"/>
                <w:bottom w:val="none" w:sz="0" w:space="0" w:color="auto"/>
                <w:right w:val="none" w:sz="0" w:space="0" w:color="auto"/>
              </w:divBdr>
            </w:div>
            <w:div w:id="838350883">
              <w:marLeft w:val="0"/>
              <w:marRight w:val="0"/>
              <w:marTop w:val="0"/>
              <w:marBottom w:val="0"/>
              <w:divBdr>
                <w:top w:val="none" w:sz="0" w:space="0" w:color="auto"/>
                <w:left w:val="none" w:sz="0" w:space="0" w:color="auto"/>
                <w:bottom w:val="none" w:sz="0" w:space="0" w:color="auto"/>
                <w:right w:val="none" w:sz="0" w:space="0" w:color="auto"/>
              </w:divBdr>
            </w:div>
            <w:div w:id="850997175">
              <w:marLeft w:val="0"/>
              <w:marRight w:val="0"/>
              <w:marTop w:val="0"/>
              <w:marBottom w:val="0"/>
              <w:divBdr>
                <w:top w:val="none" w:sz="0" w:space="0" w:color="auto"/>
                <w:left w:val="none" w:sz="0" w:space="0" w:color="auto"/>
                <w:bottom w:val="none" w:sz="0" w:space="0" w:color="auto"/>
                <w:right w:val="none" w:sz="0" w:space="0" w:color="auto"/>
              </w:divBdr>
            </w:div>
            <w:div w:id="376855019">
              <w:marLeft w:val="0"/>
              <w:marRight w:val="0"/>
              <w:marTop w:val="0"/>
              <w:marBottom w:val="0"/>
              <w:divBdr>
                <w:top w:val="none" w:sz="0" w:space="0" w:color="auto"/>
                <w:left w:val="none" w:sz="0" w:space="0" w:color="auto"/>
                <w:bottom w:val="none" w:sz="0" w:space="0" w:color="auto"/>
                <w:right w:val="none" w:sz="0" w:space="0" w:color="auto"/>
              </w:divBdr>
            </w:div>
            <w:div w:id="928539437">
              <w:marLeft w:val="0"/>
              <w:marRight w:val="0"/>
              <w:marTop w:val="0"/>
              <w:marBottom w:val="0"/>
              <w:divBdr>
                <w:top w:val="none" w:sz="0" w:space="0" w:color="auto"/>
                <w:left w:val="none" w:sz="0" w:space="0" w:color="auto"/>
                <w:bottom w:val="none" w:sz="0" w:space="0" w:color="auto"/>
                <w:right w:val="none" w:sz="0" w:space="0" w:color="auto"/>
              </w:divBdr>
            </w:div>
            <w:div w:id="1361198387">
              <w:marLeft w:val="0"/>
              <w:marRight w:val="0"/>
              <w:marTop w:val="0"/>
              <w:marBottom w:val="0"/>
              <w:divBdr>
                <w:top w:val="none" w:sz="0" w:space="0" w:color="auto"/>
                <w:left w:val="none" w:sz="0" w:space="0" w:color="auto"/>
                <w:bottom w:val="none" w:sz="0" w:space="0" w:color="auto"/>
                <w:right w:val="none" w:sz="0" w:space="0" w:color="auto"/>
              </w:divBdr>
            </w:div>
            <w:div w:id="2047367944">
              <w:marLeft w:val="0"/>
              <w:marRight w:val="0"/>
              <w:marTop w:val="0"/>
              <w:marBottom w:val="0"/>
              <w:divBdr>
                <w:top w:val="none" w:sz="0" w:space="0" w:color="auto"/>
                <w:left w:val="none" w:sz="0" w:space="0" w:color="auto"/>
                <w:bottom w:val="none" w:sz="0" w:space="0" w:color="auto"/>
                <w:right w:val="none" w:sz="0" w:space="0" w:color="auto"/>
              </w:divBdr>
            </w:div>
            <w:div w:id="1934632764">
              <w:marLeft w:val="0"/>
              <w:marRight w:val="0"/>
              <w:marTop w:val="0"/>
              <w:marBottom w:val="0"/>
              <w:divBdr>
                <w:top w:val="none" w:sz="0" w:space="0" w:color="auto"/>
                <w:left w:val="none" w:sz="0" w:space="0" w:color="auto"/>
                <w:bottom w:val="none" w:sz="0" w:space="0" w:color="auto"/>
                <w:right w:val="none" w:sz="0" w:space="0" w:color="auto"/>
              </w:divBdr>
            </w:div>
            <w:div w:id="814493284">
              <w:marLeft w:val="0"/>
              <w:marRight w:val="0"/>
              <w:marTop w:val="0"/>
              <w:marBottom w:val="0"/>
              <w:divBdr>
                <w:top w:val="none" w:sz="0" w:space="0" w:color="auto"/>
                <w:left w:val="none" w:sz="0" w:space="0" w:color="auto"/>
                <w:bottom w:val="none" w:sz="0" w:space="0" w:color="auto"/>
                <w:right w:val="none" w:sz="0" w:space="0" w:color="auto"/>
              </w:divBdr>
            </w:div>
            <w:div w:id="934248087">
              <w:marLeft w:val="0"/>
              <w:marRight w:val="0"/>
              <w:marTop w:val="0"/>
              <w:marBottom w:val="0"/>
              <w:divBdr>
                <w:top w:val="none" w:sz="0" w:space="0" w:color="auto"/>
                <w:left w:val="none" w:sz="0" w:space="0" w:color="auto"/>
                <w:bottom w:val="none" w:sz="0" w:space="0" w:color="auto"/>
                <w:right w:val="none" w:sz="0" w:space="0" w:color="auto"/>
              </w:divBdr>
            </w:div>
            <w:div w:id="629022102">
              <w:marLeft w:val="0"/>
              <w:marRight w:val="0"/>
              <w:marTop w:val="0"/>
              <w:marBottom w:val="0"/>
              <w:divBdr>
                <w:top w:val="none" w:sz="0" w:space="0" w:color="auto"/>
                <w:left w:val="none" w:sz="0" w:space="0" w:color="auto"/>
                <w:bottom w:val="none" w:sz="0" w:space="0" w:color="auto"/>
                <w:right w:val="none" w:sz="0" w:space="0" w:color="auto"/>
              </w:divBdr>
            </w:div>
            <w:div w:id="285240715">
              <w:marLeft w:val="0"/>
              <w:marRight w:val="0"/>
              <w:marTop w:val="0"/>
              <w:marBottom w:val="0"/>
              <w:divBdr>
                <w:top w:val="none" w:sz="0" w:space="0" w:color="auto"/>
                <w:left w:val="none" w:sz="0" w:space="0" w:color="auto"/>
                <w:bottom w:val="none" w:sz="0" w:space="0" w:color="auto"/>
                <w:right w:val="none" w:sz="0" w:space="0" w:color="auto"/>
              </w:divBdr>
            </w:div>
            <w:div w:id="192812003">
              <w:marLeft w:val="0"/>
              <w:marRight w:val="0"/>
              <w:marTop w:val="0"/>
              <w:marBottom w:val="0"/>
              <w:divBdr>
                <w:top w:val="none" w:sz="0" w:space="0" w:color="auto"/>
                <w:left w:val="none" w:sz="0" w:space="0" w:color="auto"/>
                <w:bottom w:val="none" w:sz="0" w:space="0" w:color="auto"/>
                <w:right w:val="none" w:sz="0" w:space="0" w:color="auto"/>
              </w:divBdr>
            </w:div>
            <w:div w:id="112406077">
              <w:marLeft w:val="0"/>
              <w:marRight w:val="0"/>
              <w:marTop w:val="0"/>
              <w:marBottom w:val="0"/>
              <w:divBdr>
                <w:top w:val="none" w:sz="0" w:space="0" w:color="auto"/>
                <w:left w:val="none" w:sz="0" w:space="0" w:color="auto"/>
                <w:bottom w:val="none" w:sz="0" w:space="0" w:color="auto"/>
                <w:right w:val="none" w:sz="0" w:space="0" w:color="auto"/>
              </w:divBdr>
            </w:div>
            <w:div w:id="11421928">
              <w:marLeft w:val="0"/>
              <w:marRight w:val="0"/>
              <w:marTop w:val="0"/>
              <w:marBottom w:val="0"/>
              <w:divBdr>
                <w:top w:val="none" w:sz="0" w:space="0" w:color="auto"/>
                <w:left w:val="none" w:sz="0" w:space="0" w:color="auto"/>
                <w:bottom w:val="none" w:sz="0" w:space="0" w:color="auto"/>
                <w:right w:val="none" w:sz="0" w:space="0" w:color="auto"/>
              </w:divBdr>
            </w:div>
            <w:div w:id="294722359">
              <w:marLeft w:val="0"/>
              <w:marRight w:val="0"/>
              <w:marTop w:val="0"/>
              <w:marBottom w:val="0"/>
              <w:divBdr>
                <w:top w:val="none" w:sz="0" w:space="0" w:color="auto"/>
                <w:left w:val="none" w:sz="0" w:space="0" w:color="auto"/>
                <w:bottom w:val="none" w:sz="0" w:space="0" w:color="auto"/>
                <w:right w:val="none" w:sz="0" w:space="0" w:color="auto"/>
              </w:divBdr>
            </w:div>
            <w:div w:id="396972414">
              <w:marLeft w:val="0"/>
              <w:marRight w:val="0"/>
              <w:marTop w:val="0"/>
              <w:marBottom w:val="0"/>
              <w:divBdr>
                <w:top w:val="none" w:sz="0" w:space="0" w:color="auto"/>
                <w:left w:val="none" w:sz="0" w:space="0" w:color="auto"/>
                <w:bottom w:val="none" w:sz="0" w:space="0" w:color="auto"/>
                <w:right w:val="none" w:sz="0" w:space="0" w:color="auto"/>
              </w:divBdr>
            </w:div>
            <w:div w:id="1870070750">
              <w:marLeft w:val="0"/>
              <w:marRight w:val="0"/>
              <w:marTop w:val="0"/>
              <w:marBottom w:val="0"/>
              <w:divBdr>
                <w:top w:val="none" w:sz="0" w:space="0" w:color="auto"/>
                <w:left w:val="none" w:sz="0" w:space="0" w:color="auto"/>
                <w:bottom w:val="none" w:sz="0" w:space="0" w:color="auto"/>
                <w:right w:val="none" w:sz="0" w:space="0" w:color="auto"/>
              </w:divBdr>
            </w:div>
            <w:div w:id="1585846193">
              <w:marLeft w:val="0"/>
              <w:marRight w:val="0"/>
              <w:marTop w:val="0"/>
              <w:marBottom w:val="0"/>
              <w:divBdr>
                <w:top w:val="none" w:sz="0" w:space="0" w:color="auto"/>
                <w:left w:val="none" w:sz="0" w:space="0" w:color="auto"/>
                <w:bottom w:val="none" w:sz="0" w:space="0" w:color="auto"/>
                <w:right w:val="none" w:sz="0" w:space="0" w:color="auto"/>
              </w:divBdr>
            </w:div>
            <w:div w:id="1655186614">
              <w:marLeft w:val="0"/>
              <w:marRight w:val="0"/>
              <w:marTop w:val="0"/>
              <w:marBottom w:val="0"/>
              <w:divBdr>
                <w:top w:val="none" w:sz="0" w:space="0" w:color="auto"/>
                <w:left w:val="none" w:sz="0" w:space="0" w:color="auto"/>
                <w:bottom w:val="none" w:sz="0" w:space="0" w:color="auto"/>
                <w:right w:val="none" w:sz="0" w:space="0" w:color="auto"/>
              </w:divBdr>
            </w:div>
            <w:div w:id="1619753539">
              <w:marLeft w:val="0"/>
              <w:marRight w:val="0"/>
              <w:marTop w:val="0"/>
              <w:marBottom w:val="0"/>
              <w:divBdr>
                <w:top w:val="none" w:sz="0" w:space="0" w:color="auto"/>
                <w:left w:val="none" w:sz="0" w:space="0" w:color="auto"/>
                <w:bottom w:val="none" w:sz="0" w:space="0" w:color="auto"/>
                <w:right w:val="none" w:sz="0" w:space="0" w:color="auto"/>
              </w:divBdr>
            </w:div>
            <w:div w:id="464546417">
              <w:marLeft w:val="0"/>
              <w:marRight w:val="0"/>
              <w:marTop w:val="0"/>
              <w:marBottom w:val="0"/>
              <w:divBdr>
                <w:top w:val="none" w:sz="0" w:space="0" w:color="auto"/>
                <w:left w:val="none" w:sz="0" w:space="0" w:color="auto"/>
                <w:bottom w:val="none" w:sz="0" w:space="0" w:color="auto"/>
                <w:right w:val="none" w:sz="0" w:space="0" w:color="auto"/>
              </w:divBdr>
            </w:div>
            <w:div w:id="173806784">
              <w:marLeft w:val="0"/>
              <w:marRight w:val="0"/>
              <w:marTop w:val="0"/>
              <w:marBottom w:val="0"/>
              <w:divBdr>
                <w:top w:val="none" w:sz="0" w:space="0" w:color="auto"/>
                <w:left w:val="none" w:sz="0" w:space="0" w:color="auto"/>
                <w:bottom w:val="none" w:sz="0" w:space="0" w:color="auto"/>
                <w:right w:val="none" w:sz="0" w:space="0" w:color="auto"/>
              </w:divBdr>
            </w:div>
            <w:div w:id="385375961">
              <w:marLeft w:val="0"/>
              <w:marRight w:val="0"/>
              <w:marTop w:val="0"/>
              <w:marBottom w:val="0"/>
              <w:divBdr>
                <w:top w:val="none" w:sz="0" w:space="0" w:color="auto"/>
                <w:left w:val="none" w:sz="0" w:space="0" w:color="auto"/>
                <w:bottom w:val="none" w:sz="0" w:space="0" w:color="auto"/>
                <w:right w:val="none" w:sz="0" w:space="0" w:color="auto"/>
              </w:divBdr>
            </w:div>
            <w:div w:id="1649167235">
              <w:marLeft w:val="0"/>
              <w:marRight w:val="0"/>
              <w:marTop w:val="0"/>
              <w:marBottom w:val="0"/>
              <w:divBdr>
                <w:top w:val="none" w:sz="0" w:space="0" w:color="auto"/>
                <w:left w:val="none" w:sz="0" w:space="0" w:color="auto"/>
                <w:bottom w:val="none" w:sz="0" w:space="0" w:color="auto"/>
                <w:right w:val="none" w:sz="0" w:space="0" w:color="auto"/>
              </w:divBdr>
            </w:div>
            <w:div w:id="1952084670">
              <w:marLeft w:val="0"/>
              <w:marRight w:val="0"/>
              <w:marTop w:val="0"/>
              <w:marBottom w:val="0"/>
              <w:divBdr>
                <w:top w:val="none" w:sz="0" w:space="0" w:color="auto"/>
                <w:left w:val="none" w:sz="0" w:space="0" w:color="auto"/>
                <w:bottom w:val="none" w:sz="0" w:space="0" w:color="auto"/>
                <w:right w:val="none" w:sz="0" w:space="0" w:color="auto"/>
              </w:divBdr>
            </w:div>
            <w:div w:id="2096320432">
              <w:marLeft w:val="0"/>
              <w:marRight w:val="0"/>
              <w:marTop w:val="0"/>
              <w:marBottom w:val="0"/>
              <w:divBdr>
                <w:top w:val="none" w:sz="0" w:space="0" w:color="auto"/>
                <w:left w:val="none" w:sz="0" w:space="0" w:color="auto"/>
                <w:bottom w:val="none" w:sz="0" w:space="0" w:color="auto"/>
                <w:right w:val="none" w:sz="0" w:space="0" w:color="auto"/>
              </w:divBdr>
            </w:div>
            <w:div w:id="542596876">
              <w:marLeft w:val="0"/>
              <w:marRight w:val="0"/>
              <w:marTop w:val="0"/>
              <w:marBottom w:val="0"/>
              <w:divBdr>
                <w:top w:val="none" w:sz="0" w:space="0" w:color="auto"/>
                <w:left w:val="none" w:sz="0" w:space="0" w:color="auto"/>
                <w:bottom w:val="none" w:sz="0" w:space="0" w:color="auto"/>
                <w:right w:val="none" w:sz="0" w:space="0" w:color="auto"/>
              </w:divBdr>
            </w:div>
            <w:div w:id="1658536007">
              <w:marLeft w:val="0"/>
              <w:marRight w:val="0"/>
              <w:marTop w:val="0"/>
              <w:marBottom w:val="0"/>
              <w:divBdr>
                <w:top w:val="none" w:sz="0" w:space="0" w:color="auto"/>
                <w:left w:val="none" w:sz="0" w:space="0" w:color="auto"/>
                <w:bottom w:val="none" w:sz="0" w:space="0" w:color="auto"/>
                <w:right w:val="none" w:sz="0" w:space="0" w:color="auto"/>
              </w:divBdr>
            </w:div>
            <w:div w:id="1866288761">
              <w:marLeft w:val="0"/>
              <w:marRight w:val="0"/>
              <w:marTop w:val="0"/>
              <w:marBottom w:val="0"/>
              <w:divBdr>
                <w:top w:val="none" w:sz="0" w:space="0" w:color="auto"/>
                <w:left w:val="none" w:sz="0" w:space="0" w:color="auto"/>
                <w:bottom w:val="none" w:sz="0" w:space="0" w:color="auto"/>
                <w:right w:val="none" w:sz="0" w:space="0" w:color="auto"/>
              </w:divBdr>
            </w:div>
            <w:div w:id="642541347">
              <w:marLeft w:val="0"/>
              <w:marRight w:val="0"/>
              <w:marTop w:val="0"/>
              <w:marBottom w:val="0"/>
              <w:divBdr>
                <w:top w:val="none" w:sz="0" w:space="0" w:color="auto"/>
                <w:left w:val="none" w:sz="0" w:space="0" w:color="auto"/>
                <w:bottom w:val="none" w:sz="0" w:space="0" w:color="auto"/>
                <w:right w:val="none" w:sz="0" w:space="0" w:color="auto"/>
              </w:divBdr>
            </w:div>
            <w:div w:id="1447584418">
              <w:marLeft w:val="0"/>
              <w:marRight w:val="0"/>
              <w:marTop w:val="0"/>
              <w:marBottom w:val="0"/>
              <w:divBdr>
                <w:top w:val="none" w:sz="0" w:space="0" w:color="auto"/>
                <w:left w:val="none" w:sz="0" w:space="0" w:color="auto"/>
                <w:bottom w:val="none" w:sz="0" w:space="0" w:color="auto"/>
                <w:right w:val="none" w:sz="0" w:space="0" w:color="auto"/>
              </w:divBdr>
            </w:div>
            <w:div w:id="25376356">
              <w:marLeft w:val="0"/>
              <w:marRight w:val="0"/>
              <w:marTop w:val="0"/>
              <w:marBottom w:val="0"/>
              <w:divBdr>
                <w:top w:val="none" w:sz="0" w:space="0" w:color="auto"/>
                <w:left w:val="none" w:sz="0" w:space="0" w:color="auto"/>
                <w:bottom w:val="none" w:sz="0" w:space="0" w:color="auto"/>
                <w:right w:val="none" w:sz="0" w:space="0" w:color="auto"/>
              </w:divBdr>
            </w:div>
            <w:div w:id="1082217188">
              <w:marLeft w:val="0"/>
              <w:marRight w:val="0"/>
              <w:marTop w:val="0"/>
              <w:marBottom w:val="0"/>
              <w:divBdr>
                <w:top w:val="none" w:sz="0" w:space="0" w:color="auto"/>
                <w:left w:val="none" w:sz="0" w:space="0" w:color="auto"/>
                <w:bottom w:val="none" w:sz="0" w:space="0" w:color="auto"/>
                <w:right w:val="none" w:sz="0" w:space="0" w:color="auto"/>
              </w:divBdr>
            </w:div>
            <w:div w:id="72970660">
              <w:marLeft w:val="0"/>
              <w:marRight w:val="0"/>
              <w:marTop w:val="0"/>
              <w:marBottom w:val="0"/>
              <w:divBdr>
                <w:top w:val="none" w:sz="0" w:space="0" w:color="auto"/>
                <w:left w:val="none" w:sz="0" w:space="0" w:color="auto"/>
                <w:bottom w:val="none" w:sz="0" w:space="0" w:color="auto"/>
                <w:right w:val="none" w:sz="0" w:space="0" w:color="auto"/>
              </w:divBdr>
            </w:div>
            <w:div w:id="1370105390">
              <w:marLeft w:val="0"/>
              <w:marRight w:val="0"/>
              <w:marTop w:val="0"/>
              <w:marBottom w:val="0"/>
              <w:divBdr>
                <w:top w:val="none" w:sz="0" w:space="0" w:color="auto"/>
                <w:left w:val="none" w:sz="0" w:space="0" w:color="auto"/>
                <w:bottom w:val="none" w:sz="0" w:space="0" w:color="auto"/>
                <w:right w:val="none" w:sz="0" w:space="0" w:color="auto"/>
              </w:divBdr>
            </w:div>
            <w:div w:id="1151754361">
              <w:marLeft w:val="0"/>
              <w:marRight w:val="0"/>
              <w:marTop w:val="0"/>
              <w:marBottom w:val="0"/>
              <w:divBdr>
                <w:top w:val="none" w:sz="0" w:space="0" w:color="auto"/>
                <w:left w:val="none" w:sz="0" w:space="0" w:color="auto"/>
                <w:bottom w:val="none" w:sz="0" w:space="0" w:color="auto"/>
                <w:right w:val="none" w:sz="0" w:space="0" w:color="auto"/>
              </w:divBdr>
            </w:div>
            <w:div w:id="341905906">
              <w:marLeft w:val="0"/>
              <w:marRight w:val="0"/>
              <w:marTop w:val="0"/>
              <w:marBottom w:val="0"/>
              <w:divBdr>
                <w:top w:val="none" w:sz="0" w:space="0" w:color="auto"/>
                <w:left w:val="none" w:sz="0" w:space="0" w:color="auto"/>
                <w:bottom w:val="none" w:sz="0" w:space="0" w:color="auto"/>
                <w:right w:val="none" w:sz="0" w:space="0" w:color="auto"/>
              </w:divBdr>
            </w:div>
            <w:div w:id="96098861">
              <w:marLeft w:val="0"/>
              <w:marRight w:val="0"/>
              <w:marTop w:val="0"/>
              <w:marBottom w:val="0"/>
              <w:divBdr>
                <w:top w:val="none" w:sz="0" w:space="0" w:color="auto"/>
                <w:left w:val="none" w:sz="0" w:space="0" w:color="auto"/>
                <w:bottom w:val="none" w:sz="0" w:space="0" w:color="auto"/>
                <w:right w:val="none" w:sz="0" w:space="0" w:color="auto"/>
              </w:divBdr>
            </w:div>
            <w:div w:id="511382532">
              <w:marLeft w:val="0"/>
              <w:marRight w:val="0"/>
              <w:marTop w:val="0"/>
              <w:marBottom w:val="0"/>
              <w:divBdr>
                <w:top w:val="none" w:sz="0" w:space="0" w:color="auto"/>
                <w:left w:val="none" w:sz="0" w:space="0" w:color="auto"/>
                <w:bottom w:val="none" w:sz="0" w:space="0" w:color="auto"/>
                <w:right w:val="none" w:sz="0" w:space="0" w:color="auto"/>
              </w:divBdr>
            </w:div>
            <w:div w:id="1615214617">
              <w:marLeft w:val="0"/>
              <w:marRight w:val="0"/>
              <w:marTop w:val="0"/>
              <w:marBottom w:val="0"/>
              <w:divBdr>
                <w:top w:val="none" w:sz="0" w:space="0" w:color="auto"/>
                <w:left w:val="none" w:sz="0" w:space="0" w:color="auto"/>
                <w:bottom w:val="none" w:sz="0" w:space="0" w:color="auto"/>
                <w:right w:val="none" w:sz="0" w:space="0" w:color="auto"/>
              </w:divBdr>
            </w:div>
            <w:div w:id="663826885">
              <w:marLeft w:val="0"/>
              <w:marRight w:val="0"/>
              <w:marTop w:val="0"/>
              <w:marBottom w:val="0"/>
              <w:divBdr>
                <w:top w:val="none" w:sz="0" w:space="0" w:color="auto"/>
                <w:left w:val="none" w:sz="0" w:space="0" w:color="auto"/>
                <w:bottom w:val="none" w:sz="0" w:space="0" w:color="auto"/>
                <w:right w:val="none" w:sz="0" w:space="0" w:color="auto"/>
              </w:divBdr>
            </w:div>
            <w:div w:id="1580822424">
              <w:marLeft w:val="0"/>
              <w:marRight w:val="0"/>
              <w:marTop w:val="0"/>
              <w:marBottom w:val="0"/>
              <w:divBdr>
                <w:top w:val="none" w:sz="0" w:space="0" w:color="auto"/>
                <w:left w:val="none" w:sz="0" w:space="0" w:color="auto"/>
                <w:bottom w:val="none" w:sz="0" w:space="0" w:color="auto"/>
                <w:right w:val="none" w:sz="0" w:space="0" w:color="auto"/>
              </w:divBdr>
            </w:div>
            <w:div w:id="1069425069">
              <w:marLeft w:val="0"/>
              <w:marRight w:val="0"/>
              <w:marTop w:val="0"/>
              <w:marBottom w:val="0"/>
              <w:divBdr>
                <w:top w:val="none" w:sz="0" w:space="0" w:color="auto"/>
                <w:left w:val="none" w:sz="0" w:space="0" w:color="auto"/>
                <w:bottom w:val="none" w:sz="0" w:space="0" w:color="auto"/>
                <w:right w:val="none" w:sz="0" w:space="0" w:color="auto"/>
              </w:divBdr>
            </w:div>
            <w:div w:id="196550041">
              <w:marLeft w:val="0"/>
              <w:marRight w:val="0"/>
              <w:marTop w:val="0"/>
              <w:marBottom w:val="0"/>
              <w:divBdr>
                <w:top w:val="none" w:sz="0" w:space="0" w:color="auto"/>
                <w:left w:val="none" w:sz="0" w:space="0" w:color="auto"/>
                <w:bottom w:val="none" w:sz="0" w:space="0" w:color="auto"/>
                <w:right w:val="none" w:sz="0" w:space="0" w:color="auto"/>
              </w:divBdr>
            </w:div>
            <w:div w:id="2017418643">
              <w:marLeft w:val="0"/>
              <w:marRight w:val="0"/>
              <w:marTop w:val="0"/>
              <w:marBottom w:val="0"/>
              <w:divBdr>
                <w:top w:val="none" w:sz="0" w:space="0" w:color="auto"/>
                <w:left w:val="none" w:sz="0" w:space="0" w:color="auto"/>
                <w:bottom w:val="none" w:sz="0" w:space="0" w:color="auto"/>
                <w:right w:val="none" w:sz="0" w:space="0" w:color="auto"/>
              </w:divBdr>
            </w:div>
            <w:div w:id="66004825">
              <w:marLeft w:val="0"/>
              <w:marRight w:val="0"/>
              <w:marTop w:val="0"/>
              <w:marBottom w:val="0"/>
              <w:divBdr>
                <w:top w:val="none" w:sz="0" w:space="0" w:color="auto"/>
                <w:left w:val="none" w:sz="0" w:space="0" w:color="auto"/>
                <w:bottom w:val="none" w:sz="0" w:space="0" w:color="auto"/>
                <w:right w:val="none" w:sz="0" w:space="0" w:color="auto"/>
              </w:divBdr>
            </w:div>
            <w:div w:id="578708492">
              <w:marLeft w:val="0"/>
              <w:marRight w:val="0"/>
              <w:marTop w:val="0"/>
              <w:marBottom w:val="0"/>
              <w:divBdr>
                <w:top w:val="none" w:sz="0" w:space="0" w:color="auto"/>
                <w:left w:val="none" w:sz="0" w:space="0" w:color="auto"/>
                <w:bottom w:val="none" w:sz="0" w:space="0" w:color="auto"/>
                <w:right w:val="none" w:sz="0" w:space="0" w:color="auto"/>
              </w:divBdr>
            </w:div>
            <w:div w:id="1197039892">
              <w:marLeft w:val="0"/>
              <w:marRight w:val="0"/>
              <w:marTop w:val="0"/>
              <w:marBottom w:val="0"/>
              <w:divBdr>
                <w:top w:val="none" w:sz="0" w:space="0" w:color="auto"/>
                <w:left w:val="none" w:sz="0" w:space="0" w:color="auto"/>
                <w:bottom w:val="none" w:sz="0" w:space="0" w:color="auto"/>
                <w:right w:val="none" w:sz="0" w:space="0" w:color="auto"/>
              </w:divBdr>
            </w:div>
            <w:div w:id="1349213217">
              <w:marLeft w:val="0"/>
              <w:marRight w:val="0"/>
              <w:marTop w:val="0"/>
              <w:marBottom w:val="0"/>
              <w:divBdr>
                <w:top w:val="none" w:sz="0" w:space="0" w:color="auto"/>
                <w:left w:val="none" w:sz="0" w:space="0" w:color="auto"/>
                <w:bottom w:val="none" w:sz="0" w:space="0" w:color="auto"/>
                <w:right w:val="none" w:sz="0" w:space="0" w:color="auto"/>
              </w:divBdr>
            </w:div>
            <w:div w:id="2134669028">
              <w:marLeft w:val="0"/>
              <w:marRight w:val="0"/>
              <w:marTop w:val="0"/>
              <w:marBottom w:val="0"/>
              <w:divBdr>
                <w:top w:val="none" w:sz="0" w:space="0" w:color="auto"/>
                <w:left w:val="none" w:sz="0" w:space="0" w:color="auto"/>
                <w:bottom w:val="none" w:sz="0" w:space="0" w:color="auto"/>
                <w:right w:val="none" w:sz="0" w:space="0" w:color="auto"/>
              </w:divBdr>
            </w:div>
            <w:div w:id="941646212">
              <w:marLeft w:val="0"/>
              <w:marRight w:val="0"/>
              <w:marTop w:val="0"/>
              <w:marBottom w:val="0"/>
              <w:divBdr>
                <w:top w:val="none" w:sz="0" w:space="0" w:color="auto"/>
                <w:left w:val="none" w:sz="0" w:space="0" w:color="auto"/>
                <w:bottom w:val="none" w:sz="0" w:space="0" w:color="auto"/>
                <w:right w:val="none" w:sz="0" w:space="0" w:color="auto"/>
              </w:divBdr>
            </w:div>
            <w:div w:id="995037188">
              <w:marLeft w:val="0"/>
              <w:marRight w:val="0"/>
              <w:marTop w:val="0"/>
              <w:marBottom w:val="0"/>
              <w:divBdr>
                <w:top w:val="none" w:sz="0" w:space="0" w:color="auto"/>
                <w:left w:val="none" w:sz="0" w:space="0" w:color="auto"/>
                <w:bottom w:val="none" w:sz="0" w:space="0" w:color="auto"/>
                <w:right w:val="none" w:sz="0" w:space="0" w:color="auto"/>
              </w:divBdr>
            </w:div>
            <w:div w:id="1839468165">
              <w:marLeft w:val="0"/>
              <w:marRight w:val="0"/>
              <w:marTop w:val="0"/>
              <w:marBottom w:val="0"/>
              <w:divBdr>
                <w:top w:val="none" w:sz="0" w:space="0" w:color="auto"/>
                <w:left w:val="none" w:sz="0" w:space="0" w:color="auto"/>
                <w:bottom w:val="none" w:sz="0" w:space="0" w:color="auto"/>
                <w:right w:val="none" w:sz="0" w:space="0" w:color="auto"/>
              </w:divBdr>
            </w:div>
            <w:div w:id="557785720">
              <w:marLeft w:val="0"/>
              <w:marRight w:val="0"/>
              <w:marTop w:val="0"/>
              <w:marBottom w:val="0"/>
              <w:divBdr>
                <w:top w:val="none" w:sz="0" w:space="0" w:color="auto"/>
                <w:left w:val="none" w:sz="0" w:space="0" w:color="auto"/>
                <w:bottom w:val="none" w:sz="0" w:space="0" w:color="auto"/>
                <w:right w:val="none" w:sz="0" w:space="0" w:color="auto"/>
              </w:divBdr>
            </w:div>
            <w:div w:id="2057391643">
              <w:marLeft w:val="0"/>
              <w:marRight w:val="0"/>
              <w:marTop w:val="0"/>
              <w:marBottom w:val="0"/>
              <w:divBdr>
                <w:top w:val="none" w:sz="0" w:space="0" w:color="auto"/>
                <w:left w:val="none" w:sz="0" w:space="0" w:color="auto"/>
                <w:bottom w:val="none" w:sz="0" w:space="0" w:color="auto"/>
                <w:right w:val="none" w:sz="0" w:space="0" w:color="auto"/>
              </w:divBdr>
            </w:div>
            <w:div w:id="1975017986">
              <w:marLeft w:val="0"/>
              <w:marRight w:val="0"/>
              <w:marTop w:val="0"/>
              <w:marBottom w:val="0"/>
              <w:divBdr>
                <w:top w:val="none" w:sz="0" w:space="0" w:color="auto"/>
                <w:left w:val="none" w:sz="0" w:space="0" w:color="auto"/>
                <w:bottom w:val="none" w:sz="0" w:space="0" w:color="auto"/>
                <w:right w:val="none" w:sz="0" w:space="0" w:color="auto"/>
              </w:divBdr>
            </w:div>
            <w:div w:id="2133935133">
              <w:marLeft w:val="0"/>
              <w:marRight w:val="0"/>
              <w:marTop w:val="0"/>
              <w:marBottom w:val="0"/>
              <w:divBdr>
                <w:top w:val="none" w:sz="0" w:space="0" w:color="auto"/>
                <w:left w:val="none" w:sz="0" w:space="0" w:color="auto"/>
                <w:bottom w:val="none" w:sz="0" w:space="0" w:color="auto"/>
                <w:right w:val="none" w:sz="0" w:space="0" w:color="auto"/>
              </w:divBdr>
            </w:div>
            <w:div w:id="754477260">
              <w:marLeft w:val="0"/>
              <w:marRight w:val="0"/>
              <w:marTop w:val="0"/>
              <w:marBottom w:val="0"/>
              <w:divBdr>
                <w:top w:val="none" w:sz="0" w:space="0" w:color="auto"/>
                <w:left w:val="none" w:sz="0" w:space="0" w:color="auto"/>
                <w:bottom w:val="none" w:sz="0" w:space="0" w:color="auto"/>
                <w:right w:val="none" w:sz="0" w:space="0" w:color="auto"/>
              </w:divBdr>
            </w:div>
            <w:div w:id="1905946268">
              <w:marLeft w:val="0"/>
              <w:marRight w:val="0"/>
              <w:marTop w:val="0"/>
              <w:marBottom w:val="0"/>
              <w:divBdr>
                <w:top w:val="none" w:sz="0" w:space="0" w:color="auto"/>
                <w:left w:val="none" w:sz="0" w:space="0" w:color="auto"/>
                <w:bottom w:val="none" w:sz="0" w:space="0" w:color="auto"/>
                <w:right w:val="none" w:sz="0" w:space="0" w:color="auto"/>
              </w:divBdr>
            </w:div>
            <w:div w:id="1886915730">
              <w:marLeft w:val="0"/>
              <w:marRight w:val="0"/>
              <w:marTop w:val="0"/>
              <w:marBottom w:val="0"/>
              <w:divBdr>
                <w:top w:val="none" w:sz="0" w:space="0" w:color="auto"/>
                <w:left w:val="none" w:sz="0" w:space="0" w:color="auto"/>
                <w:bottom w:val="none" w:sz="0" w:space="0" w:color="auto"/>
                <w:right w:val="none" w:sz="0" w:space="0" w:color="auto"/>
              </w:divBdr>
            </w:div>
            <w:div w:id="1163620906">
              <w:marLeft w:val="0"/>
              <w:marRight w:val="0"/>
              <w:marTop w:val="0"/>
              <w:marBottom w:val="0"/>
              <w:divBdr>
                <w:top w:val="none" w:sz="0" w:space="0" w:color="auto"/>
                <w:left w:val="none" w:sz="0" w:space="0" w:color="auto"/>
                <w:bottom w:val="none" w:sz="0" w:space="0" w:color="auto"/>
                <w:right w:val="none" w:sz="0" w:space="0" w:color="auto"/>
              </w:divBdr>
            </w:div>
            <w:div w:id="1288898574">
              <w:marLeft w:val="0"/>
              <w:marRight w:val="0"/>
              <w:marTop w:val="0"/>
              <w:marBottom w:val="0"/>
              <w:divBdr>
                <w:top w:val="none" w:sz="0" w:space="0" w:color="auto"/>
                <w:left w:val="none" w:sz="0" w:space="0" w:color="auto"/>
                <w:bottom w:val="none" w:sz="0" w:space="0" w:color="auto"/>
                <w:right w:val="none" w:sz="0" w:space="0" w:color="auto"/>
              </w:divBdr>
            </w:div>
            <w:div w:id="269776592">
              <w:marLeft w:val="0"/>
              <w:marRight w:val="0"/>
              <w:marTop w:val="0"/>
              <w:marBottom w:val="0"/>
              <w:divBdr>
                <w:top w:val="none" w:sz="0" w:space="0" w:color="auto"/>
                <w:left w:val="none" w:sz="0" w:space="0" w:color="auto"/>
                <w:bottom w:val="none" w:sz="0" w:space="0" w:color="auto"/>
                <w:right w:val="none" w:sz="0" w:space="0" w:color="auto"/>
              </w:divBdr>
            </w:div>
            <w:div w:id="661354071">
              <w:marLeft w:val="0"/>
              <w:marRight w:val="0"/>
              <w:marTop w:val="0"/>
              <w:marBottom w:val="0"/>
              <w:divBdr>
                <w:top w:val="none" w:sz="0" w:space="0" w:color="auto"/>
                <w:left w:val="none" w:sz="0" w:space="0" w:color="auto"/>
                <w:bottom w:val="none" w:sz="0" w:space="0" w:color="auto"/>
                <w:right w:val="none" w:sz="0" w:space="0" w:color="auto"/>
              </w:divBdr>
            </w:div>
            <w:div w:id="173499229">
              <w:marLeft w:val="0"/>
              <w:marRight w:val="0"/>
              <w:marTop w:val="0"/>
              <w:marBottom w:val="0"/>
              <w:divBdr>
                <w:top w:val="none" w:sz="0" w:space="0" w:color="auto"/>
                <w:left w:val="none" w:sz="0" w:space="0" w:color="auto"/>
                <w:bottom w:val="none" w:sz="0" w:space="0" w:color="auto"/>
                <w:right w:val="none" w:sz="0" w:space="0" w:color="auto"/>
              </w:divBdr>
            </w:div>
            <w:div w:id="297300051">
              <w:marLeft w:val="0"/>
              <w:marRight w:val="0"/>
              <w:marTop w:val="0"/>
              <w:marBottom w:val="0"/>
              <w:divBdr>
                <w:top w:val="none" w:sz="0" w:space="0" w:color="auto"/>
                <w:left w:val="none" w:sz="0" w:space="0" w:color="auto"/>
                <w:bottom w:val="none" w:sz="0" w:space="0" w:color="auto"/>
                <w:right w:val="none" w:sz="0" w:space="0" w:color="auto"/>
              </w:divBdr>
            </w:div>
            <w:div w:id="1235700054">
              <w:marLeft w:val="0"/>
              <w:marRight w:val="0"/>
              <w:marTop w:val="0"/>
              <w:marBottom w:val="0"/>
              <w:divBdr>
                <w:top w:val="none" w:sz="0" w:space="0" w:color="auto"/>
                <w:left w:val="none" w:sz="0" w:space="0" w:color="auto"/>
                <w:bottom w:val="none" w:sz="0" w:space="0" w:color="auto"/>
                <w:right w:val="none" w:sz="0" w:space="0" w:color="auto"/>
              </w:divBdr>
            </w:div>
            <w:div w:id="38360177">
              <w:marLeft w:val="0"/>
              <w:marRight w:val="0"/>
              <w:marTop w:val="0"/>
              <w:marBottom w:val="0"/>
              <w:divBdr>
                <w:top w:val="none" w:sz="0" w:space="0" w:color="auto"/>
                <w:left w:val="none" w:sz="0" w:space="0" w:color="auto"/>
                <w:bottom w:val="none" w:sz="0" w:space="0" w:color="auto"/>
                <w:right w:val="none" w:sz="0" w:space="0" w:color="auto"/>
              </w:divBdr>
            </w:div>
            <w:div w:id="478302137">
              <w:marLeft w:val="0"/>
              <w:marRight w:val="0"/>
              <w:marTop w:val="0"/>
              <w:marBottom w:val="0"/>
              <w:divBdr>
                <w:top w:val="none" w:sz="0" w:space="0" w:color="auto"/>
                <w:left w:val="none" w:sz="0" w:space="0" w:color="auto"/>
                <w:bottom w:val="none" w:sz="0" w:space="0" w:color="auto"/>
                <w:right w:val="none" w:sz="0" w:space="0" w:color="auto"/>
              </w:divBdr>
            </w:div>
            <w:div w:id="444884995">
              <w:marLeft w:val="0"/>
              <w:marRight w:val="0"/>
              <w:marTop w:val="0"/>
              <w:marBottom w:val="0"/>
              <w:divBdr>
                <w:top w:val="none" w:sz="0" w:space="0" w:color="auto"/>
                <w:left w:val="none" w:sz="0" w:space="0" w:color="auto"/>
                <w:bottom w:val="none" w:sz="0" w:space="0" w:color="auto"/>
                <w:right w:val="none" w:sz="0" w:space="0" w:color="auto"/>
              </w:divBdr>
            </w:div>
            <w:div w:id="1670869942">
              <w:marLeft w:val="0"/>
              <w:marRight w:val="0"/>
              <w:marTop w:val="0"/>
              <w:marBottom w:val="0"/>
              <w:divBdr>
                <w:top w:val="none" w:sz="0" w:space="0" w:color="auto"/>
                <w:left w:val="none" w:sz="0" w:space="0" w:color="auto"/>
                <w:bottom w:val="none" w:sz="0" w:space="0" w:color="auto"/>
                <w:right w:val="none" w:sz="0" w:space="0" w:color="auto"/>
              </w:divBdr>
            </w:div>
            <w:div w:id="1056978331">
              <w:marLeft w:val="0"/>
              <w:marRight w:val="0"/>
              <w:marTop w:val="0"/>
              <w:marBottom w:val="0"/>
              <w:divBdr>
                <w:top w:val="none" w:sz="0" w:space="0" w:color="auto"/>
                <w:left w:val="none" w:sz="0" w:space="0" w:color="auto"/>
                <w:bottom w:val="none" w:sz="0" w:space="0" w:color="auto"/>
                <w:right w:val="none" w:sz="0" w:space="0" w:color="auto"/>
              </w:divBdr>
            </w:div>
            <w:div w:id="324357640">
              <w:marLeft w:val="0"/>
              <w:marRight w:val="0"/>
              <w:marTop w:val="0"/>
              <w:marBottom w:val="0"/>
              <w:divBdr>
                <w:top w:val="none" w:sz="0" w:space="0" w:color="auto"/>
                <w:left w:val="none" w:sz="0" w:space="0" w:color="auto"/>
                <w:bottom w:val="none" w:sz="0" w:space="0" w:color="auto"/>
                <w:right w:val="none" w:sz="0" w:space="0" w:color="auto"/>
              </w:divBdr>
            </w:div>
            <w:div w:id="574165676">
              <w:marLeft w:val="0"/>
              <w:marRight w:val="0"/>
              <w:marTop w:val="0"/>
              <w:marBottom w:val="0"/>
              <w:divBdr>
                <w:top w:val="none" w:sz="0" w:space="0" w:color="auto"/>
                <w:left w:val="none" w:sz="0" w:space="0" w:color="auto"/>
                <w:bottom w:val="none" w:sz="0" w:space="0" w:color="auto"/>
                <w:right w:val="none" w:sz="0" w:space="0" w:color="auto"/>
              </w:divBdr>
            </w:div>
            <w:div w:id="1307854887">
              <w:marLeft w:val="0"/>
              <w:marRight w:val="0"/>
              <w:marTop w:val="0"/>
              <w:marBottom w:val="0"/>
              <w:divBdr>
                <w:top w:val="none" w:sz="0" w:space="0" w:color="auto"/>
                <w:left w:val="none" w:sz="0" w:space="0" w:color="auto"/>
                <w:bottom w:val="none" w:sz="0" w:space="0" w:color="auto"/>
                <w:right w:val="none" w:sz="0" w:space="0" w:color="auto"/>
              </w:divBdr>
            </w:div>
            <w:div w:id="363361211">
              <w:marLeft w:val="0"/>
              <w:marRight w:val="0"/>
              <w:marTop w:val="0"/>
              <w:marBottom w:val="0"/>
              <w:divBdr>
                <w:top w:val="none" w:sz="0" w:space="0" w:color="auto"/>
                <w:left w:val="none" w:sz="0" w:space="0" w:color="auto"/>
                <w:bottom w:val="none" w:sz="0" w:space="0" w:color="auto"/>
                <w:right w:val="none" w:sz="0" w:space="0" w:color="auto"/>
              </w:divBdr>
            </w:div>
            <w:div w:id="2115244646">
              <w:marLeft w:val="0"/>
              <w:marRight w:val="0"/>
              <w:marTop w:val="0"/>
              <w:marBottom w:val="0"/>
              <w:divBdr>
                <w:top w:val="none" w:sz="0" w:space="0" w:color="auto"/>
                <w:left w:val="none" w:sz="0" w:space="0" w:color="auto"/>
                <w:bottom w:val="none" w:sz="0" w:space="0" w:color="auto"/>
                <w:right w:val="none" w:sz="0" w:space="0" w:color="auto"/>
              </w:divBdr>
            </w:div>
            <w:div w:id="1528788212">
              <w:marLeft w:val="0"/>
              <w:marRight w:val="0"/>
              <w:marTop w:val="0"/>
              <w:marBottom w:val="0"/>
              <w:divBdr>
                <w:top w:val="none" w:sz="0" w:space="0" w:color="auto"/>
                <w:left w:val="none" w:sz="0" w:space="0" w:color="auto"/>
                <w:bottom w:val="none" w:sz="0" w:space="0" w:color="auto"/>
                <w:right w:val="none" w:sz="0" w:space="0" w:color="auto"/>
              </w:divBdr>
            </w:div>
            <w:div w:id="1502116816">
              <w:marLeft w:val="0"/>
              <w:marRight w:val="0"/>
              <w:marTop w:val="0"/>
              <w:marBottom w:val="0"/>
              <w:divBdr>
                <w:top w:val="none" w:sz="0" w:space="0" w:color="auto"/>
                <w:left w:val="none" w:sz="0" w:space="0" w:color="auto"/>
                <w:bottom w:val="none" w:sz="0" w:space="0" w:color="auto"/>
                <w:right w:val="none" w:sz="0" w:space="0" w:color="auto"/>
              </w:divBdr>
            </w:div>
            <w:div w:id="260338180">
              <w:marLeft w:val="0"/>
              <w:marRight w:val="0"/>
              <w:marTop w:val="0"/>
              <w:marBottom w:val="0"/>
              <w:divBdr>
                <w:top w:val="none" w:sz="0" w:space="0" w:color="auto"/>
                <w:left w:val="none" w:sz="0" w:space="0" w:color="auto"/>
                <w:bottom w:val="none" w:sz="0" w:space="0" w:color="auto"/>
                <w:right w:val="none" w:sz="0" w:space="0" w:color="auto"/>
              </w:divBdr>
            </w:div>
            <w:div w:id="609943953">
              <w:marLeft w:val="0"/>
              <w:marRight w:val="0"/>
              <w:marTop w:val="0"/>
              <w:marBottom w:val="0"/>
              <w:divBdr>
                <w:top w:val="none" w:sz="0" w:space="0" w:color="auto"/>
                <w:left w:val="none" w:sz="0" w:space="0" w:color="auto"/>
                <w:bottom w:val="none" w:sz="0" w:space="0" w:color="auto"/>
                <w:right w:val="none" w:sz="0" w:space="0" w:color="auto"/>
              </w:divBdr>
            </w:div>
            <w:div w:id="569388045">
              <w:marLeft w:val="0"/>
              <w:marRight w:val="0"/>
              <w:marTop w:val="0"/>
              <w:marBottom w:val="0"/>
              <w:divBdr>
                <w:top w:val="none" w:sz="0" w:space="0" w:color="auto"/>
                <w:left w:val="none" w:sz="0" w:space="0" w:color="auto"/>
                <w:bottom w:val="none" w:sz="0" w:space="0" w:color="auto"/>
                <w:right w:val="none" w:sz="0" w:space="0" w:color="auto"/>
              </w:divBdr>
            </w:div>
            <w:div w:id="15618940">
              <w:marLeft w:val="0"/>
              <w:marRight w:val="0"/>
              <w:marTop w:val="0"/>
              <w:marBottom w:val="0"/>
              <w:divBdr>
                <w:top w:val="none" w:sz="0" w:space="0" w:color="auto"/>
                <w:left w:val="none" w:sz="0" w:space="0" w:color="auto"/>
                <w:bottom w:val="none" w:sz="0" w:space="0" w:color="auto"/>
                <w:right w:val="none" w:sz="0" w:space="0" w:color="auto"/>
              </w:divBdr>
            </w:div>
            <w:div w:id="1348676328">
              <w:marLeft w:val="0"/>
              <w:marRight w:val="0"/>
              <w:marTop w:val="0"/>
              <w:marBottom w:val="0"/>
              <w:divBdr>
                <w:top w:val="none" w:sz="0" w:space="0" w:color="auto"/>
                <w:left w:val="none" w:sz="0" w:space="0" w:color="auto"/>
                <w:bottom w:val="none" w:sz="0" w:space="0" w:color="auto"/>
                <w:right w:val="none" w:sz="0" w:space="0" w:color="auto"/>
              </w:divBdr>
            </w:div>
            <w:div w:id="218517605">
              <w:marLeft w:val="0"/>
              <w:marRight w:val="0"/>
              <w:marTop w:val="0"/>
              <w:marBottom w:val="0"/>
              <w:divBdr>
                <w:top w:val="none" w:sz="0" w:space="0" w:color="auto"/>
                <w:left w:val="none" w:sz="0" w:space="0" w:color="auto"/>
                <w:bottom w:val="none" w:sz="0" w:space="0" w:color="auto"/>
                <w:right w:val="none" w:sz="0" w:space="0" w:color="auto"/>
              </w:divBdr>
            </w:div>
            <w:div w:id="1185438923">
              <w:marLeft w:val="0"/>
              <w:marRight w:val="0"/>
              <w:marTop w:val="0"/>
              <w:marBottom w:val="0"/>
              <w:divBdr>
                <w:top w:val="none" w:sz="0" w:space="0" w:color="auto"/>
                <w:left w:val="none" w:sz="0" w:space="0" w:color="auto"/>
                <w:bottom w:val="none" w:sz="0" w:space="0" w:color="auto"/>
                <w:right w:val="none" w:sz="0" w:space="0" w:color="auto"/>
              </w:divBdr>
            </w:div>
            <w:div w:id="2136173073">
              <w:marLeft w:val="0"/>
              <w:marRight w:val="0"/>
              <w:marTop w:val="0"/>
              <w:marBottom w:val="0"/>
              <w:divBdr>
                <w:top w:val="none" w:sz="0" w:space="0" w:color="auto"/>
                <w:left w:val="none" w:sz="0" w:space="0" w:color="auto"/>
                <w:bottom w:val="none" w:sz="0" w:space="0" w:color="auto"/>
                <w:right w:val="none" w:sz="0" w:space="0" w:color="auto"/>
              </w:divBdr>
            </w:div>
            <w:div w:id="628974924">
              <w:marLeft w:val="0"/>
              <w:marRight w:val="0"/>
              <w:marTop w:val="0"/>
              <w:marBottom w:val="0"/>
              <w:divBdr>
                <w:top w:val="none" w:sz="0" w:space="0" w:color="auto"/>
                <w:left w:val="none" w:sz="0" w:space="0" w:color="auto"/>
                <w:bottom w:val="none" w:sz="0" w:space="0" w:color="auto"/>
                <w:right w:val="none" w:sz="0" w:space="0" w:color="auto"/>
              </w:divBdr>
            </w:div>
            <w:div w:id="830487813">
              <w:marLeft w:val="0"/>
              <w:marRight w:val="0"/>
              <w:marTop w:val="0"/>
              <w:marBottom w:val="0"/>
              <w:divBdr>
                <w:top w:val="none" w:sz="0" w:space="0" w:color="auto"/>
                <w:left w:val="none" w:sz="0" w:space="0" w:color="auto"/>
                <w:bottom w:val="none" w:sz="0" w:space="0" w:color="auto"/>
                <w:right w:val="none" w:sz="0" w:space="0" w:color="auto"/>
              </w:divBdr>
            </w:div>
            <w:div w:id="2011718691">
              <w:marLeft w:val="0"/>
              <w:marRight w:val="0"/>
              <w:marTop w:val="0"/>
              <w:marBottom w:val="0"/>
              <w:divBdr>
                <w:top w:val="none" w:sz="0" w:space="0" w:color="auto"/>
                <w:left w:val="none" w:sz="0" w:space="0" w:color="auto"/>
                <w:bottom w:val="none" w:sz="0" w:space="0" w:color="auto"/>
                <w:right w:val="none" w:sz="0" w:space="0" w:color="auto"/>
              </w:divBdr>
            </w:div>
            <w:div w:id="632641470">
              <w:marLeft w:val="0"/>
              <w:marRight w:val="0"/>
              <w:marTop w:val="0"/>
              <w:marBottom w:val="0"/>
              <w:divBdr>
                <w:top w:val="none" w:sz="0" w:space="0" w:color="auto"/>
                <w:left w:val="none" w:sz="0" w:space="0" w:color="auto"/>
                <w:bottom w:val="none" w:sz="0" w:space="0" w:color="auto"/>
                <w:right w:val="none" w:sz="0" w:space="0" w:color="auto"/>
              </w:divBdr>
            </w:div>
            <w:div w:id="1024282193">
              <w:marLeft w:val="0"/>
              <w:marRight w:val="0"/>
              <w:marTop w:val="0"/>
              <w:marBottom w:val="0"/>
              <w:divBdr>
                <w:top w:val="none" w:sz="0" w:space="0" w:color="auto"/>
                <w:left w:val="none" w:sz="0" w:space="0" w:color="auto"/>
                <w:bottom w:val="none" w:sz="0" w:space="0" w:color="auto"/>
                <w:right w:val="none" w:sz="0" w:space="0" w:color="auto"/>
              </w:divBdr>
            </w:div>
            <w:div w:id="145560614">
              <w:marLeft w:val="0"/>
              <w:marRight w:val="0"/>
              <w:marTop w:val="0"/>
              <w:marBottom w:val="0"/>
              <w:divBdr>
                <w:top w:val="none" w:sz="0" w:space="0" w:color="auto"/>
                <w:left w:val="none" w:sz="0" w:space="0" w:color="auto"/>
                <w:bottom w:val="none" w:sz="0" w:space="0" w:color="auto"/>
                <w:right w:val="none" w:sz="0" w:space="0" w:color="auto"/>
              </w:divBdr>
            </w:div>
            <w:div w:id="98575259">
              <w:marLeft w:val="0"/>
              <w:marRight w:val="0"/>
              <w:marTop w:val="0"/>
              <w:marBottom w:val="0"/>
              <w:divBdr>
                <w:top w:val="none" w:sz="0" w:space="0" w:color="auto"/>
                <w:left w:val="none" w:sz="0" w:space="0" w:color="auto"/>
                <w:bottom w:val="none" w:sz="0" w:space="0" w:color="auto"/>
                <w:right w:val="none" w:sz="0" w:space="0" w:color="auto"/>
              </w:divBdr>
            </w:div>
            <w:div w:id="154539133">
              <w:marLeft w:val="0"/>
              <w:marRight w:val="0"/>
              <w:marTop w:val="0"/>
              <w:marBottom w:val="0"/>
              <w:divBdr>
                <w:top w:val="none" w:sz="0" w:space="0" w:color="auto"/>
                <w:left w:val="none" w:sz="0" w:space="0" w:color="auto"/>
                <w:bottom w:val="none" w:sz="0" w:space="0" w:color="auto"/>
                <w:right w:val="none" w:sz="0" w:space="0" w:color="auto"/>
              </w:divBdr>
            </w:div>
            <w:div w:id="101849296">
              <w:marLeft w:val="0"/>
              <w:marRight w:val="0"/>
              <w:marTop w:val="0"/>
              <w:marBottom w:val="0"/>
              <w:divBdr>
                <w:top w:val="none" w:sz="0" w:space="0" w:color="auto"/>
                <w:left w:val="none" w:sz="0" w:space="0" w:color="auto"/>
                <w:bottom w:val="none" w:sz="0" w:space="0" w:color="auto"/>
                <w:right w:val="none" w:sz="0" w:space="0" w:color="auto"/>
              </w:divBdr>
            </w:div>
            <w:div w:id="1959215527">
              <w:marLeft w:val="0"/>
              <w:marRight w:val="0"/>
              <w:marTop w:val="0"/>
              <w:marBottom w:val="0"/>
              <w:divBdr>
                <w:top w:val="none" w:sz="0" w:space="0" w:color="auto"/>
                <w:left w:val="none" w:sz="0" w:space="0" w:color="auto"/>
                <w:bottom w:val="none" w:sz="0" w:space="0" w:color="auto"/>
                <w:right w:val="none" w:sz="0" w:space="0" w:color="auto"/>
              </w:divBdr>
            </w:div>
            <w:div w:id="1049382952">
              <w:marLeft w:val="0"/>
              <w:marRight w:val="0"/>
              <w:marTop w:val="0"/>
              <w:marBottom w:val="0"/>
              <w:divBdr>
                <w:top w:val="none" w:sz="0" w:space="0" w:color="auto"/>
                <w:left w:val="none" w:sz="0" w:space="0" w:color="auto"/>
                <w:bottom w:val="none" w:sz="0" w:space="0" w:color="auto"/>
                <w:right w:val="none" w:sz="0" w:space="0" w:color="auto"/>
              </w:divBdr>
            </w:div>
            <w:div w:id="830216130">
              <w:marLeft w:val="0"/>
              <w:marRight w:val="0"/>
              <w:marTop w:val="0"/>
              <w:marBottom w:val="0"/>
              <w:divBdr>
                <w:top w:val="none" w:sz="0" w:space="0" w:color="auto"/>
                <w:left w:val="none" w:sz="0" w:space="0" w:color="auto"/>
                <w:bottom w:val="none" w:sz="0" w:space="0" w:color="auto"/>
                <w:right w:val="none" w:sz="0" w:space="0" w:color="auto"/>
              </w:divBdr>
            </w:div>
            <w:div w:id="1952584729">
              <w:marLeft w:val="0"/>
              <w:marRight w:val="0"/>
              <w:marTop w:val="0"/>
              <w:marBottom w:val="0"/>
              <w:divBdr>
                <w:top w:val="none" w:sz="0" w:space="0" w:color="auto"/>
                <w:left w:val="none" w:sz="0" w:space="0" w:color="auto"/>
                <w:bottom w:val="none" w:sz="0" w:space="0" w:color="auto"/>
                <w:right w:val="none" w:sz="0" w:space="0" w:color="auto"/>
              </w:divBdr>
            </w:div>
            <w:div w:id="110439626">
              <w:marLeft w:val="0"/>
              <w:marRight w:val="0"/>
              <w:marTop w:val="0"/>
              <w:marBottom w:val="0"/>
              <w:divBdr>
                <w:top w:val="none" w:sz="0" w:space="0" w:color="auto"/>
                <w:left w:val="none" w:sz="0" w:space="0" w:color="auto"/>
                <w:bottom w:val="none" w:sz="0" w:space="0" w:color="auto"/>
                <w:right w:val="none" w:sz="0" w:space="0" w:color="auto"/>
              </w:divBdr>
            </w:div>
            <w:div w:id="1509755571">
              <w:marLeft w:val="0"/>
              <w:marRight w:val="0"/>
              <w:marTop w:val="0"/>
              <w:marBottom w:val="0"/>
              <w:divBdr>
                <w:top w:val="none" w:sz="0" w:space="0" w:color="auto"/>
                <w:left w:val="none" w:sz="0" w:space="0" w:color="auto"/>
                <w:bottom w:val="none" w:sz="0" w:space="0" w:color="auto"/>
                <w:right w:val="none" w:sz="0" w:space="0" w:color="auto"/>
              </w:divBdr>
            </w:div>
            <w:div w:id="40132401">
              <w:marLeft w:val="0"/>
              <w:marRight w:val="0"/>
              <w:marTop w:val="0"/>
              <w:marBottom w:val="0"/>
              <w:divBdr>
                <w:top w:val="none" w:sz="0" w:space="0" w:color="auto"/>
                <w:left w:val="none" w:sz="0" w:space="0" w:color="auto"/>
                <w:bottom w:val="none" w:sz="0" w:space="0" w:color="auto"/>
                <w:right w:val="none" w:sz="0" w:space="0" w:color="auto"/>
              </w:divBdr>
            </w:div>
            <w:div w:id="73599491">
              <w:marLeft w:val="0"/>
              <w:marRight w:val="0"/>
              <w:marTop w:val="0"/>
              <w:marBottom w:val="0"/>
              <w:divBdr>
                <w:top w:val="none" w:sz="0" w:space="0" w:color="auto"/>
                <w:left w:val="none" w:sz="0" w:space="0" w:color="auto"/>
                <w:bottom w:val="none" w:sz="0" w:space="0" w:color="auto"/>
                <w:right w:val="none" w:sz="0" w:space="0" w:color="auto"/>
              </w:divBdr>
            </w:div>
            <w:div w:id="717357292">
              <w:marLeft w:val="0"/>
              <w:marRight w:val="0"/>
              <w:marTop w:val="0"/>
              <w:marBottom w:val="0"/>
              <w:divBdr>
                <w:top w:val="none" w:sz="0" w:space="0" w:color="auto"/>
                <w:left w:val="none" w:sz="0" w:space="0" w:color="auto"/>
                <w:bottom w:val="none" w:sz="0" w:space="0" w:color="auto"/>
                <w:right w:val="none" w:sz="0" w:space="0" w:color="auto"/>
              </w:divBdr>
            </w:div>
            <w:div w:id="1625381955">
              <w:marLeft w:val="0"/>
              <w:marRight w:val="0"/>
              <w:marTop w:val="0"/>
              <w:marBottom w:val="0"/>
              <w:divBdr>
                <w:top w:val="none" w:sz="0" w:space="0" w:color="auto"/>
                <w:left w:val="none" w:sz="0" w:space="0" w:color="auto"/>
                <w:bottom w:val="none" w:sz="0" w:space="0" w:color="auto"/>
                <w:right w:val="none" w:sz="0" w:space="0" w:color="auto"/>
              </w:divBdr>
            </w:div>
            <w:div w:id="750809421">
              <w:marLeft w:val="0"/>
              <w:marRight w:val="0"/>
              <w:marTop w:val="0"/>
              <w:marBottom w:val="0"/>
              <w:divBdr>
                <w:top w:val="none" w:sz="0" w:space="0" w:color="auto"/>
                <w:left w:val="none" w:sz="0" w:space="0" w:color="auto"/>
                <w:bottom w:val="none" w:sz="0" w:space="0" w:color="auto"/>
                <w:right w:val="none" w:sz="0" w:space="0" w:color="auto"/>
              </w:divBdr>
            </w:div>
            <w:div w:id="1044718783">
              <w:marLeft w:val="0"/>
              <w:marRight w:val="0"/>
              <w:marTop w:val="0"/>
              <w:marBottom w:val="0"/>
              <w:divBdr>
                <w:top w:val="none" w:sz="0" w:space="0" w:color="auto"/>
                <w:left w:val="none" w:sz="0" w:space="0" w:color="auto"/>
                <w:bottom w:val="none" w:sz="0" w:space="0" w:color="auto"/>
                <w:right w:val="none" w:sz="0" w:space="0" w:color="auto"/>
              </w:divBdr>
            </w:div>
            <w:div w:id="1225797727">
              <w:marLeft w:val="0"/>
              <w:marRight w:val="0"/>
              <w:marTop w:val="0"/>
              <w:marBottom w:val="0"/>
              <w:divBdr>
                <w:top w:val="none" w:sz="0" w:space="0" w:color="auto"/>
                <w:left w:val="none" w:sz="0" w:space="0" w:color="auto"/>
                <w:bottom w:val="none" w:sz="0" w:space="0" w:color="auto"/>
                <w:right w:val="none" w:sz="0" w:space="0" w:color="auto"/>
              </w:divBdr>
            </w:div>
            <w:div w:id="1229532545">
              <w:marLeft w:val="0"/>
              <w:marRight w:val="0"/>
              <w:marTop w:val="0"/>
              <w:marBottom w:val="0"/>
              <w:divBdr>
                <w:top w:val="none" w:sz="0" w:space="0" w:color="auto"/>
                <w:left w:val="none" w:sz="0" w:space="0" w:color="auto"/>
                <w:bottom w:val="none" w:sz="0" w:space="0" w:color="auto"/>
                <w:right w:val="none" w:sz="0" w:space="0" w:color="auto"/>
              </w:divBdr>
            </w:div>
            <w:div w:id="1398432520">
              <w:marLeft w:val="0"/>
              <w:marRight w:val="0"/>
              <w:marTop w:val="0"/>
              <w:marBottom w:val="0"/>
              <w:divBdr>
                <w:top w:val="none" w:sz="0" w:space="0" w:color="auto"/>
                <w:left w:val="none" w:sz="0" w:space="0" w:color="auto"/>
                <w:bottom w:val="none" w:sz="0" w:space="0" w:color="auto"/>
                <w:right w:val="none" w:sz="0" w:space="0" w:color="auto"/>
              </w:divBdr>
            </w:div>
            <w:div w:id="1154220480">
              <w:marLeft w:val="0"/>
              <w:marRight w:val="0"/>
              <w:marTop w:val="0"/>
              <w:marBottom w:val="0"/>
              <w:divBdr>
                <w:top w:val="none" w:sz="0" w:space="0" w:color="auto"/>
                <w:left w:val="none" w:sz="0" w:space="0" w:color="auto"/>
                <w:bottom w:val="none" w:sz="0" w:space="0" w:color="auto"/>
                <w:right w:val="none" w:sz="0" w:space="0" w:color="auto"/>
              </w:divBdr>
            </w:div>
            <w:div w:id="739138941">
              <w:marLeft w:val="0"/>
              <w:marRight w:val="0"/>
              <w:marTop w:val="0"/>
              <w:marBottom w:val="0"/>
              <w:divBdr>
                <w:top w:val="none" w:sz="0" w:space="0" w:color="auto"/>
                <w:left w:val="none" w:sz="0" w:space="0" w:color="auto"/>
                <w:bottom w:val="none" w:sz="0" w:space="0" w:color="auto"/>
                <w:right w:val="none" w:sz="0" w:space="0" w:color="auto"/>
              </w:divBdr>
            </w:div>
            <w:div w:id="620578051">
              <w:marLeft w:val="0"/>
              <w:marRight w:val="0"/>
              <w:marTop w:val="0"/>
              <w:marBottom w:val="0"/>
              <w:divBdr>
                <w:top w:val="none" w:sz="0" w:space="0" w:color="auto"/>
                <w:left w:val="none" w:sz="0" w:space="0" w:color="auto"/>
                <w:bottom w:val="none" w:sz="0" w:space="0" w:color="auto"/>
                <w:right w:val="none" w:sz="0" w:space="0" w:color="auto"/>
              </w:divBdr>
            </w:div>
            <w:div w:id="585265331">
              <w:marLeft w:val="0"/>
              <w:marRight w:val="0"/>
              <w:marTop w:val="0"/>
              <w:marBottom w:val="0"/>
              <w:divBdr>
                <w:top w:val="none" w:sz="0" w:space="0" w:color="auto"/>
                <w:left w:val="none" w:sz="0" w:space="0" w:color="auto"/>
                <w:bottom w:val="none" w:sz="0" w:space="0" w:color="auto"/>
                <w:right w:val="none" w:sz="0" w:space="0" w:color="auto"/>
              </w:divBdr>
            </w:div>
            <w:div w:id="684790955">
              <w:marLeft w:val="0"/>
              <w:marRight w:val="0"/>
              <w:marTop w:val="0"/>
              <w:marBottom w:val="0"/>
              <w:divBdr>
                <w:top w:val="none" w:sz="0" w:space="0" w:color="auto"/>
                <w:left w:val="none" w:sz="0" w:space="0" w:color="auto"/>
                <w:bottom w:val="none" w:sz="0" w:space="0" w:color="auto"/>
                <w:right w:val="none" w:sz="0" w:space="0" w:color="auto"/>
              </w:divBdr>
            </w:div>
            <w:div w:id="1925213736">
              <w:marLeft w:val="0"/>
              <w:marRight w:val="0"/>
              <w:marTop w:val="0"/>
              <w:marBottom w:val="0"/>
              <w:divBdr>
                <w:top w:val="none" w:sz="0" w:space="0" w:color="auto"/>
                <w:left w:val="none" w:sz="0" w:space="0" w:color="auto"/>
                <w:bottom w:val="none" w:sz="0" w:space="0" w:color="auto"/>
                <w:right w:val="none" w:sz="0" w:space="0" w:color="auto"/>
              </w:divBdr>
            </w:div>
            <w:div w:id="301472091">
              <w:marLeft w:val="0"/>
              <w:marRight w:val="0"/>
              <w:marTop w:val="0"/>
              <w:marBottom w:val="0"/>
              <w:divBdr>
                <w:top w:val="none" w:sz="0" w:space="0" w:color="auto"/>
                <w:left w:val="none" w:sz="0" w:space="0" w:color="auto"/>
                <w:bottom w:val="none" w:sz="0" w:space="0" w:color="auto"/>
                <w:right w:val="none" w:sz="0" w:space="0" w:color="auto"/>
              </w:divBdr>
            </w:div>
            <w:div w:id="921912193">
              <w:marLeft w:val="0"/>
              <w:marRight w:val="0"/>
              <w:marTop w:val="0"/>
              <w:marBottom w:val="0"/>
              <w:divBdr>
                <w:top w:val="none" w:sz="0" w:space="0" w:color="auto"/>
                <w:left w:val="none" w:sz="0" w:space="0" w:color="auto"/>
                <w:bottom w:val="none" w:sz="0" w:space="0" w:color="auto"/>
                <w:right w:val="none" w:sz="0" w:space="0" w:color="auto"/>
              </w:divBdr>
            </w:div>
            <w:div w:id="1183589566">
              <w:marLeft w:val="0"/>
              <w:marRight w:val="0"/>
              <w:marTop w:val="0"/>
              <w:marBottom w:val="0"/>
              <w:divBdr>
                <w:top w:val="none" w:sz="0" w:space="0" w:color="auto"/>
                <w:left w:val="none" w:sz="0" w:space="0" w:color="auto"/>
                <w:bottom w:val="none" w:sz="0" w:space="0" w:color="auto"/>
                <w:right w:val="none" w:sz="0" w:space="0" w:color="auto"/>
              </w:divBdr>
            </w:div>
            <w:div w:id="835925018">
              <w:marLeft w:val="0"/>
              <w:marRight w:val="0"/>
              <w:marTop w:val="0"/>
              <w:marBottom w:val="0"/>
              <w:divBdr>
                <w:top w:val="none" w:sz="0" w:space="0" w:color="auto"/>
                <w:left w:val="none" w:sz="0" w:space="0" w:color="auto"/>
                <w:bottom w:val="none" w:sz="0" w:space="0" w:color="auto"/>
                <w:right w:val="none" w:sz="0" w:space="0" w:color="auto"/>
              </w:divBdr>
            </w:div>
            <w:div w:id="1757440061">
              <w:marLeft w:val="0"/>
              <w:marRight w:val="0"/>
              <w:marTop w:val="0"/>
              <w:marBottom w:val="0"/>
              <w:divBdr>
                <w:top w:val="none" w:sz="0" w:space="0" w:color="auto"/>
                <w:left w:val="none" w:sz="0" w:space="0" w:color="auto"/>
                <w:bottom w:val="none" w:sz="0" w:space="0" w:color="auto"/>
                <w:right w:val="none" w:sz="0" w:space="0" w:color="auto"/>
              </w:divBdr>
            </w:div>
            <w:div w:id="458693549">
              <w:marLeft w:val="0"/>
              <w:marRight w:val="0"/>
              <w:marTop w:val="0"/>
              <w:marBottom w:val="0"/>
              <w:divBdr>
                <w:top w:val="none" w:sz="0" w:space="0" w:color="auto"/>
                <w:left w:val="none" w:sz="0" w:space="0" w:color="auto"/>
                <w:bottom w:val="none" w:sz="0" w:space="0" w:color="auto"/>
                <w:right w:val="none" w:sz="0" w:space="0" w:color="auto"/>
              </w:divBdr>
            </w:div>
            <w:div w:id="1382902346">
              <w:marLeft w:val="0"/>
              <w:marRight w:val="0"/>
              <w:marTop w:val="0"/>
              <w:marBottom w:val="0"/>
              <w:divBdr>
                <w:top w:val="none" w:sz="0" w:space="0" w:color="auto"/>
                <w:left w:val="none" w:sz="0" w:space="0" w:color="auto"/>
                <w:bottom w:val="none" w:sz="0" w:space="0" w:color="auto"/>
                <w:right w:val="none" w:sz="0" w:space="0" w:color="auto"/>
              </w:divBdr>
            </w:div>
            <w:div w:id="1263225355">
              <w:marLeft w:val="0"/>
              <w:marRight w:val="0"/>
              <w:marTop w:val="0"/>
              <w:marBottom w:val="0"/>
              <w:divBdr>
                <w:top w:val="none" w:sz="0" w:space="0" w:color="auto"/>
                <w:left w:val="none" w:sz="0" w:space="0" w:color="auto"/>
                <w:bottom w:val="none" w:sz="0" w:space="0" w:color="auto"/>
                <w:right w:val="none" w:sz="0" w:space="0" w:color="auto"/>
              </w:divBdr>
            </w:div>
            <w:div w:id="911505762">
              <w:marLeft w:val="0"/>
              <w:marRight w:val="0"/>
              <w:marTop w:val="0"/>
              <w:marBottom w:val="0"/>
              <w:divBdr>
                <w:top w:val="none" w:sz="0" w:space="0" w:color="auto"/>
                <w:left w:val="none" w:sz="0" w:space="0" w:color="auto"/>
                <w:bottom w:val="none" w:sz="0" w:space="0" w:color="auto"/>
                <w:right w:val="none" w:sz="0" w:space="0" w:color="auto"/>
              </w:divBdr>
            </w:div>
            <w:div w:id="1449858080">
              <w:marLeft w:val="0"/>
              <w:marRight w:val="0"/>
              <w:marTop w:val="0"/>
              <w:marBottom w:val="0"/>
              <w:divBdr>
                <w:top w:val="none" w:sz="0" w:space="0" w:color="auto"/>
                <w:left w:val="none" w:sz="0" w:space="0" w:color="auto"/>
                <w:bottom w:val="none" w:sz="0" w:space="0" w:color="auto"/>
                <w:right w:val="none" w:sz="0" w:space="0" w:color="auto"/>
              </w:divBdr>
            </w:div>
            <w:div w:id="316417117">
              <w:marLeft w:val="0"/>
              <w:marRight w:val="0"/>
              <w:marTop w:val="0"/>
              <w:marBottom w:val="0"/>
              <w:divBdr>
                <w:top w:val="none" w:sz="0" w:space="0" w:color="auto"/>
                <w:left w:val="none" w:sz="0" w:space="0" w:color="auto"/>
                <w:bottom w:val="none" w:sz="0" w:space="0" w:color="auto"/>
                <w:right w:val="none" w:sz="0" w:space="0" w:color="auto"/>
              </w:divBdr>
            </w:div>
            <w:div w:id="66080565">
              <w:marLeft w:val="0"/>
              <w:marRight w:val="0"/>
              <w:marTop w:val="0"/>
              <w:marBottom w:val="0"/>
              <w:divBdr>
                <w:top w:val="none" w:sz="0" w:space="0" w:color="auto"/>
                <w:left w:val="none" w:sz="0" w:space="0" w:color="auto"/>
                <w:bottom w:val="none" w:sz="0" w:space="0" w:color="auto"/>
                <w:right w:val="none" w:sz="0" w:space="0" w:color="auto"/>
              </w:divBdr>
            </w:div>
            <w:div w:id="1373076915">
              <w:marLeft w:val="0"/>
              <w:marRight w:val="0"/>
              <w:marTop w:val="0"/>
              <w:marBottom w:val="0"/>
              <w:divBdr>
                <w:top w:val="none" w:sz="0" w:space="0" w:color="auto"/>
                <w:left w:val="none" w:sz="0" w:space="0" w:color="auto"/>
                <w:bottom w:val="none" w:sz="0" w:space="0" w:color="auto"/>
                <w:right w:val="none" w:sz="0" w:space="0" w:color="auto"/>
              </w:divBdr>
            </w:div>
            <w:div w:id="1538859147">
              <w:marLeft w:val="0"/>
              <w:marRight w:val="0"/>
              <w:marTop w:val="0"/>
              <w:marBottom w:val="0"/>
              <w:divBdr>
                <w:top w:val="none" w:sz="0" w:space="0" w:color="auto"/>
                <w:left w:val="none" w:sz="0" w:space="0" w:color="auto"/>
                <w:bottom w:val="none" w:sz="0" w:space="0" w:color="auto"/>
                <w:right w:val="none" w:sz="0" w:space="0" w:color="auto"/>
              </w:divBdr>
            </w:div>
            <w:div w:id="2100786121">
              <w:marLeft w:val="0"/>
              <w:marRight w:val="0"/>
              <w:marTop w:val="0"/>
              <w:marBottom w:val="0"/>
              <w:divBdr>
                <w:top w:val="none" w:sz="0" w:space="0" w:color="auto"/>
                <w:left w:val="none" w:sz="0" w:space="0" w:color="auto"/>
                <w:bottom w:val="none" w:sz="0" w:space="0" w:color="auto"/>
                <w:right w:val="none" w:sz="0" w:space="0" w:color="auto"/>
              </w:divBdr>
            </w:div>
            <w:div w:id="79371395">
              <w:marLeft w:val="0"/>
              <w:marRight w:val="0"/>
              <w:marTop w:val="0"/>
              <w:marBottom w:val="0"/>
              <w:divBdr>
                <w:top w:val="none" w:sz="0" w:space="0" w:color="auto"/>
                <w:left w:val="none" w:sz="0" w:space="0" w:color="auto"/>
                <w:bottom w:val="none" w:sz="0" w:space="0" w:color="auto"/>
                <w:right w:val="none" w:sz="0" w:space="0" w:color="auto"/>
              </w:divBdr>
            </w:div>
            <w:div w:id="1283800506">
              <w:marLeft w:val="0"/>
              <w:marRight w:val="0"/>
              <w:marTop w:val="0"/>
              <w:marBottom w:val="0"/>
              <w:divBdr>
                <w:top w:val="none" w:sz="0" w:space="0" w:color="auto"/>
                <w:left w:val="none" w:sz="0" w:space="0" w:color="auto"/>
                <w:bottom w:val="none" w:sz="0" w:space="0" w:color="auto"/>
                <w:right w:val="none" w:sz="0" w:space="0" w:color="auto"/>
              </w:divBdr>
            </w:div>
            <w:div w:id="811336645">
              <w:marLeft w:val="0"/>
              <w:marRight w:val="0"/>
              <w:marTop w:val="0"/>
              <w:marBottom w:val="0"/>
              <w:divBdr>
                <w:top w:val="none" w:sz="0" w:space="0" w:color="auto"/>
                <w:left w:val="none" w:sz="0" w:space="0" w:color="auto"/>
                <w:bottom w:val="none" w:sz="0" w:space="0" w:color="auto"/>
                <w:right w:val="none" w:sz="0" w:space="0" w:color="auto"/>
              </w:divBdr>
            </w:div>
            <w:div w:id="379137250">
              <w:marLeft w:val="0"/>
              <w:marRight w:val="0"/>
              <w:marTop w:val="0"/>
              <w:marBottom w:val="0"/>
              <w:divBdr>
                <w:top w:val="none" w:sz="0" w:space="0" w:color="auto"/>
                <w:left w:val="none" w:sz="0" w:space="0" w:color="auto"/>
                <w:bottom w:val="none" w:sz="0" w:space="0" w:color="auto"/>
                <w:right w:val="none" w:sz="0" w:space="0" w:color="auto"/>
              </w:divBdr>
            </w:div>
            <w:div w:id="1711493080">
              <w:marLeft w:val="0"/>
              <w:marRight w:val="0"/>
              <w:marTop w:val="0"/>
              <w:marBottom w:val="0"/>
              <w:divBdr>
                <w:top w:val="none" w:sz="0" w:space="0" w:color="auto"/>
                <w:left w:val="none" w:sz="0" w:space="0" w:color="auto"/>
                <w:bottom w:val="none" w:sz="0" w:space="0" w:color="auto"/>
                <w:right w:val="none" w:sz="0" w:space="0" w:color="auto"/>
              </w:divBdr>
            </w:div>
            <w:div w:id="662968845">
              <w:marLeft w:val="0"/>
              <w:marRight w:val="0"/>
              <w:marTop w:val="0"/>
              <w:marBottom w:val="0"/>
              <w:divBdr>
                <w:top w:val="none" w:sz="0" w:space="0" w:color="auto"/>
                <w:left w:val="none" w:sz="0" w:space="0" w:color="auto"/>
                <w:bottom w:val="none" w:sz="0" w:space="0" w:color="auto"/>
                <w:right w:val="none" w:sz="0" w:space="0" w:color="auto"/>
              </w:divBdr>
            </w:div>
            <w:div w:id="1787039536">
              <w:marLeft w:val="0"/>
              <w:marRight w:val="0"/>
              <w:marTop w:val="0"/>
              <w:marBottom w:val="0"/>
              <w:divBdr>
                <w:top w:val="none" w:sz="0" w:space="0" w:color="auto"/>
                <w:left w:val="none" w:sz="0" w:space="0" w:color="auto"/>
                <w:bottom w:val="none" w:sz="0" w:space="0" w:color="auto"/>
                <w:right w:val="none" w:sz="0" w:space="0" w:color="auto"/>
              </w:divBdr>
            </w:div>
            <w:div w:id="876241857">
              <w:marLeft w:val="0"/>
              <w:marRight w:val="0"/>
              <w:marTop w:val="0"/>
              <w:marBottom w:val="0"/>
              <w:divBdr>
                <w:top w:val="none" w:sz="0" w:space="0" w:color="auto"/>
                <w:left w:val="none" w:sz="0" w:space="0" w:color="auto"/>
                <w:bottom w:val="none" w:sz="0" w:space="0" w:color="auto"/>
                <w:right w:val="none" w:sz="0" w:space="0" w:color="auto"/>
              </w:divBdr>
            </w:div>
            <w:div w:id="103893237">
              <w:marLeft w:val="0"/>
              <w:marRight w:val="0"/>
              <w:marTop w:val="0"/>
              <w:marBottom w:val="0"/>
              <w:divBdr>
                <w:top w:val="none" w:sz="0" w:space="0" w:color="auto"/>
                <w:left w:val="none" w:sz="0" w:space="0" w:color="auto"/>
                <w:bottom w:val="none" w:sz="0" w:space="0" w:color="auto"/>
                <w:right w:val="none" w:sz="0" w:space="0" w:color="auto"/>
              </w:divBdr>
            </w:div>
            <w:div w:id="230431378">
              <w:marLeft w:val="0"/>
              <w:marRight w:val="0"/>
              <w:marTop w:val="0"/>
              <w:marBottom w:val="0"/>
              <w:divBdr>
                <w:top w:val="none" w:sz="0" w:space="0" w:color="auto"/>
                <w:left w:val="none" w:sz="0" w:space="0" w:color="auto"/>
                <w:bottom w:val="none" w:sz="0" w:space="0" w:color="auto"/>
                <w:right w:val="none" w:sz="0" w:space="0" w:color="auto"/>
              </w:divBdr>
            </w:div>
            <w:div w:id="1360275059">
              <w:marLeft w:val="0"/>
              <w:marRight w:val="0"/>
              <w:marTop w:val="0"/>
              <w:marBottom w:val="0"/>
              <w:divBdr>
                <w:top w:val="none" w:sz="0" w:space="0" w:color="auto"/>
                <w:left w:val="none" w:sz="0" w:space="0" w:color="auto"/>
                <w:bottom w:val="none" w:sz="0" w:space="0" w:color="auto"/>
                <w:right w:val="none" w:sz="0" w:space="0" w:color="auto"/>
              </w:divBdr>
            </w:div>
            <w:div w:id="170224198">
              <w:marLeft w:val="0"/>
              <w:marRight w:val="0"/>
              <w:marTop w:val="0"/>
              <w:marBottom w:val="0"/>
              <w:divBdr>
                <w:top w:val="none" w:sz="0" w:space="0" w:color="auto"/>
                <w:left w:val="none" w:sz="0" w:space="0" w:color="auto"/>
                <w:bottom w:val="none" w:sz="0" w:space="0" w:color="auto"/>
                <w:right w:val="none" w:sz="0" w:space="0" w:color="auto"/>
              </w:divBdr>
            </w:div>
            <w:div w:id="599992604">
              <w:marLeft w:val="0"/>
              <w:marRight w:val="0"/>
              <w:marTop w:val="0"/>
              <w:marBottom w:val="0"/>
              <w:divBdr>
                <w:top w:val="none" w:sz="0" w:space="0" w:color="auto"/>
                <w:left w:val="none" w:sz="0" w:space="0" w:color="auto"/>
                <w:bottom w:val="none" w:sz="0" w:space="0" w:color="auto"/>
                <w:right w:val="none" w:sz="0" w:space="0" w:color="auto"/>
              </w:divBdr>
            </w:div>
            <w:div w:id="786855710">
              <w:marLeft w:val="0"/>
              <w:marRight w:val="0"/>
              <w:marTop w:val="0"/>
              <w:marBottom w:val="0"/>
              <w:divBdr>
                <w:top w:val="none" w:sz="0" w:space="0" w:color="auto"/>
                <w:left w:val="none" w:sz="0" w:space="0" w:color="auto"/>
                <w:bottom w:val="none" w:sz="0" w:space="0" w:color="auto"/>
                <w:right w:val="none" w:sz="0" w:space="0" w:color="auto"/>
              </w:divBdr>
            </w:div>
            <w:div w:id="1886718755">
              <w:marLeft w:val="0"/>
              <w:marRight w:val="0"/>
              <w:marTop w:val="0"/>
              <w:marBottom w:val="0"/>
              <w:divBdr>
                <w:top w:val="none" w:sz="0" w:space="0" w:color="auto"/>
                <w:left w:val="none" w:sz="0" w:space="0" w:color="auto"/>
                <w:bottom w:val="none" w:sz="0" w:space="0" w:color="auto"/>
                <w:right w:val="none" w:sz="0" w:space="0" w:color="auto"/>
              </w:divBdr>
            </w:div>
            <w:div w:id="1346858451">
              <w:marLeft w:val="0"/>
              <w:marRight w:val="0"/>
              <w:marTop w:val="0"/>
              <w:marBottom w:val="0"/>
              <w:divBdr>
                <w:top w:val="none" w:sz="0" w:space="0" w:color="auto"/>
                <w:left w:val="none" w:sz="0" w:space="0" w:color="auto"/>
                <w:bottom w:val="none" w:sz="0" w:space="0" w:color="auto"/>
                <w:right w:val="none" w:sz="0" w:space="0" w:color="auto"/>
              </w:divBdr>
            </w:div>
            <w:div w:id="1584951303">
              <w:marLeft w:val="0"/>
              <w:marRight w:val="0"/>
              <w:marTop w:val="0"/>
              <w:marBottom w:val="0"/>
              <w:divBdr>
                <w:top w:val="none" w:sz="0" w:space="0" w:color="auto"/>
                <w:left w:val="none" w:sz="0" w:space="0" w:color="auto"/>
                <w:bottom w:val="none" w:sz="0" w:space="0" w:color="auto"/>
                <w:right w:val="none" w:sz="0" w:space="0" w:color="auto"/>
              </w:divBdr>
            </w:div>
            <w:div w:id="2018801047">
              <w:marLeft w:val="0"/>
              <w:marRight w:val="0"/>
              <w:marTop w:val="0"/>
              <w:marBottom w:val="0"/>
              <w:divBdr>
                <w:top w:val="none" w:sz="0" w:space="0" w:color="auto"/>
                <w:left w:val="none" w:sz="0" w:space="0" w:color="auto"/>
                <w:bottom w:val="none" w:sz="0" w:space="0" w:color="auto"/>
                <w:right w:val="none" w:sz="0" w:space="0" w:color="auto"/>
              </w:divBdr>
            </w:div>
            <w:div w:id="1128933856">
              <w:marLeft w:val="0"/>
              <w:marRight w:val="0"/>
              <w:marTop w:val="0"/>
              <w:marBottom w:val="0"/>
              <w:divBdr>
                <w:top w:val="none" w:sz="0" w:space="0" w:color="auto"/>
                <w:left w:val="none" w:sz="0" w:space="0" w:color="auto"/>
                <w:bottom w:val="none" w:sz="0" w:space="0" w:color="auto"/>
                <w:right w:val="none" w:sz="0" w:space="0" w:color="auto"/>
              </w:divBdr>
            </w:div>
            <w:div w:id="198864214">
              <w:marLeft w:val="0"/>
              <w:marRight w:val="0"/>
              <w:marTop w:val="0"/>
              <w:marBottom w:val="0"/>
              <w:divBdr>
                <w:top w:val="none" w:sz="0" w:space="0" w:color="auto"/>
                <w:left w:val="none" w:sz="0" w:space="0" w:color="auto"/>
                <w:bottom w:val="none" w:sz="0" w:space="0" w:color="auto"/>
                <w:right w:val="none" w:sz="0" w:space="0" w:color="auto"/>
              </w:divBdr>
            </w:div>
            <w:div w:id="345375625">
              <w:marLeft w:val="0"/>
              <w:marRight w:val="0"/>
              <w:marTop w:val="0"/>
              <w:marBottom w:val="0"/>
              <w:divBdr>
                <w:top w:val="none" w:sz="0" w:space="0" w:color="auto"/>
                <w:left w:val="none" w:sz="0" w:space="0" w:color="auto"/>
                <w:bottom w:val="none" w:sz="0" w:space="0" w:color="auto"/>
                <w:right w:val="none" w:sz="0" w:space="0" w:color="auto"/>
              </w:divBdr>
            </w:div>
            <w:div w:id="785582321">
              <w:marLeft w:val="0"/>
              <w:marRight w:val="0"/>
              <w:marTop w:val="0"/>
              <w:marBottom w:val="0"/>
              <w:divBdr>
                <w:top w:val="none" w:sz="0" w:space="0" w:color="auto"/>
                <w:left w:val="none" w:sz="0" w:space="0" w:color="auto"/>
                <w:bottom w:val="none" w:sz="0" w:space="0" w:color="auto"/>
                <w:right w:val="none" w:sz="0" w:space="0" w:color="auto"/>
              </w:divBdr>
            </w:div>
            <w:div w:id="404844232">
              <w:marLeft w:val="0"/>
              <w:marRight w:val="0"/>
              <w:marTop w:val="0"/>
              <w:marBottom w:val="0"/>
              <w:divBdr>
                <w:top w:val="none" w:sz="0" w:space="0" w:color="auto"/>
                <w:left w:val="none" w:sz="0" w:space="0" w:color="auto"/>
                <w:bottom w:val="none" w:sz="0" w:space="0" w:color="auto"/>
                <w:right w:val="none" w:sz="0" w:space="0" w:color="auto"/>
              </w:divBdr>
            </w:div>
            <w:div w:id="673608167">
              <w:marLeft w:val="0"/>
              <w:marRight w:val="0"/>
              <w:marTop w:val="0"/>
              <w:marBottom w:val="0"/>
              <w:divBdr>
                <w:top w:val="none" w:sz="0" w:space="0" w:color="auto"/>
                <w:left w:val="none" w:sz="0" w:space="0" w:color="auto"/>
                <w:bottom w:val="none" w:sz="0" w:space="0" w:color="auto"/>
                <w:right w:val="none" w:sz="0" w:space="0" w:color="auto"/>
              </w:divBdr>
            </w:div>
            <w:div w:id="1656563472">
              <w:marLeft w:val="0"/>
              <w:marRight w:val="0"/>
              <w:marTop w:val="0"/>
              <w:marBottom w:val="0"/>
              <w:divBdr>
                <w:top w:val="none" w:sz="0" w:space="0" w:color="auto"/>
                <w:left w:val="none" w:sz="0" w:space="0" w:color="auto"/>
                <w:bottom w:val="none" w:sz="0" w:space="0" w:color="auto"/>
                <w:right w:val="none" w:sz="0" w:space="0" w:color="auto"/>
              </w:divBdr>
            </w:div>
            <w:div w:id="653796895">
              <w:marLeft w:val="0"/>
              <w:marRight w:val="0"/>
              <w:marTop w:val="0"/>
              <w:marBottom w:val="0"/>
              <w:divBdr>
                <w:top w:val="none" w:sz="0" w:space="0" w:color="auto"/>
                <w:left w:val="none" w:sz="0" w:space="0" w:color="auto"/>
                <w:bottom w:val="none" w:sz="0" w:space="0" w:color="auto"/>
                <w:right w:val="none" w:sz="0" w:space="0" w:color="auto"/>
              </w:divBdr>
            </w:div>
            <w:div w:id="2101950324">
              <w:marLeft w:val="0"/>
              <w:marRight w:val="0"/>
              <w:marTop w:val="0"/>
              <w:marBottom w:val="0"/>
              <w:divBdr>
                <w:top w:val="none" w:sz="0" w:space="0" w:color="auto"/>
                <w:left w:val="none" w:sz="0" w:space="0" w:color="auto"/>
                <w:bottom w:val="none" w:sz="0" w:space="0" w:color="auto"/>
                <w:right w:val="none" w:sz="0" w:space="0" w:color="auto"/>
              </w:divBdr>
            </w:div>
            <w:div w:id="2075817187">
              <w:marLeft w:val="0"/>
              <w:marRight w:val="0"/>
              <w:marTop w:val="0"/>
              <w:marBottom w:val="0"/>
              <w:divBdr>
                <w:top w:val="none" w:sz="0" w:space="0" w:color="auto"/>
                <w:left w:val="none" w:sz="0" w:space="0" w:color="auto"/>
                <w:bottom w:val="none" w:sz="0" w:space="0" w:color="auto"/>
                <w:right w:val="none" w:sz="0" w:space="0" w:color="auto"/>
              </w:divBdr>
            </w:div>
            <w:div w:id="1583680531">
              <w:marLeft w:val="0"/>
              <w:marRight w:val="0"/>
              <w:marTop w:val="0"/>
              <w:marBottom w:val="0"/>
              <w:divBdr>
                <w:top w:val="none" w:sz="0" w:space="0" w:color="auto"/>
                <w:left w:val="none" w:sz="0" w:space="0" w:color="auto"/>
                <w:bottom w:val="none" w:sz="0" w:space="0" w:color="auto"/>
                <w:right w:val="none" w:sz="0" w:space="0" w:color="auto"/>
              </w:divBdr>
            </w:div>
            <w:div w:id="842546804">
              <w:marLeft w:val="0"/>
              <w:marRight w:val="0"/>
              <w:marTop w:val="0"/>
              <w:marBottom w:val="0"/>
              <w:divBdr>
                <w:top w:val="none" w:sz="0" w:space="0" w:color="auto"/>
                <w:left w:val="none" w:sz="0" w:space="0" w:color="auto"/>
                <w:bottom w:val="none" w:sz="0" w:space="0" w:color="auto"/>
                <w:right w:val="none" w:sz="0" w:space="0" w:color="auto"/>
              </w:divBdr>
            </w:div>
            <w:div w:id="96490647">
              <w:marLeft w:val="0"/>
              <w:marRight w:val="0"/>
              <w:marTop w:val="0"/>
              <w:marBottom w:val="0"/>
              <w:divBdr>
                <w:top w:val="none" w:sz="0" w:space="0" w:color="auto"/>
                <w:left w:val="none" w:sz="0" w:space="0" w:color="auto"/>
                <w:bottom w:val="none" w:sz="0" w:space="0" w:color="auto"/>
                <w:right w:val="none" w:sz="0" w:space="0" w:color="auto"/>
              </w:divBdr>
            </w:div>
            <w:div w:id="1326785105">
              <w:marLeft w:val="0"/>
              <w:marRight w:val="0"/>
              <w:marTop w:val="0"/>
              <w:marBottom w:val="0"/>
              <w:divBdr>
                <w:top w:val="none" w:sz="0" w:space="0" w:color="auto"/>
                <w:left w:val="none" w:sz="0" w:space="0" w:color="auto"/>
                <w:bottom w:val="none" w:sz="0" w:space="0" w:color="auto"/>
                <w:right w:val="none" w:sz="0" w:space="0" w:color="auto"/>
              </w:divBdr>
            </w:div>
            <w:div w:id="184054562">
              <w:marLeft w:val="0"/>
              <w:marRight w:val="0"/>
              <w:marTop w:val="0"/>
              <w:marBottom w:val="0"/>
              <w:divBdr>
                <w:top w:val="none" w:sz="0" w:space="0" w:color="auto"/>
                <w:left w:val="none" w:sz="0" w:space="0" w:color="auto"/>
                <w:bottom w:val="none" w:sz="0" w:space="0" w:color="auto"/>
                <w:right w:val="none" w:sz="0" w:space="0" w:color="auto"/>
              </w:divBdr>
            </w:div>
            <w:div w:id="2015105232">
              <w:marLeft w:val="0"/>
              <w:marRight w:val="0"/>
              <w:marTop w:val="0"/>
              <w:marBottom w:val="0"/>
              <w:divBdr>
                <w:top w:val="none" w:sz="0" w:space="0" w:color="auto"/>
                <w:left w:val="none" w:sz="0" w:space="0" w:color="auto"/>
                <w:bottom w:val="none" w:sz="0" w:space="0" w:color="auto"/>
                <w:right w:val="none" w:sz="0" w:space="0" w:color="auto"/>
              </w:divBdr>
            </w:div>
            <w:div w:id="338579671">
              <w:marLeft w:val="0"/>
              <w:marRight w:val="0"/>
              <w:marTop w:val="0"/>
              <w:marBottom w:val="0"/>
              <w:divBdr>
                <w:top w:val="none" w:sz="0" w:space="0" w:color="auto"/>
                <w:left w:val="none" w:sz="0" w:space="0" w:color="auto"/>
                <w:bottom w:val="none" w:sz="0" w:space="0" w:color="auto"/>
                <w:right w:val="none" w:sz="0" w:space="0" w:color="auto"/>
              </w:divBdr>
            </w:div>
            <w:div w:id="1547375832">
              <w:marLeft w:val="0"/>
              <w:marRight w:val="0"/>
              <w:marTop w:val="0"/>
              <w:marBottom w:val="0"/>
              <w:divBdr>
                <w:top w:val="none" w:sz="0" w:space="0" w:color="auto"/>
                <w:left w:val="none" w:sz="0" w:space="0" w:color="auto"/>
                <w:bottom w:val="none" w:sz="0" w:space="0" w:color="auto"/>
                <w:right w:val="none" w:sz="0" w:space="0" w:color="auto"/>
              </w:divBdr>
            </w:div>
            <w:div w:id="779110494">
              <w:marLeft w:val="0"/>
              <w:marRight w:val="0"/>
              <w:marTop w:val="0"/>
              <w:marBottom w:val="0"/>
              <w:divBdr>
                <w:top w:val="none" w:sz="0" w:space="0" w:color="auto"/>
                <w:left w:val="none" w:sz="0" w:space="0" w:color="auto"/>
                <w:bottom w:val="none" w:sz="0" w:space="0" w:color="auto"/>
                <w:right w:val="none" w:sz="0" w:space="0" w:color="auto"/>
              </w:divBdr>
            </w:div>
            <w:div w:id="1228104040">
              <w:marLeft w:val="0"/>
              <w:marRight w:val="0"/>
              <w:marTop w:val="0"/>
              <w:marBottom w:val="0"/>
              <w:divBdr>
                <w:top w:val="none" w:sz="0" w:space="0" w:color="auto"/>
                <w:left w:val="none" w:sz="0" w:space="0" w:color="auto"/>
                <w:bottom w:val="none" w:sz="0" w:space="0" w:color="auto"/>
                <w:right w:val="none" w:sz="0" w:space="0" w:color="auto"/>
              </w:divBdr>
            </w:div>
            <w:div w:id="17308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926607">
      <w:bodyDiv w:val="1"/>
      <w:marLeft w:val="0"/>
      <w:marRight w:val="0"/>
      <w:marTop w:val="0"/>
      <w:marBottom w:val="0"/>
      <w:divBdr>
        <w:top w:val="none" w:sz="0" w:space="0" w:color="auto"/>
        <w:left w:val="none" w:sz="0" w:space="0" w:color="auto"/>
        <w:bottom w:val="none" w:sz="0" w:space="0" w:color="auto"/>
        <w:right w:val="none" w:sz="0" w:space="0" w:color="auto"/>
      </w:divBdr>
    </w:div>
    <w:div w:id="328871815">
      <w:bodyDiv w:val="1"/>
      <w:marLeft w:val="0"/>
      <w:marRight w:val="0"/>
      <w:marTop w:val="0"/>
      <w:marBottom w:val="0"/>
      <w:divBdr>
        <w:top w:val="none" w:sz="0" w:space="0" w:color="auto"/>
        <w:left w:val="none" w:sz="0" w:space="0" w:color="auto"/>
        <w:bottom w:val="none" w:sz="0" w:space="0" w:color="auto"/>
        <w:right w:val="none" w:sz="0" w:space="0" w:color="auto"/>
      </w:divBdr>
    </w:div>
    <w:div w:id="343166486">
      <w:bodyDiv w:val="1"/>
      <w:marLeft w:val="0"/>
      <w:marRight w:val="0"/>
      <w:marTop w:val="0"/>
      <w:marBottom w:val="0"/>
      <w:divBdr>
        <w:top w:val="none" w:sz="0" w:space="0" w:color="auto"/>
        <w:left w:val="none" w:sz="0" w:space="0" w:color="auto"/>
        <w:bottom w:val="none" w:sz="0" w:space="0" w:color="auto"/>
        <w:right w:val="none" w:sz="0" w:space="0" w:color="auto"/>
      </w:divBdr>
    </w:div>
    <w:div w:id="371156451">
      <w:bodyDiv w:val="1"/>
      <w:marLeft w:val="0"/>
      <w:marRight w:val="0"/>
      <w:marTop w:val="0"/>
      <w:marBottom w:val="0"/>
      <w:divBdr>
        <w:top w:val="none" w:sz="0" w:space="0" w:color="auto"/>
        <w:left w:val="none" w:sz="0" w:space="0" w:color="auto"/>
        <w:bottom w:val="none" w:sz="0" w:space="0" w:color="auto"/>
        <w:right w:val="none" w:sz="0" w:space="0" w:color="auto"/>
      </w:divBdr>
    </w:div>
    <w:div w:id="372197806">
      <w:bodyDiv w:val="1"/>
      <w:marLeft w:val="0"/>
      <w:marRight w:val="0"/>
      <w:marTop w:val="0"/>
      <w:marBottom w:val="0"/>
      <w:divBdr>
        <w:top w:val="none" w:sz="0" w:space="0" w:color="auto"/>
        <w:left w:val="none" w:sz="0" w:space="0" w:color="auto"/>
        <w:bottom w:val="none" w:sz="0" w:space="0" w:color="auto"/>
        <w:right w:val="none" w:sz="0" w:space="0" w:color="auto"/>
      </w:divBdr>
    </w:div>
    <w:div w:id="388699252">
      <w:bodyDiv w:val="1"/>
      <w:marLeft w:val="0"/>
      <w:marRight w:val="0"/>
      <w:marTop w:val="0"/>
      <w:marBottom w:val="0"/>
      <w:divBdr>
        <w:top w:val="none" w:sz="0" w:space="0" w:color="auto"/>
        <w:left w:val="none" w:sz="0" w:space="0" w:color="auto"/>
        <w:bottom w:val="none" w:sz="0" w:space="0" w:color="auto"/>
        <w:right w:val="none" w:sz="0" w:space="0" w:color="auto"/>
      </w:divBdr>
    </w:div>
    <w:div w:id="446000163">
      <w:bodyDiv w:val="1"/>
      <w:marLeft w:val="0"/>
      <w:marRight w:val="0"/>
      <w:marTop w:val="0"/>
      <w:marBottom w:val="0"/>
      <w:divBdr>
        <w:top w:val="none" w:sz="0" w:space="0" w:color="auto"/>
        <w:left w:val="none" w:sz="0" w:space="0" w:color="auto"/>
        <w:bottom w:val="none" w:sz="0" w:space="0" w:color="auto"/>
        <w:right w:val="none" w:sz="0" w:space="0" w:color="auto"/>
      </w:divBdr>
    </w:div>
    <w:div w:id="454956781">
      <w:bodyDiv w:val="1"/>
      <w:marLeft w:val="0"/>
      <w:marRight w:val="0"/>
      <w:marTop w:val="0"/>
      <w:marBottom w:val="0"/>
      <w:divBdr>
        <w:top w:val="none" w:sz="0" w:space="0" w:color="auto"/>
        <w:left w:val="none" w:sz="0" w:space="0" w:color="auto"/>
        <w:bottom w:val="none" w:sz="0" w:space="0" w:color="auto"/>
        <w:right w:val="none" w:sz="0" w:space="0" w:color="auto"/>
      </w:divBdr>
    </w:div>
    <w:div w:id="536434531">
      <w:bodyDiv w:val="1"/>
      <w:marLeft w:val="0"/>
      <w:marRight w:val="0"/>
      <w:marTop w:val="0"/>
      <w:marBottom w:val="0"/>
      <w:divBdr>
        <w:top w:val="none" w:sz="0" w:space="0" w:color="auto"/>
        <w:left w:val="none" w:sz="0" w:space="0" w:color="auto"/>
        <w:bottom w:val="none" w:sz="0" w:space="0" w:color="auto"/>
        <w:right w:val="none" w:sz="0" w:space="0" w:color="auto"/>
      </w:divBdr>
    </w:div>
    <w:div w:id="560096154">
      <w:bodyDiv w:val="1"/>
      <w:marLeft w:val="0"/>
      <w:marRight w:val="0"/>
      <w:marTop w:val="0"/>
      <w:marBottom w:val="0"/>
      <w:divBdr>
        <w:top w:val="none" w:sz="0" w:space="0" w:color="auto"/>
        <w:left w:val="none" w:sz="0" w:space="0" w:color="auto"/>
        <w:bottom w:val="none" w:sz="0" w:space="0" w:color="auto"/>
        <w:right w:val="none" w:sz="0" w:space="0" w:color="auto"/>
      </w:divBdr>
    </w:div>
    <w:div w:id="615793041">
      <w:bodyDiv w:val="1"/>
      <w:marLeft w:val="0"/>
      <w:marRight w:val="0"/>
      <w:marTop w:val="0"/>
      <w:marBottom w:val="0"/>
      <w:divBdr>
        <w:top w:val="none" w:sz="0" w:space="0" w:color="auto"/>
        <w:left w:val="none" w:sz="0" w:space="0" w:color="auto"/>
        <w:bottom w:val="none" w:sz="0" w:space="0" w:color="auto"/>
        <w:right w:val="none" w:sz="0" w:space="0" w:color="auto"/>
      </w:divBdr>
    </w:div>
    <w:div w:id="666203479">
      <w:bodyDiv w:val="1"/>
      <w:marLeft w:val="0"/>
      <w:marRight w:val="0"/>
      <w:marTop w:val="0"/>
      <w:marBottom w:val="0"/>
      <w:divBdr>
        <w:top w:val="none" w:sz="0" w:space="0" w:color="auto"/>
        <w:left w:val="none" w:sz="0" w:space="0" w:color="auto"/>
        <w:bottom w:val="none" w:sz="0" w:space="0" w:color="auto"/>
        <w:right w:val="none" w:sz="0" w:space="0" w:color="auto"/>
      </w:divBdr>
    </w:div>
    <w:div w:id="691611133">
      <w:bodyDiv w:val="1"/>
      <w:marLeft w:val="0"/>
      <w:marRight w:val="0"/>
      <w:marTop w:val="0"/>
      <w:marBottom w:val="0"/>
      <w:divBdr>
        <w:top w:val="none" w:sz="0" w:space="0" w:color="auto"/>
        <w:left w:val="none" w:sz="0" w:space="0" w:color="auto"/>
        <w:bottom w:val="none" w:sz="0" w:space="0" w:color="auto"/>
        <w:right w:val="none" w:sz="0" w:space="0" w:color="auto"/>
      </w:divBdr>
    </w:div>
    <w:div w:id="752091442">
      <w:bodyDiv w:val="1"/>
      <w:marLeft w:val="0"/>
      <w:marRight w:val="0"/>
      <w:marTop w:val="0"/>
      <w:marBottom w:val="0"/>
      <w:divBdr>
        <w:top w:val="none" w:sz="0" w:space="0" w:color="auto"/>
        <w:left w:val="none" w:sz="0" w:space="0" w:color="auto"/>
        <w:bottom w:val="none" w:sz="0" w:space="0" w:color="auto"/>
        <w:right w:val="none" w:sz="0" w:space="0" w:color="auto"/>
      </w:divBdr>
    </w:div>
    <w:div w:id="768887961">
      <w:bodyDiv w:val="1"/>
      <w:marLeft w:val="0"/>
      <w:marRight w:val="0"/>
      <w:marTop w:val="0"/>
      <w:marBottom w:val="0"/>
      <w:divBdr>
        <w:top w:val="none" w:sz="0" w:space="0" w:color="auto"/>
        <w:left w:val="none" w:sz="0" w:space="0" w:color="auto"/>
        <w:bottom w:val="none" w:sz="0" w:space="0" w:color="auto"/>
        <w:right w:val="none" w:sz="0" w:space="0" w:color="auto"/>
      </w:divBdr>
    </w:div>
    <w:div w:id="775295561">
      <w:bodyDiv w:val="1"/>
      <w:marLeft w:val="0"/>
      <w:marRight w:val="0"/>
      <w:marTop w:val="0"/>
      <w:marBottom w:val="0"/>
      <w:divBdr>
        <w:top w:val="none" w:sz="0" w:space="0" w:color="auto"/>
        <w:left w:val="none" w:sz="0" w:space="0" w:color="auto"/>
        <w:bottom w:val="none" w:sz="0" w:space="0" w:color="auto"/>
        <w:right w:val="none" w:sz="0" w:space="0" w:color="auto"/>
      </w:divBdr>
    </w:div>
    <w:div w:id="793788981">
      <w:bodyDiv w:val="1"/>
      <w:marLeft w:val="0"/>
      <w:marRight w:val="0"/>
      <w:marTop w:val="0"/>
      <w:marBottom w:val="0"/>
      <w:divBdr>
        <w:top w:val="none" w:sz="0" w:space="0" w:color="auto"/>
        <w:left w:val="none" w:sz="0" w:space="0" w:color="auto"/>
        <w:bottom w:val="none" w:sz="0" w:space="0" w:color="auto"/>
        <w:right w:val="none" w:sz="0" w:space="0" w:color="auto"/>
      </w:divBdr>
    </w:div>
    <w:div w:id="793989409">
      <w:bodyDiv w:val="1"/>
      <w:marLeft w:val="0"/>
      <w:marRight w:val="0"/>
      <w:marTop w:val="0"/>
      <w:marBottom w:val="0"/>
      <w:divBdr>
        <w:top w:val="none" w:sz="0" w:space="0" w:color="auto"/>
        <w:left w:val="none" w:sz="0" w:space="0" w:color="auto"/>
        <w:bottom w:val="none" w:sz="0" w:space="0" w:color="auto"/>
        <w:right w:val="none" w:sz="0" w:space="0" w:color="auto"/>
      </w:divBdr>
    </w:div>
    <w:div w:id="798301372">
      <w:bodyDiv w:val="1"/>
      <w:marLeft w:val="0"/>
      <w:marRight w:val="0"/>
      <w:marTop w:val="0"/>
      <w:marBottom w:val="0"/>
      <w:divBdr>
        <w:top w:val="none" w:sz="0" w:space="0" w:color="auto"/>
        <w:left w:val="none" w:sz="0" w:space="0" w:color="auto"/>
        <w:bottom w:val="none" w:sz="0" w:space="0" w:color="auto"/>
        <w:right w:val="none" w:sz="0" w:space="0" w:color="auto"/>
      </w:divBdr>
    </w:div>
    <w:div w:id="819662513">
      <w:bodyDiv w:val="1"/>
      <w:marLeft w:val="0"/>
      <w:marRight w:val="0"/>
      <w:marTop w:val="0"/>
      <w:marBottom w:val="0"/>
      <w:divBdr>
        <w:top w:val="none" w:sz="0" w:space="0" w:color="auto"/>
        <w:left w:val="none" w:sz="0" w:space="0" w:color="auto"/>
        <w:bottom w:val="none" w:sz="0" w:space="0" w:color="auto"/>
        <w:right w:val="none" w:sz="0" w:space="0" w:color="auto"/>
      </w:divBdr>
    </w:div>
    <w:div w:id="821392567">
      <w:bodyDiv w:val="1"/>
      <w:marLeft w:val="0"/>
      <w:marRight w:val="0"/>
      <w:marTop w:val="0"/>
      <w:marBottom w:val="0"/>
      <w:divBdr>
        <w:top w:val="none" w:sz="0" w:space="0" w:color="auto"/>
        <w:left w:val="none" w:sz="0" w:space="0" w:color="auto"/>
        <w:bottom w:val="none" w:sz="0" w:space="0" w:color="auto"/>
        <w:right w:val="none" w:sz="0" w:space="0" w:color="auto"/>
      </w:divBdr>
    </w:div>
    <w:div w:id="823082156">
      <w:bodyDiv w:val="1"/>
      <w:marLeft w:val="0"/>
      <w:marRight w:val="0"/>
      <w:marTop w:val="0"/>
      <w:marBottom w:val="0"/>
      <w:divBdr>
        <w:top w:val="none" w:sz="0" w:space="0" w:color="auto"/>
        <w:left w:val="none" w:sz="0" w:space="0" w:color="auto"/>
        <w:bottom w:val="none" w:sz="0" w:space="0" w:color="auto"/>
        <w:right w:val="none" w:sz="0" w:space="0" w:color="auto"/>
      </w:divBdr>
    </w:div>
    <w:div w:id="833109100">
      <w:bodyDiv w:val="1"/>
      <w:marLeft w:val="0"/>
      <w:marRight w:val="0"/>
      <w:marTop w:val="0"/>
      <w:marBottom w:val="0"/>
      <w:divBdr>
        <w:top w:val="none" w:sz="0" w:space="0" w:color="auto"/>
        <w:left w:val="none" w:sz="0" w:space="0" w:color="auto"/>
        <w:bottom w:val="none" w:sz="0" w:space="0" w:color="auto"/>
        <w:right w:val="none" w:sz="0" w:space="0" w:color="auto"/>
      </w:divBdr>
    </w:div>
    <w:div w:id="864371547">
      <w:bodyDiv w:val="1"/>
      <w:marLeft w:val="0"/>
      <w:marRight w:val="0"/>
      <w:marTop w:val="0"/>
      <w:marBottom w:val="0"/>
      <w:divBdr>
        <w:top w:val="none" w:sz="0" w:space="0" w:color="auto"/>
        <w:left w:val="none" w:sz="0" w:space="0" w:color="auto"/>
        <w:bottom w:val="none" w:sz="0" w:space="0" w:color="auto"/>
        <w:right w:val="none" w:sz="0" w:space="0" w:color="auto"/>
      </w:divBdr>
    </w:div>
    <w:div w:id="870647751">
      <w:bodyDiv w:val="1"/>
      <w:marLeft w:val="0"/>
      <w:marRight w:val="0"/>
      <w:marTop w:val="0"/>
      <w:marBottom w:val="0"/>
      <w:divBdr>
        <w:top w:val="none" w:sz="0" w:space="0" w:color="auto"/>
        <w:left w:val="none" w:sz="0" w:space="0" w:color="auto"/>
        <w:bottom w:val="none" w:sz="0" w:space="0" w:color="auto"/>
        <w:right w:val="none" w:sz="0" w:space="0" w:color="auto"/>
      </w:divBdr>
    </w:div>
    <w:div w:id="894270222">
      <w:bodyDiv w:val="1"/>
      <w:marLeft w:val="0"/>
      <w:marRight w:val="0"/>
      <w:marTop w:val="0"/>
      <w:marBottom w:val="0"/>
      <w:divBdr>
        <w:top w:val="none" w:sz="0" w:space="0" w:color="auto"/>
        <w:left w:val="none" w:sz="0" w:space="0" w:color="auto"/>
        <w:bottom w:val="none" w:sz="0" w:space="0" w:color="auto"/>
        <w:right w:val="none" w:sz="0" w:space="0" w:color="auto"/>
      </w:divBdr>
    </w:div>
    <w:div w:id="899557972">
      <w:bodyDiv w:val="1"/>
      <w:marLeft w:val="0"/>
      <w:marRight w:val="0"/>
      <w:marTop w:val="0"/>
      <w:marBottom w:val="0"/>
      <w:divBdr>
        <w:top w:val="none" w:sz="0" w:space="0" w:color="auto"/>
        <w:left w:val="none" w:sz="0" w:space="0" w:color="auto"/>
        <w:bottom w:val="none" w:sz="0" w:space="0" w:color="auto"/>
        <w:right w:val="none" w:sz="0" w:space="0" w:color="auto"/>
      </w:divBdr>
    </w:div>
    <w:div w:id="916327768">
      <w:bodyDiv w:val="1"/>
      <w:marLeft w:val="0"/>
      <w:marRight w:val="0"/>
      <w:marTop w:val="0"/>
      <w:marBottom w:val="0"/>
      <w:divBdr>
        <w:top w:val="none" w:sz="0" w:space="0" w:color="auto"/>
        <w:left w:val="none" w:sz="0" w:space="0" w:color="auto"/>
        <w:bottom w:val="none" w:sz="0" w:space="0" w:color="auto"/>
        <w:right w:val="none" w:sz="0" w:space="0" w:color="auto"/>
      </w:divBdr>
    </w:div>
    <w:div w:id="936669563">
      <w:bodyDiv w:val="1"/>
      <w:marLeft w:val="0"/>
      <w:marRight w:val="0"/>
      <w:marTop w:val="0"/>
      <w:marBottom w:val="0"/>
      <w:divBdr>
        <w:top w:val="none" w:sz="0" w:space="0" w:color="auto"/>
        <w:left w:val="none" w:sz="0" w:space="0" w:color="auto"/>
        <w:bottom w:val="none" w:sz="0" w:space="0" w:color="auto"/>
        <w:right w:val="none" w:sz="0" w:space="0" w:color="auto"/>
      </w:divBdr>
    </w:div>
    <w:div w:id="964770032">
      <w:bodyDiv w:val="1"/>
      <w:marLeft w:val="0"/>
      <w:marRight w:val="0"/>
      <w:marTop w:val="0"/>
      <w:marBottom w:val="0"/>
      <w:divBdr>
        <w:top w:val="none" w:sz="0" w:space="0" w:color="auto"/>
        <w:left w:val="none" w:sz="0" w:space="0" w:color="auto"/>
        <w:bottom w:val="none" w:sz="0" w:space="0" w:color="auto"/>
        <w:right w:val="none" w:sz="0" w:space="0" w:color="auto"/>
      </w:divBdr>
    </w:div>
    <w:div w:id="967126825">
      <w:bodyDiv w:val="1"/>
      <w:marLeft w:val="0"/>
      <w:marRight w:val="0"/>
      <w:marTop w:val="0"/>
      <w:marBottom w:val="0"/>
      <w:divBdr>
        <w:top w:val="none" w:sz="0" w:space="0" w:color="auto"/>
        <w:left w:val="none" w:sz="0" w:space="0" w:color="auto"/>
        <w:bottom w:val="none" w:sz="0" w:space="0" w:color="auto"/>
        <w:right w:val="none" w:sz="0" w:space="0" w:color="auto"/>
      </w:divBdr>
      <w:divsChild>
        <w:div w:id="1678922602">
          <w:marLeft w:val="0"/>
          <w:marRight w:val="0"/>
          <w:marTop w:val="0"/>
          <w:marBottom w:val="0"/>
          <w:divBdr>
            <w:top w:val="none" w:sz="0" w:space="0" w:color="auto"/>
            <w:left w:val="none" w:sz="0" w:space="0" w:color="auto"/>
            <w:bottom w:val="none" w:sz="0" w:space="0" w:color="auto"/>
            <w:right w:val="none" w:sz="0" w:space="0" w:color="auto"/>
          </w:divBdr>
          <w:divsChild>
            <w:div w:id="1902016782">
              <w:marLeft w:val="0"/>
              <w:marRight w:val="0"/>
              <w:marTop w:val="0"/>
              <w:marBottom w:val="0"/>
              <w:divBdr>
                <w:top w:val="none" w:sz="0" w:space="0" w:color="auto"/>
                <w:left w:val="none" w:sz="0" w:space="0" w:color="auto"/>
                <w:bottom w:val="none" w:sz="0" w:space="0" w:color="auto"/>
                <w:right w:val="none" w:sz="0" w:space="0" w:color="auto"/>
              </w:divBdr>
            </w:div>
            <w:div w:id="966158667">
              <w:marLeft w:val="0"/>
              <w:marRight w:val="0"/>
              <w:marTop w:val="0"/>
              <w:marBottom w:val="0"/>
              <w:divBdr>
                <w:top w:val="none" w:sz="0" w:space="0" w:color="auto"/>
                <w:left w:val="none" w:sz="0" w:space="0" w:color="auto"/>
                <w:bottom w:val="none" w:sz="0" w:space="0" w:color="auto"/>
                <w:right w:val="none" w:sz="0" w:space="0" w:color="auto"/>
              </w:divBdr>
            </w:div>
            <w:div w:id="2142847684">
              <w:marLeft w:val="0"/>
              <w:marRight w:val="0"/>
              <w:marTop w:val="0"/>
              <w:marBottom w:val="0"/>
              <w:divBdr>
                <w:top w:val="none" w:sz="0" w:space="0" w:color="auto"/>
                <w:left w:val="none" w:sz="0" w:space="0" w:color="auto"/>
                <w:bottom w:val="none" w:sz="0" w:space="0" w:color="auto"/>
                <w:right w:val="none" w:sz="0" w:space="0" w:color="auto"/>
              </w:divBdr>
            </w:div>
            <w:div w:id="123159401">
              <w:marLeft w:val="0"/>
              <w:marRight w:val="0"/>
              <w:marTop w:val="0"/>
              <w:marBottom w:val="0"/>
              <w:divBdr>
                <w:top w:val="none" w:sz="0" w:space="0" w:color="auto"/>
                <w:left w:val="none" w:sz="0" w:space="0" w:color="auto"/>
                <w:bottom w:val="none" w:sz="0" w:space="0" w:color="auto"/>
                <w:right w:val="none" w:sz="0" w:space="0" w:color="auto"/>
              </w:divBdr>
            </w:div>
            <w:div w:id="942959405">
              <w:marLeft w:val="0"/>
              <w:marRight w:val="0"/>
              <w:marTop w:val="0"/>
              <w:marBottom w:val="0"/>
              <w:divBdr>
                <w:top w:val="none" w:sz="0" w:space="0" w:color="auto"/>
                <w:left w:val="none" w:sz="0" w:space="0" w:color="auto"/>
                <w:bottom w:val="none" w:sz="0" w:space="0" w:color="auto"/>
                <w:right w:val="none" w:sz="0" w:space="0" w:color="auto"/>
              </w:divBdr>
            </w:div>
            <w:div w:id="996223350">
              <w:marLeft w:val="0"/>
              <w:marRight w:val="0"/>
              <w:marTop w:val="0"/>
              <w:marBottom w:val="0"/>
              <w:divBdr>
                <w:top w:val="none" w:sz="0" w:space="0" w:color="auto"/>
                <w:left w:val="none" w:sz="0" w:space="0" w:color="auto"/>
                <w:bottom w:val="none" w:sz="0" w:space="0" w:color="auto"/>
                <w:right w:val="none" w:sz="0" w:space="0" w:color="auto"/>
              </w:divBdr>
            </w:div>
            <w:div w:id="742872814">
              <w:marLeft w:val="0"/>
              <w:marRight w:val="0"/>
              <w:marTop w:val="0"/>
              <w:marBottom w:val="0"/>
              <w:divBdr>
                <w:top w:val="none" w:sz="0" w:space="0" w:color="auto"/>
                <w:left w:val="none" w:sz="0" w:space="0" w:color="auto"/>
                <w:bottom w:val="none" w:sz="0" w:space="0" w:color="auto"/>
                <w:right w:val="none" w:sz="0" w:space="0" w:color="auto"/>
              </w:divBdr>
            </w:div>
            <w:div w:id="378819633">
              <w:marLeft w:val="0"/>
              <w:marRight w:val="0"/>
              <w:marTop w:val="0"/>
              <w:marBottom w:val="0"/>
              <w:divBdr>
                <w:top w:val="none" w:sz="0" w:space="0" w:color="auto"/>
                <w:left w:val="none" w:sz="0" w:space="0" w:color="auto"/>
                <w:bottom w:val="none" w:sz="0" w:space="0" w:color="auto"/>
                <w:right w:val="none" w:sz="0" w:space="0" w:color="auto"/>
              </w:divBdr>
            </w:div>
            <w:div w:id="202399929">
              <w:marLeft w:val="0"/>
              <w:marRight w:val="0"/>
              <w:marTop w:val="0"/>
              <w:marBottom w:val="0"/>
              <w:divBdr>
                <w:top w:val="none" w:sz="0" w:space="0" w:color="auto"/>
                <w:left w:val="none" w:sz="0" w:space="0" w:color="auto"/>
                <w:bottom w:val="none" w:sz="0" w:space="0" w:color="auto"/>
                <w:right w:val="none" w:sz="0" w:space="0" w:color="auto"/>
              </w:divBdr>
            </w:div>
            <w:div w:id="979459769">
              <w:marLeft w:val="0"/>
              <w:marRight w:val="0"/>
              <w:marTop w:val="0"/>
              <w:marBottom w:val="0"/>
              <w:divBdr>
                <w:top w:val="none" w:sz="0" w:space="0" w:color="auto"/>
                <w:left w:val="none" w:sz="0" w:space="0" w:color="auto"/>
                <w:bottom w:val="none" w:sz="0" w:space="0" w:color="auto"/>
                <w:right w:val="none" w:sz="0" w:space="0" w:color="auto"/>
              </w:divBdr>
            </w:div>
            <w:div w:id="1912151362">
              <w:marLeft w:val="0"/>
              <w:marRight w:val="0"/>
              <w:marTop w:val="0"/>
              <w:marBottom w:val="0"/>
              <w:divBdr>
                <w:top w:val="none" w:sz="0" w:space="0" w:color="auto"/>
                <w:left w:val="none" w:sz="0" w:space="0" w:color="auto"/>
                <w:bottom w:val="none" w:sz="0" w:space="0" w:color="auto"/>
                <w:right w:val="none" w:sz="0" w:space="0" w:color="auto"/>
              </w:divBdr>
            </w:div>
            <w:div w:id="244384987">
              <w:marLeft w:val="0"/>
              <w:marRight w:val="0"/>
              <w:marTop w:val="0"/>
              <w:marBottom w:val="0"/>
              <w:divBdr>
                <w:top w:val="none" w:sz="0" w:space="0" w:color="auto"/>
                <w:left w:val="none" w:sz="0" w:space="0" w:color="auto"/>
                <w:bottom w:val="none" w:sz="0" w:space="0" w:color="auto"/>
                <w:right w:val="none" w:sz="0" w:space="0" w:color="auto"/>
              </w:divBdr>
            </w:div>
            <w:div w:id="1084187280">
              <w:marLeft w:val="0"/>
              <w:marRight w:val="0"/>
              <w:marTop w:val="0"/>
              <w:marBottom w:val="0"/>
              <w:divBdr>
                <w:top w:val="none" w:sz="0" w:space="0" w:color="auto"/>
                <w:left w:val="none" w:sz="0" w:space="0" w:color="auto"/>
                <w:bottom w:val="none" w:sz="0" w:space="0" w:color="auto"/>
                <w:right w:val="none" w:sz="0" w:space="0" w:color="auto"/>
              </w:divBdr>
            </w:div>
            <w:div w:id="1366128170">
              <w:marLeft w:val="0"/>
              <w:marRight w:val="0"/>
              <w:marTop w:val="0"/>
              <w:marBottom w:val="0"/>
              <w:divBdr>
                <w:top w:val="none" w:sz="0" w:space="0" w:color="auto"/>
                <w:left w:val="none" w:sz="0" w:space="0" w:color="auto"/>
                <w:bottom w:val="none" w:sz="0" w:space="0" w:color="auto"/>
                <w:right w:val="none" w:sz="0" w:space="0" w:color="auto"/>
              </w:divBdr>
            </w:div>
            <w:div w:id="1503473163">
              <w:marLeft w:val="0"/>
              <w:marRight w:val="0"/>
              <w:marTop w:val="0"/>
              <w:marBottom w:val="0"/>
              <w:divBdr>
                <w:top w:val="none" w:sz="0" w:space="0" w:color="auto"/>
                <w:left w:val="none" w:sz="0" w:space="0" w:color="auto"/>
                <w:bottom w:val="none" w:sz="0" w:space="0" w:color="auto"/>
                <w:right w:val="none" w:sz="0" w:space="0" w:color="auto"/>
              </w:divBdr>
            </w:div>
            <w:div w:id="1876311919">
              <w:marLeft w:val="0"/>
              <w:marRight w:val="0"/>
              <w:marTop w:val="0"/>
              <w:marBottom w:val="0"/>
              <w:divBdr>
                <w:top w:val="none" w:sz="0" w:space="0" w:color="auto"/>
                <w:left w:val="none" w:sz="0" w:space="0" w:color="auto"/>
                <w:bottom w:val="none" w:sz="0" w:space="0" w:color="auto"/>
                <w:right w:val="none" w:sz="0" w:space="0" w:color="auto"/>
              </w:divBdr>
            </w:div>
            <w:div w:id="74391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497">
      <w:bodyDiv w:val="1"/>
      <w:marLeft w:val="0"/>
      <w:marRight w:val="0"/>
      <w:marTop w:val="0"/>
      <w:marBottom w:val="0"/>
      <w:divBdr>
        <w:top w:val="none" w:sz="0" w:space="0" w:color="auto"/>
        <w:left w:val="none" w:sz="0" w:space="0" w:color="auto"/>
        <w:bottom w:val="none" w:sz="0" w:space="0" w:color="auto"/>
        <w:right w:val="none" w:sz="0" w:space="0" w:color="auto"/>
      </w:divBdr>
    </w:div>
    <w:div w:id="987972905">
      <w:bodyDiv w:val="1"/>
      <w:marLeft w:val="0"/>
      <w:marRight w:val="0"/>
      <w:marTop w:val="0"/>
      <w:marBottom w:val="0"/>
      <w:divBdr>
        <w:top w:val="none" w:sz="0" w:space="0" w:color="auto"/>
        <w:left w:val="none" w:sz="0" w:space="0" w:color="auto"/>
        <w:bottom w:val="none" w:sz="0" w:space="0" w:color="auto"/>
        <w:right w:val="none" w:sz="0" w:space="0" w:color="auto"/>
      </w:divBdr>
      <w:divsChild>
        <w:div w:id="952053191">
          <w:marLeft w:val="0"/>
          <w:marRight w:val="0"/>
          <w:marTop w:val="0"/>
          <w:marBottom w:val="0"/>
          <w:divBdr>
            <w:top w:val="none" w:sz="0" w:space="0" w:color="auto"/>
            <w:left w:val="none" w:sz="0" w:space="0" w:color="auto"/>
            <w:bottom w:val="none" w:sz="0" w:space="0" w:color="auto"/>
            <w:right w:val="none" w:sz="0" w:space="0" w:color="auto"/>
          </w:divBdr>
          <w:divsChild>
            <w:div w:id="60837205">
              <w:marLeft w:val="0"/>
              <w:marRight w:val="0"/>
              <w:marTop w:val="0"/>
              <w:marBottom w:val="0"/>
              <w:divBdr>
                <w:top w:val="none" w:sz="0" w:space="0" w:color="auto"/>
                <w:left w:val="none" w:sz="0" w:space="0" w:color="auto"/>
                <w:bottom w:val="none" w:sz="0" w:space="0" w:color="auto"/>
                <w:right w:val="none" w:sz="0" w:space="0" w:color="auto"/>
              </w:divBdr>
            </w:div>
            <w:div w:id="1412314955">
              <w:marLeft w:val="0"/>
              <w:marRight w:val="0"/>
              <w:marTop w:val="0"/>
              <w:marBottom w:val="0"/>
              <w:divBdr>
                <w:top w:val="none" w:sz="0" w:space="0" w:color="auto"/>
                <w:left w:val="none" w:sz="0" w:space="0" w:color="auto"/>
                <w:bottom w:val="none" w:sz="0" w:space="0" w:color="auto"/>
                <w:right w:val="none" w:sz="0" w:space="0" w:color="auto"/>
              </w:divBdr>
            </w:div>
            <w:div w:id="1086224932">
              <w:marLeft w:val="0"/>
              <w:marRight w:val="0"/>
              <w:marTop w:val="0"/>
              <w:marBottom w:val="0"/>
              <w:divBdr>
                <w:top w:val="none" w:sz="0" w:space="0" w:color="auto"/>
                <w:left w:val="none" w:sz="0" w:space="0" w:color="auto"/>
                <w:bottom w:val="none" w:sz="0" w:space="0" w:color="auto"/>
                <w:right w:val="none" w:sz="0" w:space="0" w:color="auto"/>
              </w:divBdr>
            </w:div>
            <w:div w:id="1621103201">
              <w:marLeft w:val="0"/>
              <w:marRight w:val="0"/>
              <w:marTop w:val="0"/>
              <w:marBottom w:val="0"/>
              <w:divBdr>
                <w:top w:val="none" w:sz="0" w:space="0" w:color="auto"/>
                <w:left w:val="none" w:sz="0" w:space="0" w:color="auto"/>
                <w:bottom w:val="none" w:sz="0" w:space="0" w:color="auto"/>
                <w:right w:val="none" w:sz="0" w:space="0" w:color="auto"/>
              </w:divBdr>
            </w:div>
            <w:div w:id="699816554">
              <w:marLeft w:val="0"/>
              <w:marRight w:val="0"/>
              <w:marTop w:val="0"/>
              <w:marBottom w:val="0"/>
              <w:divBdr>
                <w:top w:val="none" w:sz="0" w:space="0" w:color="auto"/>
                <w:left w:val="none" w:sz="0" w:space="0" w:color="auto"/>
                <w:bottom w:val="none" w:sz="0" w:space="0" w:color="auto"/>
                <w:right w:val="none" w:sz="0" w:space="0" w:color="auto"/>
              </w:divBdr>
            </w:div>
            <w:div w:id="1083260063">
              <w:marLeft w:val="0"/>
              <w:marRight w:val="0"/>
              <w:marTop w:val="0"/>
              <w:marBottom w:val="0"/>
              <w:divBdr>
                <w:top w:val="none" w:sz="0" w:space="0" w:color="auto"/>
                <w:left w:val="none" w:sz="0" w:space="0" w:color="auto"/>
                <w:bottom w:val="none" w:sz="0" w:space="0" w:color="auto"/>
                <w:right w:val="none" w:sz="0" w:space="0" w:color="auto"/>
              </w:divBdr>
            </w:div>
            <w:div w:id="667750668">
              <w:marLeft w:val="0"/>
              <w:marRight w:val="0"/>
              <w:marTop w:val="0"/>
              <w:marBottom w:val="0"/>
              <w:divBdr>
                <w:top w:val="none" w:sz="0" w:space="0" w:color="auto"/>
                <w:left w:val="none" w:sz="0" w:space="0" w:color="auto"/>
                <w:bottom w:val="none" w:sz="0" w:space="0" w:color="auto"/>
                <w:right w:val="none" w:sz="0" w:space="0" w:color="auto"/>
              </w:divBdr>
            </w:div>
            <w:div w:id="68113755">
              <w:marLeft w:val="0"/>
              <w:marRight w:val="0"/>
              <w:marTop w:val="0"/>
              <w:marBottom w:val="0"/>
              <w:divBdr>
                <w:top w:val="none" w:sz="0" w:space="0" w:color="auto"/>
                <w:left w:val="none" w:sz="0" w:space="0" w:color="auto"/>
                <w:bottom w:val="none" w:sz="0" w:space="0" w:color="auto"/>
                <w:right w:val="none" w:sz="0" w:space="0" w:color="auto"/>
              </w:divBdr>
            </w:div>
            <w:div w:id="808788373">
              <w:marLeft w:val="0"/>
              <w:marRight w:val="0"/>
              <w:marTop w:val="0"/>
              <w:marBottom w:val="0"/>
              <w:divBdr>
                <w:top w:val="none" w:sz="0" w:space="0" w:color="auto"/>
                <w:left w:val="none" w:sz="0" w:space="0" w:color="auto"/>
                <w:bottom w:val="none" w:sz="0" w:space="0" w:color="auto"/>
                <w:right w:val="none" w:sz="0" w:space="0" w:color="auto"/>
              </w:divBdr>
            </w:div>
            <w:div w:id="1898082066">
              <w:marLeft w:val="0"/>
              <w:marRight w:val="0"/>
              <w:marTop w:val="0"/>
              <w:marBottom w:val="0"/>
              <w:divBdr>
                <w:top w:val="none" w:sz="0" w:space="0" w:color="auto"/>
                <w:left w:val="none" w:sz="0" w:space="0" w:color="auto"/>
                <w:bottom w:val="none" w:sz="0" w:space="0" w:color="auto"/>
                <w:right w:val="none" w:sz="0" w:space="0" w:color="auto"/>
              </w:divBdr>
            </w:div>
            <w:div w:id="917519263">
              <w:marLeft w:val="0"/>
              <w:marRight w:val="0"/>
              <w:marTop w:val="0"/>
              <w:marBottom w:val="0"/>
              <w:divBdr>
                <w:top w:val="none" w:sz="0" w:space="0" w:color="auto"/>
                <w:left w:val="none" w:sz="0" w:space="0" w:color="auto"/>
                <w:bottom w:val="none" w:sz="0" w:space="0" w:color="auto"/>
                <w:right w:val="none" w:sz="0" w:space="0" w:color="auto"/>
              </w:divBdr>
            </w:div>
            <w:div w:id="1798791594">
              <w:marLeft w:val="0"/>
              <w:marRight w:val="0"/>
              <w:marTop w:val="0"/>
              <w:marBottom w:val="0"/>
              <w:divBdr>
                <w:top w:val="none" w:sz="0" w:space="0" w:color="auto"/>
                <w:left w:val="none" w:sz="0" w:space="0" w:color="auto"/>
                <w:bottom w:val="none" w:sz="0" w:space="0" w:color="auto"/>
                <w:right w:val="none" w:sz="0" w:space="0" w:color="auto"/>
              </w:divBdr>
            </w:div>
            <w:div w:id="1517187570">
              <w:marLeft w:val="0"/>
              <w:marRight w:val="0"/>
              <w:marTop w:val="0"/>
              <w:marBottom w:val="0"/>
              <w:divBdr>
                <w:top w:val="none" w:sz="0" w:space="0" w:color="auto"/>
                <w:left w:val="none" w:sz="0" w:space="0" w:color="auto"/>
                <w:bottom w:val="none" w:sz="0" w:space="0" w:color="auto"/>
                <w:right w:val="none" w:sz="0" w:space="0" w:color="auto"/>
              </w:divBdr>
            </w:div>
            <w:div w:id="2132747113">
              <w:marLeft w:val="0"/>
              <w:marRight w:val="0"/>
              <w:marTop w:val="0"/>
              <w:marBottom w:val="0"/>
              <w:divBdr>
                <w:top w:val="none" w:sz="0" w:space="0" w:color="auto"/>
                <w:left w:val="none" w:sz="0" w:space="0" w:color="auto"/>
                <w:bottom w:val="none" w:sz="0" w:space="0" w:color="auto"/>
                <w:right w:val="none" w:sz="0" w:space="0" w:color="auto"/>
              </w:divBdr>
            </w:div>
            <w:div w:id="365759997">
              <w:marLeft w:val="0"/>
              <w:marRight w:val="0"/>
              <w:marTop w:val="0"/>
              <w:marBottom w:val="0"/>
              <w:divBdr>
                <w:top w:val="none" w:sz="0" w:space="0" w:color="auto"/>
                <w:left w:val="none" w:sz="0" w:space="0" w:color="auto"/>
                <w:bottom w:val="none" w:sz="0" w:space="0" w:color="auto"/>
                <w:right w:val="none" w:sz="0" w:space="0" w:color="auto"/>
              </w:divBdr>
            </w:div>
            <w:div w:id="849219235">
              <w:marLeft w:val="0"/>
              <w:marRight w:val="0"/>
              <w:marTop w:val="0"/>
              <w:marBottom w:val="0"/>
              <w:divBdr>
                <w:top w:val="none" w:sz="0" w:space="0" w:color="auto"/>
                <w:left w:val="none" w:sz="0" w:space="0" w:color="auto"/>
                <w:bottom w:val="none" w:sz="0" w:space="0" w:color="auto"/>
                <w:right w:val="none" w:sz="0" w:space="0" w:color="auto"/>
              </w:divBdr>
            </w:div>
            <w:div w:id="209859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486">
      <w:bodyDiv w:val="1"/>
      <w:marLeft w:val="0"/>
      <w:marRight w:val="0"/>
      <w:marTop w:val="0"/>
      <w:marBottom w:val="0"/>
      <w:divBdr>
        <w:top w:val="none" w:sz="0" w:space="0" w:color="auto"/>
        <w:left w:val="none" w:sz="0" w:space="0" w:color="auto"/>
        <w:bottom w:val="none" w:sz="0" w:space="0" w:color="auto"/>
        <w:right w:val="none" w:sz="0" w:space="0" w:color="auto"/>
      </w:divBdr>
    </w:div>
    <w:div w:id="991720100">
      <w:bodyDiv w:val="1"/>
      <w:marLeft w:val="0"/>
      <w:marRight w:val="0"/>
      <w:marTop w:val="0"/>
      <w:marBottom w:val="0"/>
      <w:divBdr>
        <w:top w:val="none" w:sz="0" w:space="0" w:color="auto"/>
        <w:left w:val="none" w:sz="0" w:space="0" w:color="auto"/>
        <w:bottom w:val="none" w:sz="0" w:space="0" w:color="auto"/>
        <w:right w:val="none" w:sz="0" w:space="0" w:color="auto"/>
      </w:divBdr>
    </w:div>
    <w:div w:id="1033968300">
      <w:bodyDiv w:val="1"/>
      <w:marLeft w:val="0"/>
      <w:marRight w:val="0"/>
      <w:marTop w:val="0"/>
      <w:marBottom w:val="0"/>
      <w:divBdr>
        <w:top w:val="none" w:sz="0" w:space="0" w:color="auto"/>
        <w:left w:val="none" w:sz="0" w:space="0" w:color="auto"/>
        <w:bottom w:val="none" w:sz="0" w:space="0" w:color="auto"/>
        <w:right w:val="none" w:sz="0" w:space="0" w:color="auto"/>
      </w:divBdr>
    </w:div>
    <w:div w:id="1044057399">
      <w:bodyDiv w:val="1"/>
      <w:marLeft w:val="0"/>
      <w:marRight w:val="0"/>
      <w:marTop w:val="0"/>
      <w:marBottom w:val="0"/>
      <w:divBdr>
        <w:top w:val="none" w:sz="0" w:space="0" w:color="auto"/>
        <w:left w:val="none" w:sz="0" w:space="0" w:color="auto"/>
        <w:bottom w:val="none" w:sz="0" w:space="0" w:color="auto"/>
        <w:right w:val="none" w:sz="0" w:space="0" w:color="auto"/>
      </w:divBdr>
    </w:div>
    <w:div w:id="1058939198">
      <w:bodyDiv w:val="1"/>
      <w:marLeft w:val="0"/>
      <w:marRight w:val="0"/>
      <w:marTop w:val="0"/>
      <w:marBottom w:val="0"/>
      <w:divBdr>
        <w:top w:val="none" w:sz="0" w:space="0" w:color="auto"/>
        <w:left w:val="none" w:sz="0" w:space="0" w:color="auto"/>
        <w:bottom w:val="none" w:sz="0" w:space="0" w:color="auto"/>
        <w:right w:val="none" w:sz="0" w:space="0" w:color="auto"/>
      </w:divBdr>
    </w:div>
    <w:div w:id="1066998250">
      <w:bodyDiv w:val="1"/>
      <w:marLeft w:val="0"/>
      <w:marRight w:val="0"/>
      <w:marTop w:val="0"/>
      <w:marBottom w:val="0"/>
      <w:divBdr>
        <w:top w:val="none" w:sz="0" w:space="0" w:color="auto"/>
        <w:left w:val="none" w:sz="0" w:space="0" w:color="auto"/>
        <w:bottom w:val="none" w:sz="0" w:space="0" w:color="auto"/>
        <w:right w:val="none" w:sz="0" w:space="0" w:color="auto"/>
      </w:divBdr>
    </w:div>
    <w:div w:id="1089355213">
      <w:bodyDiv w:val="1"/>
      <w:marLeft w:val="0"/>
      <w:marRight w:val="0"/>
      <w:marTop w:val="0"/>
      <w:marBottom w:val="0"/>
      <w:divBdr>
        <w:top w:val="none" w:sz="0" w:space="0" w:color="auto"/>
        <w:left w:val="none" w:sz="0" w:space="0" w:color="auto"/>
        <w:bottom w:val="none" w:sz="0" w:space="0" w:color="auto"/>
        <w:right w:val="none" w:sz="0" w:space="0" w:color="auto"/>
      </w:divBdr>
    </w:div>
    <w:div w:id="1126703958">
      <w:bodyDiv w:val="1"/>
      <w:marLeft w:val="0"/>
      <w:marRight w:val="0"/>
      <w:marTop w:val="0"/>
      <w:marBottom w:val="0"/>
      <w:divBdr>
        <w:top w:val="none" w:sz="0" w:space="0" w:color="auto"/>
        <w:left w:val="none" w:sz="0" w:space="0" w:color="auto"/>
        <w:bottom w:val="none" w:sz="0" w:space="0" w:color="auto"/>
        <w:right w:val="none" w:sz="0" w:space="0" w:color="auto"/>
      </w:divBdr>
    </w:div>
    <w:div w:id="1146043969">
      <w:bodyDiv w:val="1"/>
      <w:marLeft w:val="0"/>
      <w:marRight w:val="0"/>
      <w:marTop w:val="0"/>
      <w:marBottom w:val="0"/>
      <w:divBdr>
        <w:top w:val="none" w:sz="0" w:space="0" w:color="auto"/>
        <w:left w:val="none" w:sz="0" w:space="0" w:color="auto"/>
        <w:bottom w:val="none" w:sz="0" w:space="0" w:color="auto"/>
        <w:right w:val="none" w:sz="0" w:space="0" w:color="auto"/>
      </w:divBdr>
    </w:div>
    <w:div w:id="1180005104">
      <w:bodyDiv w:val="1"/>
      <w:marLeft w:val="0"/>
      <w:marRight w:val="0"/>
      <w:marTop w:val="0"/>
      <w:marBottom w:val="0"/>
      <w:divBdr>
        <w:top w:val="none" w:sz="0" w:space="0" w:color="auto"/>
        <w:left w:val="none" w:sz="0" w:space="0" w:color="auto"/>
        <w:bottom w:val="none" w:sz="0" w:space="0" w:color="auto"/>
        <w:right w:val="none" w:sz="0" w:space="0" w:color="auto"/>
      </w:divBdr>
    </w:div>
    <w:div w:id="1182862399">
      <w:bodyDiv w:val="1"/>
      <w:marLeft w:val="0"/>
      <w:marRight w:val="0"/>
      <w:marTop w:val="0"/>
      <w:marBottom w:val="0"/>
      <w:divBdr>
        <w:top w:val="none" w:sz="0" w:space="0" w:color="auto"/>
        <w:left w:val="none" w:sz="0" w:space="0" w:color="auto"/>
        <w:bottom w:val="none" w:sz="0" w:space="0" w:color="auto"/>
        <w:right w:val="none" w:sz="0" w:space="0" w:color="auto"/>
      </w:divBdr>
    </w:div>
    <w:div w:id="1190602434">
      <w:bodyDiv w:val="1"/>
      <w:marLeft w:val="0"/>
      <w:marRight w:val="0"/>
      <w:marTop w:val="0"/>
      <w:marBottom w:val="0"/>
      <w:divBdr>
        <w:top w:val="none" w:sz="0" w:space="0" w:color="auto"/>
        <w:left w:val="none" w:sz="0" w:space="0" w:color="auto"/>
        <w:bottom w:val="none" w:sz="0" w:space="0" w:color="auto"/>
        <w:right w:val="none" w:sz="0" w:space="0" w:color="auto"/>
      </w:divBdr>
    </w:div>
    <w:div w:id="1251888800">
      <w:bodyDiv w:val="1"/>
      <w:marLeft w:val="0"/>
      <w:marRight w:val="0"/>
      <w:marTop w:val="0"/>
      <w:marBottom w:val="0"/>
      <w:divBdr>
        <w:top w:val="none" w:sz="0" w:space="0" w:color="auto"/>
        <w:left w:val="none" w:sz="0" w:space="0" w:color="auto"/>
        <w:bottom w:val="none" w:sz="0" w:space="0" w:color="auto"/>
        <w:right w:val="none" w:sz="0" w:space="0" w:color="auto"/>
      </w:divBdr>
      <w:divsChild>
        <w:div w:id="805196484">
          <w:marLeft w:val="0"/>
          <w:marRight w:val="0"/>
          <w:marTop w:val="0"/>
          <w:marBottom w:val="0"/>
          <w:divBdr>
            <w:top w:val="none" w:sz="0" w:space="0" w:color="auto"/>
            <w:left w:val="none" w:sz="0" w:space="0" w:color="auto"/>
            <w:bottom w:val="none" w:sz="0" w:space="0" w:color="auto"/>
            <w:right w:val="none" w:sz="0" w:space="0" w:color="auto"/>
          </w:divBdr>
          <w:divsChild>
            <w:div w:id="93795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668882">
      <w:bodyDiv w:val="1"/>
      <w:marLeft w:val="0"/>
      <w:marRight w:val="0"/>
      <w:marTop w:val="0"/>
      <w:marBottom w:val="0"/>
      <w:divBdr>
        <w:top w:val="none" w:sz="0" w:space="0" w:color="auto"/>
        <w:left w:val="none" w:sz="0" w:space="0" w:color="auto"/>
        <w:bottom w:val="none" w:sz="0" w:space="0" w:color="auto"/>
        <w:right w:val="none" w:sz="0" w:space="0" w:color="auto"/>
      </w:divBdr>
    </w:div>
    <w:div w:id="1344941725">
      <w:bodyDiv w:val="1"/>
      <w:marLeft w:val="0"/>
      <w:marRight w:val="0"/>
      <w:marTop w:val="0"/>
      <w:marBottom w:val="0"/>
      <w:divBdr>
        <w:top w:val="none" w:sz="0" w:space="0" w:color="auto"/>
        <w:left w:val="none" w:sz="0" w:space="0" w:color="auto"/>
        <w:bottom w:val="none" w:sz="0" w:space="0" w:color="auto"/>
        <w:right w:val="none" w:sz="0" w:space="0" w:color="auto"/>
      </w:divBdr>
    </w:div>
    <w:div w:id="1403790013">
      <w:bodyDiv w:val="1"/>
      <w:marLeft w:val="0"/>
      <w:marRight w:val="0"/>
      <w:marTop w:val="0"/>
      <w:marBottom w:val="0"/>
      <w:divBdr>
        <w:top w:val="none" w:sz="0" w:space="0" w:color="auto"/>
        <w:left w:val="none" w:sz="0" w:space="0" w:color="auto"/>
        <w:bottom w:val="none" w:sz="0" w:space="0" w:color="auto"/>
        <w:right w:val="none" w:sz="0" w:space="0" w:color="auto"/>
      </w:divBdr>
    </w:div>
    <w:div w:id="1424032907">
      <w:bodyDiv w:val="1"/>
      <w:marLeft w:val="0"/>
      <w:marRight w:val="0"/>
      <w:marTop w:val="0"/>
      <w:marBottom w:val="0"/>
      <w:divBdr>
        <w:top w:val="none" w:sz="0" w:space="0" w:color="auto"/>
        <w:left w:val="none" w:sz="0" w:space="0" w:color="auto"/>
        <w:bottom w:val="none" w:sz="0" w:space="0" w:color="auto"/>
        <w:right w:val="none" w:sz="0" w:space="0" w:color="auto"/>
      </w:divBdr>
    </w:div>
    <w:div w:id="1441298238">
      <w:bodyDiv w:val="1"/>
      <w:marLeft w:val="0"/>
      <w:marRight w:val="0"/>
      <w:marTop w:val="0"/>
      <w:marBottom w:val="0"/>
      <w:divBdr>
        <w:top w:val="none" w:sz="0" w:space="0" w:color="auto"/>
        <w:left w:val="none" w:sz="0" w:space="0" w:color="auto"/>
        <w:bottom w:val="none" w:sz="0" w:space="0" w:color="auto"/>
        <w:right w:val="none" w:sz="0" w:space="0" w:color="auto"/>
      </w:divBdr>
      <w:divsChild>
        <w:div w:id="807089144">
          <w:marLeft w:val="0"/>
          <w:marRight w:val="0"/>
          <w:marTop w:val="0"/>
          <w:marBottom w:val="0"/>
          <w:divBdr>
            <w:top w:val="none" w:sz="0" w:space="0" w:color="auto"/>
            <w:left w:val="none" w:sz="0" w:space="0" w:color="auto"/>
            <w:bottom w:val="none" w:sz="0" w:space="0" w:color="auto"/>
            <w:right w:val="none" w:sz="0" w:space="0" w:color="auto"/>
          </w:divBdr>
          <w:divsChild>
            <w:div w:id="19552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059982">
      <w:bodyDiv w:val="1"/>
      <w:marLeft w:val="0"/>
      <w:marRight w:val="0"/>
      <w:marTop w:val="0"/>
      <w:marBottom w:val="0"/>
      <w:divBdr>
        <w:top w:val="none" w:sz="0" w:space="0" w:color="auto"/>
        <w:left w:val="none" w:sz="0" w:space="0" w:color="auto"/>
        <w:bottom w:val="none" w:sz="0" w:space="0" w:color="auto"/>
        <w:right w:val="none" w:sz="0" w:space="0" w:color="auto"/>
      </w:divBdr>
    </w:div>
    <w:div w:id="1479153668">
      <w:bodyDiv w:val="1"/>
      <w:marLeft w:val="0"/>
      <w:marRight w:val="0"/>
      <w:marTop w:val="0"/>
      <w:marBottom w:val="0"/>
      <w:divBdr>
        <w:top w:val="none" w:sz="0" w:space="0" w:color="auto"/>
        <w:left w:val="none" w:sz="0" w:space="0" w:color="auto"/>
        <w:bottom w:val="none" w:sz="0" w:space="0" w:color="auto"/>
        <w:right w:val="none" w:sz="0" w:space="0" w:color="auto"/>
      </w:divBdr>
    </w:div>
    <w:div w:id="1488353841">
      <w:bodyDiv w:val="1"/>
      <w:marLeft w:val="0"/>
      <w:marRight w:val="0"/>
      <w:marTop w:val="0"/>
      <w:marBottom w:val="0"/>
      <w:divBdr>
        <w:top w:val="none" w:sz="0" w:space="0" w:color="auto"/>
        <w:left w:val="none" w:sz="0" w:space="0" w:color="auto"/>
        <w:bottom w:val="none" w:sz="0" w:space="0" w:color="auto"/>
        <w:right w:val="none" w:sz="0" w:space="0" w:color="auto"/>
      </w:divBdr>
    </w:div>
    <w:div w:id="1488550918">
      <w:bodyDiv w:val="1"/>
      <w:marLeft w:val="0"/>
      <w:marRight w:val="0"/>
      <w:marTop w:val="0"/>
      <w:marBottom w:val="0"/>
      <w:divBdr>
        <w:top w:val="none" w:sz="0" w:space="0" w:color="auto"/>
        <w:left w:val="none" w:sz="0" w:space="0" w:color="auto"/>
        <w:bottom w:val="none" w:sz="0" w:space="0" w:color="auto"/>
        <w:right w:val="none" w:sz="0" w:space="0" w:color="auto"/>
      </w:divBdr>
    </w:div>
    <w:div w:id="1488665142">
      <w:bodyDiv w:val="1"/>
      <w:marLeft w:val="0"/>
      <w:marRight w:val="0"/>
      <w:marTop w:val="0"/>
      <w:marBottom w:val="0"/>
      <w:divBdr>
        <w:top w:val="none" w:sz="0" w:space="0" w:color="auto"/>
        <w:left w:val="none" w:sz="0" w:space="0" w:color="auto"/>
        <w:bottom w:val="none" w:sz="0" w:space="0" w:color="auto"/>
        <w:right w:val="none" w:sz="0" w:space="0" w:color="auto"/>
      </w:divBdr>
    </w:div>
    <w:div w:id="1537429363">
      <w:bodyDiv w:val="1"/>
      <w:marLeft w:val="0"/>
      <w:marRight w:val="0"/>
      <w:marTop w:val="0"/>
      <w:marBottom w:val="0"/>
      <w:divBdr>
        <w:top w:val="none" w:sz="0" w:space="0" w:color="auto"/>
        <w:left w:val="none" w:sz="0" w:space="0" w:color="auto"/>
        <w:bottom w:val="none" w:sz="0" w:space="0" w:color="auto"/>
        <w:right w:val="none" w:sz="0" w:space="0" w:color="auto"/>
      </w:divBdr>
    </w:div>
    <w:div w:id="1549417141">
      <w:bodyDiv w:val="1"/>
      <w:marLeft w:val="0"/>
      <w:marRight w:val="0"/>
      <w:marTop w:val="0"/>
      <w:marBottom w:val="0"/>
      <w:divBdr>
        <w:top w:val="none" w:sz="0" w:space="0" w:color="auto"/>
        <w:left w:val="none" w:sz="0" w:space="0" w:color="auto"/>
        <w:bottom w:val="none" w:sz="0" w:space="0" w:color="auto"/>
        <w:right w:val="none" w:sz="0" w:space="0" w:color="auto"/>
      </w:divBdr>
    </w:div>
    <w:div w:id="1562909148">
      <w:bodyDiv w:val="1"/>
      <w:marLeft w:val="0"/>
      <w:marRight w:val="0"/>
      <w:marTop w:val="0"/>
      <w:marBottom w:val="0"/>
      <w:divBdr>
        <w:top w:val="none" w:sz="0" w:space="0" w:color="auto"/>
        <w:left w:val="none" w:sz="0" w:space="0" w:color="auto"/>
        <w:bottom w:val="none" w:sz="0" w:space="0" w:color="auto"/>
        <w:right w:val="none" w:sz="0" w:space="0" w:color="auto"/>
      </w:divBdr>
    </w:div>
    <w:div w:id="1572470967">
      <w:bodyDiv w:val="1"/>
      <w:marLeft w:val="0"/>
      <w:marRight w:val="0"/>
      <w:marTop w:val="0"/>
      <w:marBottom w:val="0"/>
      <w:divBdr>
        <w:top w:val="none" w:sz="0" w:space="0" w:color="auto"/>
        <w:left w:val="none" w:sz="0" w:space="0" w:color="auto"/>
        <w:bottom w:val="none" w:sz="0" w:space="0" w:color="auto"/>
        <w:right w:val="none" w:sz="0" w:space="0" w:color="auto"/>
      </w:divBdr>
    </w:div>
    <w:div w:id="1580363478">
      <w:bodyDiv w:val="1"/>
      <w:marLeft w:val="0"/>
      <w:marRight w:val="0"/>
      <w:marTop w:val="0"/>
      <w:marBottom w:val="0"/>
      <w:divBdr>
        <w:top w:val="none" w:sz="0" w:space="0" w:color="auto"/>
        <w:left w:val="none" w:sz="0" w:space="0" w:color="auto"/>
        <w:bottom w:val="none" w:sz="0" w:space="0" w:color="auto"/>
        <w:right w:val="none" w:sz="0" w:space="0" w:color="auto"/>
      </w:divBdr>
    </w:div>
    <w:div w:id="1590582882">
      <w:bodyDiv w:val="1"/>
      <w:marLeft w:val="0"/>
      <w:marRight w:val="0"/>
      <w:marTop w:val="0"/>
      <w:marBottom w:val="0"/>
      <w:divBdr>
        <w:top w:val="none" w:sz="0" w:space="0" w:color="auto"/>
        <w:left w:val="none" w:sz="0" w:space="0" w:color="auto"/>
        <w:bottom w:val="none" w:sz="0" w:space="0" w:color="auto"/>
        <w:right w:val="none" w:sz="0" w:space="0" w:color="auto"/>
      </w:divBdr>
    </w:div>
    <w:div w:id="1629891181">
      <w:bodyDiv w:val="1"/>
      <w:marLeft w:val="0"/>
      <w:marRight w:val="0"/>
      <w:marTop w:val="0"/>
      <w:marBottom w:val="0"/>
      <w:divBdr>
        <w:top w:val="none" w:sz="0" w:space="0" w:color="auto"/>
        <w:left w:val="none" w:sz="0" w:space="0" w:color="auto"/>
        <w:bottom w:val="none" w:sz="0" w:space="0" w:color="auto"/>
        <w:right w:val="none" w:sz="0" w:space="0" w:color="auto"/>
      </w:divBdr>
    </w:div>
    <w:div w:id="1700350329">
      <w:bodyDiv w:val="1"/>
      <w:marLeft w:val="0"/>
      <w:marRight w:val="0"/>
      <w:marTop w:val="0"/>
      <w:marBottom w:val="0"/>
      <w:divBdr>
        <w:top w:val="none" w:sz="0" w:space="0" w:color="auto"/>
        <w:left w:val="none" w:sz="0" w:space="0" w:color="auto"/>
        <w:bottom w:val="none" w:sz="0" w:space="0" w:color="auto"/>
        <w:right w:val="none" w:sz="0" w:space="0" w:color="auto"/>
      </w:divBdr>
    </w:div>
    <w:div w:id="1733189847">
      <w:bodyDiv w:val="1"/>
      <w:marLeft w:val="0"/>
      <w:marRight w:val="0"/>
      <w:marTop w:val="0"/>
      <w:marBottom w:val="0"/>
      <w:divBdr>
        <w:top w:val="none" w:sz="0" w:space="0" w:color="auto"/>
        <w:left w:val="none" w:sz="0" w:space="0" w:color="auto"/>
        <w:bottom w:val="none" w:sz="0" w:space="0" w:color="auto"/>
        <w:right w:val="none" w:sz="0" w:space="0" w:color="auto"/>
      </w:divBdr>
    </w:div>
    <w:div w:id="1778483027">
      <w:bodyDiv w:val="1"/>
      <w:marLeft w:val="0"/>
      <w:marRight w:val="0"/>
      <w:marTop w:val="0"/>
      <w:marBottom w:val="0"/>
      <w:divBdr>
        <w:top w:val="none" w:sz="0" w:space="0" w:color="auto"/>
        <w:left w:val="none" w:sz="0" w:space="0" w:color="auto"/>
        <w:bottom w:val="none" w:sz="0" w:space="0" w:color="auto"/>
        <w:right w:val="none" w:sz="0" w:space="0" w:color="auto"/>
      </w:divBdr>
    </w:div>
    <w:div w:id="1807966505">
      <w:bodyDiv w:val="1"/>
      <w:marLeft w:val="0"/>
      <w:marRight w:val="0"/>
      <w:marTop w:val="0"/>
      <w:marBottom w:val="0"/>
      <w:divBdr>
        <w:top w:val="none" w:sz="0" w:space="0" w:color="auto"/>
        <w:left w:val="none" w:sz="0" w:space="0" w:color="auto"/>
        <w:bottom w:val="none" w:sz="0" w:space="0" w:color="auto"/>
        <w:right w:val="none" w:sz="0" w:space="0" w:color="auto"/>
      </w:divBdr>
    </w:div>
    <w:div w:id="1821074617">
      <w:bodyDiv w:val="1"/>
      <w:marLeft w:val="0"/>
      <w:marRight w:val="0"/>
      <w:marTop w:val="0"/>
      <w:marBottom w:val="0"/>
      <w:divBdr>
        <w:top w:val="none" w:sz="0" w:space="0" w:color="auto"/>
        <w:left w:val="none" w:sz="0" w:space="0" w:color="auto"/>
        <w:bottom w:val="none" w:sz="0" w:space="0" w:color="auto"/>
        <w:right w:val="none" w:sz="0" w:space="0" w:color="auto"/>
      </w:divBdr>
    </w:div>
    <w:div w:id="1858344106">
      <w:bodyDiv w:val="1"/>
      <w:marLeft w:val="0"/>
      <w:marRight w:val="0"/>
      <w:marTop w:val="0"/>
      <w:marBottom w:val="0"/>
      <w:divBdr>
        <w:top w:val="none" w:sz="0" w:space="0" w:color="auto"/>
        <w:left w:val="none" w:sz="0" w:space="0" w:color="auto"/>
        <w:bottom w:val="none" w:sz="0" w:space="0" w:color="auto"/>
        <w:right w:val="none" w:sz="0" w:space="0" w:color="auto"/>
      </w:divBdr>
    </w:div>
    <w:div w:id="1888058174">
      <w:bodyDiv w:val="1"/>
      <w:marLeft w:val="0"/>
      <w:marRight w:val="0"/>
      <w:marTop w:val="0"/>
      <w:marBottom w:val="0"/>
      <w:divBdr>
        <w:top w:val="none" w:sz="0" w:space="0" w:color="auto"/>
        <w:left w:val="none" w:sz="0" w:space="0" w:color="auto"/>
        <w:bottom w:val="none" w:sz="0" w:space="0" w:color="auto"/>
        <w:right w:val="none" w:sz="0" w:space="0" w:color="auto"/>
      </w:divBdr>
    </w:div>
    <w:div w:id="1901549660">
      <w:bodyDiv w:val="1"/>
      <w:marLeft w:val="0"/>
      <w:marRight w:val="0"/>
      <w:marTop w:val="0"/>
      <w:marBottom w:val="0"/>
      <w:divBdr>
        <w:top w:val="none" w:sz="0" w:space="0" w:color="auto"/>
        <w:left w:val="none" w:sz="0" w:space="0" w:color="auto"/>
        <w:bottom w:val="none" w:sz="0" w:space="0" w:color="auto"/>
        <w:right w:val="none" w:sz="0" w:space="0" w:color="auto"/>
      </w:divBdr>
    </w:div>
    <w:div w:id="1915239526">
      <w:bodyDiv w:val="1"/>
      <w:marLeft w:val="0"/>
      <w:marRight w:val="0"/>
      <w:marTop w:val="0"/>
      <w:marBottom w:val="0"/>
      <w:divBdr>
        <w:top w:val="none" w:sz="0" w:space="0" w:color="auto"/>
        <w:left w:val="none" w:sz="0" w:space="0" w:color="auto"/>
        <w:bottom w:val="none" w:sz="0" w:space="0" w:color="auto"/>
        <w:right w:val="none" w:sz="0" w:space="0" w:color="auto"/>
      </w:divBdr>
    </w:div>
    <w:div w:id="1920868037">
      <w:bodyDiv w:val="1"/>
      <w:marLeft w:val="0"/>
      <w:marRight w:val="0"/>
      <w:marTop w:val="0"/>
      <w:marBottom w:val="0"/>
      <w:divBdr>
        <w:top w:val="none" w:sz="0" w:space="0" w:color="auto"/>
        <w:left w:val="none" w:sz="0" w:space="0" w:color="auto"/>
        <w:bottom w:val="none" w:sz="0" w:space="0" w:color="auto"/>
        <w:right w:val="none" w:sz="0" w:space="0" w:color="auto"/>
      </w:divBdr>
    </w:div>
    <w:div w:id="1921716204">
      <w:bodyDiv w:val="1"/>
      <w:marLeft w:val="0"/>
      <w:marRight w:val="0"/>
      <w:marTop w:val="0"/>
      <w:marBottom w:val="0"/>
      <w:divBdr>
        <w:top w:val="none" w:sz="0" w:space="0" w:color="auto"/>
        <w:left w:val="none" w:sz="0" w:space="0" w:color="auto"/>
        <w:bottom w:val="none" w:sz="0" w:space="0" w:color="auto"/>
        <w:right w:val="none" w:sz="0" w:space="0" w:color="auto"/>
      </w:divBdr>
    </w:div>
    <w:div w:id="1921909804">
      <w:bodyDiv w:val="1"/>
      <w:marLeft w:val="0"/>
      <w:marRight w:val="0"/>
      <w:marTop w:val="0"/>
      <w:marBottom w:val="0"/>
      <w:divBdr>
        <w:top w:val="none" w:sz="0" w:space="0" w:color="auto"/>
        <w:left w:val="none" w:sz="0" w:space="0" w:color="auto"/>
        <w:bottom w:val="none" w:sz="0" w:space="0" w:color="auto"/>
        <w:right w:val="none" w:sz="0" w:space="0" w:color="auto"/>
      </w:divBdr>
    </w:div>
    <w:div w:id="1922324397">
      <w:bodyDiv w:val="1"/>
      <w:marLeft w:val="0"/>
      <w:marRight w:val="0"/>
      <w:marTop w:val="0"/>
      <w:marBottom w:val="0"/>
      <w:divBdr>
        <w:top w:val="none" w:sz="0" w:space="0" w:color="auto"/>
        <w:left w:val="none" w:sz="0" w:space="0" w:color="auto"/>
        <w:bottom w:val="none" w:sz="0" w:space="0" w:color="auto"/>
        <w:right w:val="none" w:sz="0" w:space="0" w:color="auto"/>
      </w:divBdr>
      <w:divsChild>
        <w:div w:id="480660164">
          <w:marLeft w:val="0"/>
          <w:marRight w:val="0"/>
          <w:marTop w:val="0"/>
          <w:marBottom w:val="0"/>
          <w:divBdr>
            <w:top w:val="none" w:sz="0" w:space="0" w:color="auto"/>
            <w:left w:val="none" w:sz="0" w:space="0" w:color="auto"/>
            <w:bottom w:val="none" w:sz="0" w:space="0" w:color="auto"/>
            <w:right w:val="none" w:sz="0" w:space="0" w:color="auto"/>
          </w:divBdr>
          <w:divsChild>
            <w:div w:id="2020496929">
              <w:marLeft w:val="0"/>
              <w:marRight w:val="0"/>
              <w:marTop w:val="0"/>
              <w:marBottom w:val="0"/>
              <w:divBdr>
                <w:top w:val="none" w:sz="0" w:space="0" w:color="auto"/>
                <w:left w:val="none" w:sz="0" w:space="0" w:color="auto"/>
                <w:bottom w:val="none" w:sz="0" w:space="0" w:color="auto"/>
                <w:right w:val="none" w:sz="0" w:space="0" w:color="auto"/>
              </w:divBdr>
            </w:div>
            <w:div w:id="1646927913">
              <w:marLeft w:val="0"/>
              <w:marRight w:val="0"/>
              <w:marTop w:val="0"/>
              <w:marBottom w:val="0"/>
              <w:divBdr>
                <w:top w:val="none" w:sz="0" w:space="0" w:color="auto"/>
                <w:left w:val="none" w:sz="0" w:space="0" w:color="auto"/>
                <w:bottom w:val="none" w:sz="0" w:space="0" w:color="auto"/>
                <w:right w:val="none" w:sz="0" w:space="0" w:color="auto"/>
              </w:divBdr>
            </w:div>
            <w:div w:id="1472943399">
              <w:marLeft w:val="0"/>
              <w:marRight w:val="0"/>
              <w:marTop w:val="0"/>
              <w:marBottom w:val="0"/>
              <w:divBdr>
                <w:top w:val="none" w:sz="0" w:space="0" w:color="auto"/>
                <w:left w:val="none" w:sz="0" w:space="0" w:color="auto"/>
                <w:bottom w:val="none" w:sz="0" w:space="0" w:color="auto"/>
                <w:right w:val="none" w:sz="0" w:space="0" w:color="auto"/>
              </w:divBdr>
            </w:div>
            <w:div w:id="1222792308">
              <w:marLeft w:val="0"/>
              <w:marRight w:val="0"/>
              <w:marTop w:val="0"/>
              <w:marBottom w:val="0"/>
              <w:divBdr>
                <w:top w:val="none" w:sz="0" w:space="0" w:color="auto"/>
                <w:left w:val="none" w:sz="0" w:space="0" w:color="auto"/>
                <w:bottom w:val="none" w:sz="0" w:space="0" w:color="auto"/>
                <w:right w:val="none" w:sz="0" w:space="0" w:color="auto"/>
              </w:divBdr>
            </w:div>
            <w:div w:id="112137622">
              <w:marLeft w:val="0"/>
              <w:marRight w:val="0"/>
              <w:marTop w:val="0"/>
              <w:marBottom w:val="0"/>
              <w:divBdr>
                <w:top w:val="none" w:sz="0" w:space="0" w:color="auto"/>
                <w:left w:val="none" w:sz="0" w:space="0" w:color="auto"/>
                <w:bottom w:val="none" w:sz="0" w:space="0" w:color="auto"/>
                <w:right w:val="none" w:sz="0" w:space="0" w:color="auto"/>
              </w:divBdr>
            </w:div>
            <w:div w:id="760873181">
              <w:marLeft w:val="0"/>
              <w:marRight w:val="0"/>
              <w:marTop w:val="0"/>
              <w:marBottom w:val="0"/>
              <w:divBdr>
                <w:top w:val="none" w:sz="0" w:space="0" w:color="auto"/>
                <w:left w:val="none" w:sz="0" w:space="0" w:color="auto"/>
                <w:bottom w:val="none" w:sz="0" w:space="0" w:color="auto"/>
                <w:right w:val="none" w:sz="0" w:space="0" w:color="auto"/>
              </w:divBdr>
            </w:div>
            <w:div w:id="739715853">
              <w:marLeft w:val="0"/>
              <w:marRight w:val="0"/>
              <w:marTop w:val="0"/>
              <w:marBottom w:val="0"/>
              <w:divBdr>
                <w:top w:val="none" w:sz="0" w:space="0" w:color="auto"/>
                <w:left w:val="none" w:sz="0" w:space="0" w:color="auto"/>
                <w:bottom w:val="none" w:sz="0" w:space="0" w:color="auto"/>
                <w:right w:val="none" w:sz="0" w:space="0" w:color="auto"/>
              </w:divBdr>
            </w:div>
            <w:div w:id="879365954">
              <w:marLeft w:val="0"/>
              <w:marRight w:val="0"/>
              <w:marTop w:val="0"/>
              <w:marBottom w:val="0"/>
              <w:divBdr>
                <w:top w:val="none" w:sz="0" w:space="0" w:color="auto"/>
                <w:left w:val="none" w:sz="0" w:space="0" w:color="auto"/>
                <w:bottom w:val="none" w:sz="0" w:space="0" w:color="auto"/>
                <w:right w:val="none" w:sz="0" w:space="0" w:color="auto"/>
              </w:divBdr>
            </w:div>
            <w:div w:id="1798792598">
              <w:marLeft w:val="0"/>
              <w:marRight w:val="0"/>
              <w:marTop w:val="0"/>
              <w:marBottom w:val="0"/>
              <w:divBdr>
                <w:top w:val="none" w:sz="0" w:space="0" w:color="auto"/>
                <w:left w:val="none" w:sz="0" w:space="0" w:color="auto"/>
                <w:bottom w:val="none" w:sz="0" w:space="0" w:color="auto"/>
                <w:right w:val="none" w:sz="0" w:space="0" w:color="auto"/>
              </w:divBdr>
            </w:div>
            <w:div w:id="1351839127">
              <w:marLeft w:val="0"/>
              <w:marRight w:val="0"/>
              <w:marTop w:val="0"/>
              <w:marBottom w:val="0"/>
              <w:divBdr>
                <w:top w:val="none" w:sz="0" w:space="0" w:color="auto"/>
                <w:left w:val="none" w:sz="0" w:space="0" w:color="auto"/>
                <w:bottom w:val="none" w:sz="0" w:space="0" w:color="auto"/>
                <w:right w:val="none" w:sz="0" w:space="0" w:color="auto"/>
              </w:divBdr>
            </w:div>
            <w:div w:id="1969043781">
              <w:marLeft w:val="0"/>
              <w:marRight w:val="0"/>
              <w:marTop w:val="0"/>
              <w:marBottom w:val="0"/>
              <w:divBdr>
                <w:top w:val="none" w:sz="0" w:space="0" w:color="auto"/>
                <w:left w:val="none" w:sz="0" w:space="0" w:color="auto"/>
                <w:bottom w:val="none" w:sz="0" w:space="0" w:color="auto"/>
                <w:right w:val="none" w:sz="0" w:space="0" w:color="auto"/>
              </w:divBdr>
            </w:div>
            <w:div w:id="832600259">
              <w:marLeft w:val="0"/>
              <w:marRight w:val="0"/>
              <w:marTop w:val="0"/>
              <w:marBottom w:val="0"/>
              <w:divBdr>
                <w:top w:val="none" w:sz="0" w:space="0" w:color="auto"/>
                <w:left w:val="none" w:sz="0" w:space="0" w:color="auto"/>
                <w:bottom w:val="none" w:sz="0" w:space="0" w:color="auto"/>
                <w:right w:val="none" w:sz="0" w:space="0" w:color="auto"/>
              </w:divBdr>
            </w:div>
            <w:div w:id="93327069">
              <w:marLeft w:val="0"/>
              <w:marRight w:val="0"/>
              <w:marTop w:val="0"/>
              <w:marBottom w:val="0"/>
              <w:divBdr>
                <w:top w:val="none" w:sz="0" w:space="0" w:color="auto"/>
                <w:left w:val="none" w:sz="0" w:space="0" w:color="auto"/>
                <w:bottom w:val="none" w:sz="0" w:space="0" w:color="auto"/>
                <w:right w:val="none" w:sz="0" w:space="0" w:color="auto"/>
              </w:divBdr>
            </w:div>
            <w:div w:id="989673692">
              <w:marLeft w:val="0"/>
              <w:marRight w:val="0"/>
              <w:marTop w:val="0"/>
              <w:marBottom w:val="0"/>
              <w:divBdr>
                <w:top w:val="none" w:sz="0" w:space="0" w:color="auto"/>
                <w:left w:val="none" w:sz="0" w:space="0" w:color="auto"/>
                <w:bottom w:val="none" w:sz="0" w:space="0" w:color="auto"/>
                <w:right w:val="none" w:sz="0" w:space="0" w:color="auto"/>
              </w:divBdr>
            </w:div>
            <w:div w:id="1583830652">
              <w:marLeft w:val="0"/>
              <w:marRight w:val="0"/>
              <w:marTop w:val="0"/>
              <w:marBottom w:val="0"/>
              <w:divBdr>
                <w:top w:val="none" w:sz="0" w:space="0" w:color="auto"/>
                <w:left w:val="none" w:sz="0" w:space="0" w:color="auto"/>
                <w:bottom w:val="none" w:sz="0" w:space="0" w:color="auto"/>
                <w:right w:val="none" w:sz="0" w:space="0" w:color="auto"/>
              </w:divBdr>
            </w:div>
            <w:div w:id="1705789064">
              <w:marLeft w:val="0"/>
              <w:marRight w:val="0"/>
              <w:marTop w:val="0"/>
              <w:marBottom w:val="0"/>
              <w:divBdr>
                <w:top w:val="none" w:sz="0" w:space="0" w:color="auto"/>
                <w:left w:val="none" w:sz="0" w:space="0" w:color="auto"/>
                <w:bottom w:val="none" w:sz="0" w:space="0" w:color="auto"/>
                <w:right w:val="none" w:sz="0" w:space="0" w:color="auto"/>
              </w:divBdr>
            </w:div>
            <w:div w:id="1541743438">
              <w:marLeft w:val="0"/>
              <w:marRight w:val="0"/>
              <w:marTop w:val="0"/>
              <w:marBottom w:val="0"/>
              <w:divBdr>
                <w:top w:val="none" w:sz="0" w:space="0" w:color="auto"/>
                <w:left w:val="none" w:sz="0" w:space="0" w:color="auto"/>
                <w:bottom w:val="none" w:sz="0" w:space="0" w:color="auto"/>
                <w:right w:val="none" w:sz="0" w:space="0" w:color="auto"/>
              </w:divBdr>
            </w:div>
            <w:div w:id="1830974255">
              <w:marLeft w:val="0"/>
              <w:marRight w:val="0"/>
              <w:marTop w:val="0"/>
              <w:marBottom w:val="0"/>
              <w:divBdr>
                <w:top w:val="none" w:sz="0" w:space="0" w:color="auto"/>
                <w:left w:val="none" w:sz="0" w:space="0" w:color="auto"/>
                <w:bottom w:val="none" w:sz="0" w:space="0" w:color="auto"/>
                <w:right w:val="none" w:sz="0" w:space="0" w:color="auto"/>
              </w:divBdr>
            </w:div>
            <w:div w:id="251934493">
              <w:marLeft w:val="0"/>
              <w:marRight w:val="0"/>
              <w:marTop w:val="0"/>
              <w:marBottom w:val="0"/>
              <w:divBdr>
                <w:top w:val="none" w:sz="0" w:space="0" w:color="auto"/>
                <w:left w:val="none" w:sz="0" w:space="0" w:color="auto"/>
                <w:bottom w:val="none" w:sz="0" w:space="0" w:color="auto"/>
                <w:right w:val="none" w:sz="0" w:space="0" w:color="auto"/>
              </w:divBdr>
            </w:div>
            <w:div w:id="1646468555">
              <w:marLeft w:val="0"/>
              <w:marRight w:val="0"/>
              <w:marTop w:val="0"/>
              <w:marBottom w:val="0"/>
              <w:divBdr>
                <w:top w:val="none" w:sz="0" w:space="0" w:color="auto"/>
                <w:left w:val="none" w:sz="0" w:space="0" w:color="auto"/>
                <w:bottom w:val="none" w:sz="0" w:space="0" w:color="auto"/>
                <w:right w:val="none" w:sz="0" w:space="0" w:color="auto"/>
              </w:divBdr>
            </w:div>
            <w:div w:id="325591079">
              <w:marLeft w:val="0"/>
              <w:marRight w:val="0"/>
              <w:marTop w:val="0"/>
              <w:marBottom w:val="0"/>
              <w:divBdr>
                <w:top w:val="none" w:sz="0" w:space="0" w:color="auto"/>
                <w:left w:val="none" w:sz="0" w:space="0" w:color="auto"/>
                <w:bottom w:val="none" w:sz="0" w:space="0" w:color="auto"/>
                <w:right w:val="none" w:sz="0" w:space="0" w:color="auto"/>
              </w:divBdr>
            </w:div>
            <w:div w:id="189799141">
              <w:marLeft w:val="0"/>
              <w:marRight w:val="0"/>
              <w:marTop w:val="0"/>
              <w:marBottom w:val="0"/>
              <w:divBdr>
                <w:top w:val="none" w:sz="0" w:space="0" w:color="auto"/>
                <w:left w:val="none" w:sz="0" w:space="0" w:color="auto"/>
                <w:bottom w:val="none" w:sz="0" w:space="0" w:color="auto"/>
                <w:right w:val="none" w:sz="0" w:space="0" w:color="auto"/>
              </w:divBdr>
            </w:div>
            <w:div w:id="1569684825">
              <w:marLeft w:val="0"/>
              <w:marRight w:val="0"/>
              <w:marTop w:val="0"/>
              <w:marBottom w:val="0"/>
              <w:divBdr>
                <w:top w:val="none" w:sz="0" w:space="0" w:color="auto"/>
                <w:left w:val="none" w:sz="0" w:space="0" w:color="auto"/>
                <w:bottom w:val="none" w:sz="0" w:space="0" w:color="auto"/>
                <w:right w:val="none" w:sz="0" w:space="0" w:color="auto"/>
              </w:divBdr>
            </w:div>
            <w:div w:id="1893957301">
              <w:marLeft w:val="0"/>
              <w:marRight w:val="0"/>
              <w:marTop w:val="0"/>
              <w:marBottom w:val="0"/>
              <w:divBdr>
                <w:top w:val="none" w:sz="0" w:space="0" w:color="auto"/>
                <w:left w:val="none" w:sz="0" w:space="0" w:color="auto"/>
                <w:bottom w:val="none" w:sz="0" w:space="0" w:color="auto"/>
                <w:right w:val="none" w:sz="0" w:space="0" w:color="auto"/>
              </w:divBdr>
            </w:div>
            <w:div w:id="43544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92927">
      <w:bodyDiv w:val="1"/>
      <w:marLeft w:val="0"/>
      <w:marRight w:val="0"/>
      <w:marTop w:val="0"/>
      <w:marBottom w:val="0"/>
      <w:divBdr>
        <w:top w:val="none" w:sz="0" w:space="0" w:color="auto"/>
        <w:left w:val="none" w:sz="0" w:space="0" w:color="auto"/>
        <w:bottom w:val="none" w:sz="0" w:space="0" w:color="auto"/>
        <w:right w:val="none" w:sz="0" w:space="0" w:color="auto"/>
      </w:divBdr>
    </w:div>
    <w:div w:id="1952392204">
      <w:bodyDiv w:val="1"/>
      <w:marLeft w:val="0"/>
      <w:marRight w:val="0"/>
      <w:marTop w:val="0"/>
      <w:marBottom w:val="0"/>
      <w:divBdr>
        <w:top w:val="none" w:sz="0" w:space="0" w:color="auto"/>
        <w:left w:val="none" w:sz="0" w:space="0" w:color="auto"/>
        <w:bottom w:val="none" w:sz="0" w:space="0" w:color="auto"/>
        <w:right w:val="none" w:sz="0" w:space="0" w:color="auto"/>
      </w:divBdr>
    </w:div>
    <w:div w:id="2002075175">
      <w:bodyDiv w:val="1"/>
      <w:marLeft w:val="0"/>
      <w:marRight w:val="0"/>
      <w:marTop w:val="0"/>
      <w:marBottom w:val="0"/>
      <w:divBdr>
        <w:top w:val="none" w:sz="0" w:space="0" w:color="auto"/>
        <w:left w:val="none" w:sz="0" w:space="0" w:color="auto"/>
        <w:bottom w:val="none" w:sz="0" w:space="0" w:color="auto"/>
        <w:right w:val="none" w:sz="0" w:space="0" w:color="auto"/>
      </w:divBdr>
    </w:div>
    <w:div w:id="2011986930">
      <w:bodyDiv w:val="1"/>
      <w:marLeft w:val="0"/>
      <w:marRight w:val="0"/>
      <w:marTop w:val="0"/>
      <w:marBottom w:val="0"/>
      <w:divBdr>
        <w:top w:val="none" w:sz="0" w:space="0" w:color="auto"/>
        <w:left w:val="none" w:sz="0" w:space="0" w:color="auto"/>
        <w:bottom w:val="none" w:sz="0" w:space="0" w:color="auto"/>
        <w:right w:val="none" w:sz="0" w:space="0" w:color="auto"/>
      </w:divBdr>
    </w:div>
    <w:div w:id="2022467604">
      <w:bodyDiv w:val="1"/>
      <w:marLeft w:val="0"/>
      <w:marRight w:val="0"/>
      <w:marTop w:val="0"/>
      <w:marBottom w:val="0"/>
      <w:divBdr>
        <w:top w:val="none" w:sz="0" w:space="0" w:color="auto"/>
        <w:left w:val="none" w:sz="0" w:space="0" w:color="auto"/>
        <w:bottom w:val="none" w:sz="0" w:space="0" w:color="auto"/>
        <w:right w:val="none" w:sz="0" w:space="0" w:color="auto"/>
      </w:divBdr>
    </w:div>
    <w:div w:id="209808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07145-01F3-4615-AFA0-D36B57CE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209</Pages>
  <Words>27104</Words>
  <Characters>154499</Characters>
  <Application>Microsoft Office Word</Application>
  <DocSecurity>0</DocSecurity>
  <Lines>1287</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Закирова Алия</dc:creator>
  <cp:keywords/>
  <dc:description/>
  <cp:lastModifiedBy>Близнюкова Ирина Алексеевна</cp:lastModifiedBy>
  <cp:revision>4</cp:revision>
  <dcterms:created xsi:type="dcterms:W3CDTF">2025-07-09T09:13:00Z</dcterms:created>
  <dcterms:modified xsi:type="dcterms:W3CDTF">2025-07-09T12:10:00Z</dcterms:modified>
</cp:coreProperties>
</file>